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DF" w:rsidRDefault="00E72025">
      <w:pPr>
        <w:spacing w:line="360" w:lineRule="auto"/>
        <w:outlineLvl w:val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8</w:t>
      </w:r>
    </w:p>
    <w:p w:rsidR="003F50DF" w:rsidRDefault="00E7202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佐证材料清单</w:t>
      </w:r>
    </w:p>
    <w:p w:rsidR="003F50DF" w:rsidRDefault="003F50DF">
      <w:pPr>
        <w:pStyle w:val="a0"/>
      </w:pP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1.2019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年、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年、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月底缴纳社保人数证明。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核心业务采用信息系统支撑情况（采购的信息化建设、运维服务协议和信息化系统页面截图，如企业使用自己开发的系统，请上传闭环的立项、开发、使用等资料）。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主导产品全国细分市场占有率，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年、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年证明材料。（企业可自证）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4.2019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年、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年、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年年度审计报告。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知识产权证书。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国家级科技奖励证书。（非必须）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年进入“创客中国”中小企业创新创业大赛全国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强企业组名单，证明材料及获奖证书。（非必须）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企业自建或与高校、科研机构联合建立研发机构的佐证资料（技术研究院、企业技术中心证书、企业工程中心证书、院士专家工作站证书、博士后工作站证书等）。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上年度营收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万以下企业提供近两年新增融资佐证，包括银行到账凭证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或融资报告。（非必须）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企业获得的管理体系认证情况，对应的证书。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产品获得发达国家或地区权威机构认证情况，对应的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lastRenderedPageBreak/>
        <w:t>证书。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企业拥有的自主品牌相应的佐证材料（产品注册商标证或其他相关材料）。</w:t>
      </w:r>
    </w:p>
    <w:p w:rsidR="003F50DF" w:rsidRDefault="00E72025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属地中小企业主管部门要求的其他佐证材料。</w:t>
      </w: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pStyle w:val="ab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</w:p>
    <w:p w:rsidR="003F50DF" w:rsidRDefault="003F50DF">
      <w:pPr>
        <w:adjustRightInd w:val="0"/>
        <w:snapToGrid w:val="0"/>
        <w:spacing w:line="560" w:lineRule="exact"/>
        <w:jc w:val="left"/>
      </w:pPr>
    </w:p>
    <w:sectPr w:rsidR="003F50DF">
      <w:headerReference w:type="default" r:id="rId9"/>
      <w:footerReference w:type="default" r:id="rId10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25" w:rsidRDefault="00E72025">
      <w:r>
        <w:separator/>
      </w:r>
    </w:p>
  </w:endnote>
  <w:endnote w:type="continuationSeparator" w:id="0">
    <w:p w:rsidR="00E72025" w:rsidRDefault="00E7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DF" w:rsidRDefault="00E72025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321E44">
      <w:rPr>
        <w:rStyle w:val="ad"/>
        <w:noProof/>
      </w:rPr>
      <w:t>2</w:t>
    </w:r>
    <w:r>
      <w:fldChar w:fldCharType="end"/>
    </w:r>
    <w:r>
      <w:rPr>
        <w:rStyle w:val="ad"/>
        <w:rFonts w:hint="eastAsia"/>
      </w:rPr>
      <w:t xml:space="preserve"> </w:t>
    </w:r>
  </w:p>
  <w:p w:rsidR="003F50DF" w:rsidRDefault="003F50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25" w:rsidRDefault="00E72025">
      <w:r>
        <w:separator/>
      </w:r>
    </w:p>
  </w:footnote>
  <w:footnote w:type="continuationSeparator" w:id="0">
    <w:p w:rsidR="00E72025" w:rsidRDefault="00E7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DF" w:rsidRDefault="003F50D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AA63D"/>
    <w:multiLevelType w:val="singleLevel"/>
    <w:tmpl w:val="D9BAA63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479F5D"/>
    <w:multiLevelType w:val="singleLevel"/>
    <w:tmpl w:val="EB479F5D"/>
    <w:lvl w:ilvl="0">
      <w:start w:val="7"/>
      <w:numFmt w:val="decimal"/>
      <w:suff w:val="space"/>
      <w:lvlText w:val="%1."/>
      <w:lvlJc w:val="left"/>
    </w:lvl>
  </w:abstractNum>
  <w:abstractNum w:abstractNumId="2">
    <w:nsid w:val="F5164B66"/>
    <w:multiLevelType w:val="singleLevel"/>
    <w:tmpl w:val="F5164B66"/>
    <w:lvl w:ilvl="0">
      <w:start w:val="4"/>
      <w:numFmt w:val="decimal"/>
      <w:suff w:val="space"/>
      <w:lvlText w:val="%1."/>
      <w:lvlJc w:val="left"/>
    </w:lvl>
  </w:abstractNum>
  <w:abstractNum w:abstractNumId="3">
    <w:nsid w:val="4BFE0B6F"/>
    <w:multiLevelType w:val="singleLevel"/>
    <w:tmpl w:val="4BFE0B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9A17E3C"/>
    <w:multiLevelType w:val="singleLevel"/>
    <w:tmpl w:val="79A17E3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001E6805"/>
    <w:rsid w:val="D9BEBEC9"/>
    <w:rsid w:val="DFDB9104"/>
    <w:rsid w:val="FDEE43BF"/>
    <w:rsid w:val="000E6E9F"/>
    <w:rsid w:val="001E6805"/>
    <w:rsid w:val="00321E44"/>
    <w:rsid w:val="003F50DF"/>
    <w:rsid w:val="0040112F"/>
    <w:rsid w:val="00440612"/>
    <w:rsid w:val="00496216"/>
    <w:rsid w:val="00501BC6"/>
    <w:rsid w:val="005744C6"/>
    <w:rsid w:val="005F2090"/>
    <w:rsid w:val="00763247"/>
    <w:rsid w:val="00775658"/>
    <w:rsid w:val="007E70F9"/>
    <w:rsid w:val="00827C53"/>
    <w:rsid w:val="00974059"/>
    <w:rsid w:val="009F364D"/>
    <w:rsid w:val="00A85629"/>
    <w:rsid w:val="00AA48A2"/>
    <w:rsid w:val="00B77B57"/>
    <w:rsid w:val="00CF3E5B"/>
    <w:rsid w:val="00E72025"/>
    <w:rsid w:val="00E86979"/>
    <w:rsid w:val="00F83CAB"/>
    <w:rsid w:val="2DF953FA"/>
    <w:rsid w:val="357616C3"/>
    <w:rsid w:val="49F77539"/>
    <w:rsid w:val="77E61DC8"/>
    <w:rsid w:val="7F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leo</dc:creator>
  <cp:lastModifiedBy>滨江区收文</cp:lastModifiedBy>
  <cp:revision>4</cp:revision>
  <dcterms:created xsi:type="dcterms:W3CDTF">2022-06-22T15:46:00Z</dcterms:created>
  <dcterms:modified xsi:type="dcterms:W3CDTF">2022-06-22T03:26:00Z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F64D479A64994196B6B6DD3BEA37F8C2</vt:lpwstr>
  </property>
</Properties>
</file>