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BF" w:rsidRPr="00A767BF" w:rsidRDefault="00A767BF" w:rsidP="00A767BF">
      <w:pPr>
        <w:spacing w:line="400" w:lineRule="exact"/>
        <w:rPr>
          <w:rFonts w:eastAsia="黑体"/>
          <w:bCs/>
          <w:sz w:val="32"/>
          <w:szCs w:val="32"/>
        </w:rPr>
      </w:pPr>
      <w:r w:rsidRPr="00A767BF">
        <w:rPr>
          <w:rFonts w:eastAsia="黑体"/>
          <w:bCs/>
          <w:sz w:val="32"/>
          <w:szCs w:val="32"/>
        </w:rPr>
        <w:t>附件</w:t>
      </w:r>
      <w:r w:rsidRPr="00A767BF">
        <w:rPr>
          <w:rFonts w:eastAsia="黑体"/>
          <w:bCs/>
          <w:sz w:val="32"/>
          <w:szCs w:val="32"/>
        </w:rPr>
        <w:t xml:space="preserve">5 </w:t>
      </w:r>
    </w:p>
    <w:p w:rsidR="00A767BF" w:rsidRPr="00A767BF" w:rsidRDefault="00A767BF" w:rsidP="00A767BF">
      <w:pPr>
        <w:spacing w:line="400" w:lineRule="exact"/>
        <w:jc w:val="center"/>
        <w:rPr>
          <w:rFonts w:ascii="方正小标宋简体" w:eastAsia="方正小标宋简体" w:hAnsi="宋体"/>
          <w:bCs/>
          <w:sz w:val="36"/>
          <w:szCs w:val="36"/>
          <w:u w:val="single"/>
        </w:rPr>
      </w:pPr>
      <w:r w:rsidRPr="00A767BF">
        <w:rPr>
          <w:rFonts w:ascii="方正小标宋简体" w:eastAsia="方正小标宋简体" w:hAnsi="宋体" w:hint="eastAsia"/>
          <w:bCs/>
          <w:sz w:val="36"/>
          <w:szCs w:val="36"/>
        </w:rPr>
        <w:t>体检需知（参考模版）</w:t>
      </w:r>
    </w:p>
    <w:p w:rsidR="00A767BF" w:rsidRDefault="00A767BF" w:rsidP="00A767BF">
      <w:pPr>
        <w:spacing w:line="400" w:lineRule="exact"/>
        <w:rPr>
          <w:rFonts w:ascii="方正黑体_GBK" w:eastAsia="方正黑体_GBK"/>
          <w:bCs/>
          <w:sz w:val="32"/>
          <w:szCs w:val="32"/>
        </w:rPr>
      </w:pP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一、条件及范围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免费体检对象所在的从业单位必须属</w:t>
      </w:r>
      <w:r>
        <w:rPr>
          <w:rFonts w:eastAsia="仿宋_GB2312" w:hint="eastAsia"/>
          <w:kern w:val="0"/>
          <w:sz w:val="24"/>
        </w:rPr>
        <w:t>滨江</w:t>
      </w:r>
      <w:r w:rsidRPr="00804ADE">
        <w:rPr>
          <w:rFonts w:eastAsia="仿宋_GB2312"/>
          <w:kern w:val="0"/>
          <w:sz w:val="24"/>
        </w:rPr>
        <w:t>区。行业范围包括：食品、化妆品、公共场所、生活饮用水、消毒产品、餐饮具集中消毒等相关行业。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二、办理流程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（一）预约（非必需）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</w:t>
      </w:r>
      <w:r w:rsidRPr="00804ADE">
        <w:rPr>
          <w:rFonts w:eastAsia="仿宋_GB2312"/>
          <w:kern w:val="0"/>
          <w:sz w:val="24"/>
        </w:rPr>
        <w:t>1</w:t>
      </w:r>
      <w:r w:rsidRPr="00804ADE">
        <w:rPr>
          <w:rFonts w:eastAsia="仿宋_GB2312"/>
          <w:kern w:val="0"/>
          <w:sz w:val="24"/>
        </w:rPr>
        <w:t>）现场预约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</w:t>
      </w:r>
      <w:r w:rsidRPr="00804ADE">
        <w:rPr>
          <w:rFonts w:eastAsia="仿宋_GB2312"/>
          <w:kern w:val="0"/>
          <w:sz w:val="24"/>
        </w:rPr>
        <w:t>2</w:t>
      </w:r>
      <w:r w:rsidRPr="00804ADE">
        <w:rPr>
          <w:rFonts w:eastAsia="仿宋_GB2312"/>
          <w:kern w:val="0"/>
          <w:sz w:val="24"/>
        </w:rPr>
        <w:t>）网上预约</w:t>
      </w:r>
      <w:r w:rsidRPr="00804ADE">
        <w:rPr>
          <w:rFonts w:eastAsia="仿宋_GB2312"/>
          <w:kern w:val="0"/>
          <w:sz w:val="24"/>
        </w:rPr>
        <w:t xml:space="preserve">  ① </w:t>
      </w:r>
      <w:r w:rsidRPr="00804ADE">
        <w:rPr>
          <w:rFonts w:eastAsia="仿宋_GB2312"/>
          <w:kern w:val="0"/>
          <w:sz w:val="24"/>
        </w:rPr>
        <w:t>手机</w:t>
      </w:r>
      <w:r w:rsidRPr="00804ADE">
        <w:rPr>
          <w:rFonts w:eastAsia="仿宋_GB2312"/>
          <w:kern w:val="0"/>
          <w:sz w:val="24"/>
        </w:rPr>
        <w:t>APP</w:t>
      </w:r>
      <w:r w:rsidRPr="00804ADE">
        <w:rPr>
          <w:rFonts w:eastAsia="仿宋_GB2312"/>
          <w:kern w:val="0"/>
          <w:sz w:val="24"/>
        </w:rPr>
        <w:t>预约：</w:t>
      </w:r>
      <w:r w:rsidRPr="00804ADE">
        <w:rPr>
          <w:rFonts w:eastAsia="仿宋_GB2312"/>
          <w:kern w:val="0"/>
          <w:sz w:val="24"/>
        </w:rPr>
        <w:t xml:space="preserve">    ② </w:t>
      </w:r>
      <w:r w:rsidRPr="00804ADE">
        <w:rPr>
          <w:rFonts w:eastAsia="仿宋_GB2312"/>
          <w:kern w:val="0"/>
          <w:sz w:val="24"/>
        </w:rPr>
        <w:t>电脑网上预约：</w:t>
      </w:r>
      <w:r w:rsidRPr="00804ADE">
        <w:rPr>
          <w:rFonts w:eastAsia="仿宋_GB2312"/>
          <w:kern w:val="0"/>
          <w:sz w:val="24"/>
        </w:rPr>
        <w:t xml:space="preserve">     </w:t>
      </w:r>
      <w:r w:rsidRPr="00804ADE">
        <w:rPr>
          <w:rFonts w:eastAsia="仿宋_GB2312"/>
          <w:kern w:val="0"/>
          <w:sz w:val="24"/>
        </w:rPr>
        <w:t>。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</w:t>
      </w:r>
      <w:r w:rsidRPr="00804ADE">
        <w:rPr>
          <w:rFonts w:eastAsia="仿宋_GB2312"/>
          <w:kern w:val="0"/>
          <w:sz w:val="24"/>
        </w:rPr>
        <w:t>3</w:t>
      </w:r>
      <w:r w:rsidRPr="00804ADE">
        <w:rPr>
          <w:rFonts w:eastAsia="仿宋_GB2312"/>
          <w:kern w:val="0"/>
          <w:sz w:val="24"/>
        </w:rPr>
        <w:t>）电话预约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预约成功后，从业人员务必带上身份证原件按预约时间准时办理，过时需重新预约。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（二）健康体检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从业人员携带：二代身份证（原件）、《</w:t>
      </w:r>
      <w:r>
        <w:rPr>
          <w:rFonts w:eastAsia="仿宋_GB2312" w:hint="eastAsia"/>
          <w:kern w:val="0"/>
          <w:sz w:val="24"/>
        </w:rPr>
        <w:t>滨江</w:t>
      </w:r>
      <w:r w:rsidRPr="00804ADE">
        <w:rPr>
          <w:rFonts w:eastAsia="仿宋_GB2312"/>
          <w:kern w:val="0"/>
          <w:sz w:val="24"/>
        </w:rPr>
        <w:t>区免费预防性健康检查服务申请表》、从业场所营业执照或多证合一的证照或各类许可证等复印件材料。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（三）领证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用人单位于体检完成</w:t>
      </w:r>
      <w:r w:rsidRPr="00804ADE">
        <w:rPr>
          <w:rFonts w:eastAsia="仿宋_GB2312"/>
          <w:kern w:val="0"/>
          <w:sz w:val="24"/>
        </w:rPr>
        <w:t>5</w:t>
      </w:r>
      <w:r w:rsidRPr="00804ADE">
        <w:rPr>
          <w:rFonts w:eastAsia="仿宋_GB2312"/>
          <w:kern w:val="0"/>
          <w:sz w:val="24"/>
        </w:rPr>
        <w:t>个工作日后持</w:t>
      </w:r>
      <w:r w:rsidRPr="00AD2A0F">
        <w:rPr>
          <w:rFonts w:eastAsia="仿宋_GB2312"/>
          <w:kern w:val="0"/>
          <w:sz w:val="24"/>
        </w:rPr>
        <w:t>有效证明</w:t>
      </w:r>
      <w:r>
        <w:rPr>
          <w:rFonts w:eastAsia="仿宋_GB2312" w:hint="eastAsia"/>
          <w:kern w:val="0"/>
          <w:sz w:val="24"/>
        </w:rPr>
        <w:t>（</w:t>
      </w:r>
      <w:r w:rsidRPr="00804ADE">
        <w:rPr>
          <w:rFonts w:eastAsia="仿宋_GB2312"/>
          <w:kern w:val="0"/>
          <w:sz w:val="24"/>
        </w:rPr>
        <w:t>《体检领证凭条》</w:t>
      </w:r>
      <w:r>
        <w:rPr>
          <w:rFonts w:eastAsia="仿宋_GB2312" w:hint="eastAsia"/>
          <w:kern w:val="0"/>
          <w:sz w:val="24"/>
        </w:rPr>
        <w:t>等）</w:t>
      </w:r>
      <w:r w:rsidRPr="00804ADE">
        <w:rPr>
          <w:rFonts w:eastAsia="仿宋_GB2312"/>
          <w:kern w:val="0"/>
          <w:sz w:val="24"/>
        </w:rPr>
        <w:t>到</w:t>
      </w:r>
      <w:r w:rsidRPr="00804ADE">
        <w:rPr>
          <w:rFonts w:eastAsia="仿宋_GB2312"/>
          <w:kern w:val="0"/>
          <w:sz w:val="24"/>
        </w:rPr>
        <w:t>***</w:t>
      </w:r>
      <w:r w:rsidRPr="00804ADE">
        <w:rPr>
          <w:rFonts w:eastAsia="仿宋_GB2312"/>
          <w:kern w:val="0"/>
          <w:sz w:val="24"/>
        </w:rPr>
        <w:t>领取健康证（法定节假日顺延）。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三、注意事项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（一）本规定从</w:t>
      </w:r>
      <w:r w:rsidRPr="00804ADE">
        <w:rPr>
          <w:rFonts w:eastAsia="仿宋_GB2312"/>
          <w:kern w:val="0"/>
          <w:sz w:val="24"/>
        </w:rPr>
        <w:t>201</w:t>
      </w:r>
      <w:r>
        <w:rPr>
          <w:rFonts w:eastAsia="仿宋_GB2312" w:hint="eastAsia"/>
          <w:kern w:val="0"/>
          <w:sz w:val="24"/>
        </w:rPr>
        <w:t>9</w:t>
      </w:r>
      <w:r w:rsidRPr="00804ADE">
        <w:rPr>
          <w:rFonts w:eastAsia="仿宋_GB2312"/>
          <w:kern w:val="0"/>
          <w:sz w:val="24"/>
        </w:rPr>
        <w:t>年</w:t>
      </w:r>
      <w:r>
        <w:rPr>
          <w:rFonts w:eastAsia="仿宋_GB2312" w:hint="eastAsia"/>
          <w:kern w:val="0"/>
          <w:sz w:val="24"/>
        </w:rPr>
        <w:t>10</w:t>
      </w:r>
      <w:r w:rsidRPr="00804ADE">
        <w:rPr>
          <w:rFonts w:eastAsia="仿宋_GB2312"/>
          <w:kern w:val="0"/>
          <w:sz w:val="24"/>
        </w:rPr>
        <w:t>月日起执行。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（二）体检时间：周一至周五全天（法定节假日除外）。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（三）体检地点：</w:t>
      </w:r>
      <w:r w:rsidRPr="00804ADE">
        <w:rPr>
          <w:rFonts w:eastAsia="仿宋_GB2312"/>
          <w:kern w:val="0"/>
          <w:sz w:val="24"/>
        </w:rPr>
        <w:t>********</w:t>
      </w:r>
      <w:r w:rsidRPr="00804ADE">
        <w:rPr>
          <w:rFonts w:eastAsia="仿宋_GB2312"/>
          <w:kern w:val="0"/>
          <w:sz w:val="24"/>
        </w:rPr>
        <w:t>。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（四）体检预约、咨询电话：</w:t>
      </w:r>
      <w:r w:rsidRPr="00804ADE">
        <w:rPr>
          <w:rFonts w:eastAsia="仿宋_GB2312"/>
          <w:kern w:val="0"/>
          <w:sz w:val="24"/>
        </w:rPr>
        <w:t>**********   </w:t>
      </w:r>
      <w:r w:rsidRPr="00804ADE">
        <w:rPr>
          <w:rFonts w:eastAsia="仿宋_GB2312"/>
          <w:kern w:val="0"/>
          <w:sz w:val="24"/>
        </w:rPr>
        <w:t>预约、咨询时间：法定工作日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（五）主管部门监督投诉电话：</w:t>
      </w:r>
      <w:r w:rsidRPr="00804ADE">
        <w:rPr>
          <w:rFonts w:eastAsia="仿宋_GB2312"/>
          <w:kern w:val="0"/>
          <w:sz w:val="24"/>
        </w:rPr>
        <w:t xml:space="preserve">         </w:t>
      </w:r>
      <w:r w:rsidRPr="00804ADE">
        <w:rPr>
          <w:rFonts w:eastAsia="仿宋_GB2312"/>
          <w:kern w:val="0"/>
          <w:sz w:val="24"/>
        </w:rPr>
        <w:t>本单位监督投诉电话：</w:t>
      </w:r>
      <w:r w:rsidRPr="00804ADE">
        <w:rPr>
          <w:rFonts w:eastAsia="仿宋_GB2312"/>
          <w:kern w:val="0"/>
          <w:sz w:val="24"/>
        </w:rPr>
        <w:t xml:space="preserve"> 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四、附近办理机构：</w:t>
      </w:r>
      <w:r w:rsidRPr="00804ADE">
        <w:rPr>
          <w:rFonts w:eastAsia="仿宋_GB2312"/>
          <w:kern w:val="0"/>
          <w:sz w:val="24"/>
        </w:rPr>
        <w:t xml:space="preserve">                               </w:t>
      </w:r>
    </w:p>
    <w:p w:rsidR="00A767BF" w:rsidRPr="00804ADE" w:rsidRDefault="00A767BF" w:rsidP="00A767BF">
      <w:pPr>
        <w:widowControl/>
        <w:spacing w:after="150" w:line="400" w:lineRule="exact"/>
        <w:ind w:firstLine="482"/>
        <w:jc w:val="left"/>
        <w:rPr>
          <w:rFonts w:eastAsia="仿宋_GB2312"/>
          <w:kern w:val="0"/>
          <w:sz w:val="24"/>
        </w:rPr>
      </w:pPr>
      <w:r w:rsidRPr="00804ADE">
        <w:rPr>
          <w:rFonts w:eastAsia="仿宋_GB2312"/>
          <w:kern w:val="0"/>
          <w:sz w:val="24"/>
        </w:rPr>
        <w:t>五、特别提示：</w:t>
      </w:r>
    </w:p>
    <w:sectPr w:rsidR="00A767BF" w:rsidRPr="00804ADE" w:rsidSect="005A794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B3" w:rsidRDefault="006E0FB3" w:rsidP="00613E05">
      <w:r>
        <w:separator/>
      </w:r>
    </w:p>
  </w:endnote>
  <w:endnote w:type="continuationSeparator" w:id="0">
    <w:p w:rsidR="006E0FB3" w:rsidRDefault="006E0FB3" w:rsidP="0061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DE4027" w:rsidP="00AC12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7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7BF" w:rsidRDefault="00A767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DE4027" w:rsidP="00AC12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7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FA3">
      <w:rPr>
        <w:rStyle w:val="a7"/>
        <w:noProof/>
      </w:rPr>
      <w:t>1</w:t>
    </w:r>
    <w:r>
      <w:rPr>
        <w:rStyle w:val="a7"/>
      </w:rPr>
      <w:fldChar w:fldCharType="end"/>
    </w:r>
  </w:p>
  <w:p w:rsidR="00A767BF" w:rsidRDefault="00A767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B3" w:rsidRDefault="006E0FB3" w:rsidP="00613E05">
      <w:r>
        <w:separator/>
      </w:r>
    </w:p>
  </w:footnote>
  <w:footnote w:type="continuationSeparator" w:id="0">
    <w:p w:rsidR="006E0FB3" w:rsidRDefault="006E0FB3" w:rsidP="00613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A767BF" w:rsidP="00804A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D45"/>
    <w:rsid w:val="000377F4"/>
    <w:rsid w:val="000E4E79"/>
    <w:rsid w:val="001156E6"/>
    <w:rsid w:val="00136073"/>
    <w:rsid w:val="001B4844"/>
    <w:rsid w:val="001C5775"/>
    <w:rsid w:val="001F4B4F"/>
    <w:rsid w:val="002F4860"/>
    <w:rsid w:val="002F6FBD"/>
    <w:rsid w:val="00302DD3"/>
    <w:rsid w:val="00372F89"/>
    <w:rsid w:val="00385988"/>
    <w:rsid w:val="003B7775"/>
    <w:rsid w:val="00406E9C"/>
    <w:rsid w:val="00407B03"/>
    <w:rsid w:val="004909E6"/>
    <w:rsid w:val="0050544E"/>
    <w:rsid w:val="00576E48"/>
    <w:rsid w:val="005A7940"/>
    <w:rsid w:val="005F5AA7"/>
    <w:rsid w:val="00613E05"/>
    <w:rsid w:val="00631B89"/>
    <w:rsid w:val="00641DA9"/>
    <w:rsid w:val="006A62C7"/>
    <w:rsid w:val="006E0FB3"/>
    <w:rsid w:val="00710CC2"/>
    <w:rsid w:val="00731B92"/>
    <w:rsid w:val="00753096"/>
    <w:rsid w:val="00775CAC"/>
    <w:rsid w:val="007C2475"/>
    <w:rsid w:val="007C271C"/>
    <w:rsid w:val="007D56AF"/>
    <w:rsid w:val="0080259C"/>
    <w:rsid w:val="008446EE"/>
    <w:rsid w:val="00971FA3"/>
    <w:rsid w:val="00981BB8"/>
    <w:rsid w:val="009B3AD1"/>
    <w:rsid w:val="009D2EF6"/>
    <w:rsid w:val="00A37651"/>
    <w:rsid w:val="00A75EE9"/>
    <w:rsid w:val="00A767BF"/>
    <w:rsid w:val="00A77039"/>
    <w:rsid w:val="00A96A5A"/>
    <w:rsid w:val="00AF2C6E"/>
    <w:rsid w:val="00B07B8E"/>
    <w:rsid w:val="00B25E9C"/>
    <w:rsid w:val="00B371AA"/>
    <w:rsid w:val="00B63B42"/>
    <w:rsid w:val="00BA0C32"/>
    <w:rsid w:val="00BA40B7"/>
    <w:rsid w:val="00C13173"/>
    <w:rsid w:val="00C90F66"/>
    <w:rsid w:val="00CA35D3"/>
    <w:rsid w:val="00CD0D45"/>
    <w:rsid w:val="00D437EB"/>
    <w:rsid w:val="00D7355D"/>
    <w:rsid w:val="00DB7938"/>
    <w:rsid w:val="00DE1B02"/>
    <w:rsid w:val="00DE4027"/>
    <w:rsid w:val="00DE6E0E"/>
    <w:rsid w:val="00E35A2F"/>
    <w:rsid w:val="00E95706"/>
    <w:rsid w:val="00F00D1D"/>
    <w:rsid w:val="00F81FC5"/>
    <w:rsid w:val="00F8354D"/>
    <w:rsid w:val="00F91130"/>
    <w:rsid w:val="00FD4F83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3E05"/>
    <w:rPr>
      <w:sz w:val="18"/>
      <w:szCs w:val="18"/>
    </w:rPr>
  </w:style>
  <w:style w:type="paragraph" w:styleId="a4">
    <w:name w:val="footer"/>
    <w:basedOn w:val="a"/>
    <w:link w:val="Char0"/>
    <w:unhideWhenUsed/>
    <w:rsid w:val="0061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3E05"/>
    <w:rPr>
      <w:sz w:val="18"/>
      <w:szCs w:val="18"/>
    </w:rPr>
  </w:style>
  <w:style w:type="table" w:styleId="a5">
    <w:name w:val="Table Grid"/>
    <w:basedOn w:val="a1"/>
    <w:uiPriority w:val="59"/>
    <w:rsid w:val="001F4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A767BF"/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6"/>
    <w:rsid w:val="00A767BF"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rsid w:val="00A767BF"/>
    <w:pPr>
      <w:widowControl/>
    </w:pPr>
    <w:rPr>
      <w:rFonts w:ascii="Calibri" w:eastAsia="宋体" w:hAnsi="Calibri" w:cs="宋体"/>
      <w:kern w:val="0"/>
      <w:szCs w:val="21"/>
    </w:rPr>
  </w:style>
  <w:style w:type="character" w:styleId="a7">
    <w:name w:val="page number"/>
    <w:basedOn w:val="a0"/>
    <w:rsid w:val="00A7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2</cp:revision>
  <cp:lastPrinted>2019-09-27T09:01:00Z</cp:lastPrinted>
  <dcterms:created xsi:type="dcterms:W3CDTF">2019-11-01T08:36:00Z</dcterms:created>
  <dcterms:modified xsi:type="dcterms:W3CDTF">2019-11-01T08:36:00Z</dcterms:modified>
</cp:coreProperties>
</file>