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D25" w:rsidRPr="00243D25" w:rsidRDefault="00E025D6" w:rsidP="000272DC">
      <w:pPr>
        <w:pStyle w:val="a5"/>
        <w:spacing w:line="620" w:lineRule="exact"/>
        <w:contextualSpacing/>
        <w:jc w:val="center"/>
        <w:rPr>
          <w:b/>
          <w:color w:val="333333"/>
          <w:sz w:val="32"/>
          <w:szCs w:val="32"/>
        </w:rPr>
      </w:pPr>
      <w:r w:rsidRPr="00243D25">
        <w:rPr>
          <w:b/>
          <w:color w:val="333333"/>
          <w:sz w:val="32"/>
          <w:szCs w:val="32"/>
        </w:rPr>
        <w:t>杭州</w:t>
      </w:r>
      <w:r w:rsidR="00877E74" w:rsidRPr="00243D25">
        <w:rPr>
          <w:rFonts w:cs="Arial" w:hint="eastAsia"/>
          <w:b/>
          <w:color w:val="000000"/>
          <w:sz w:val="32"/>
          <w:szCs w:val="32"/>
        </w:rPr>
        <w:t>高新开发区（滨江）</w:t>
      </w:r>
      <w:r w:rsidRPr="00243D25">
        <w:rPr>
          <w:b/>
          <w:color w:val="333333"/>
          <w:sz w:val="32"/>
          <w:szCs w:val="32"/>
        </w:rPr>
        <w:t>政府采购支持中小企业</w:t>
      </w:r>
    </w:p>
    <w:p w:rsidR="00E54336" w:rsidRPr="00243D25" w:rsidRDefault="00E025D6" w:rsidP="000272DC">
      <w:pPr>
        <w:pStyle w:val="a5"/>
        <w:spacing w:line="620" w:lineRule="exact"/>
        <w:contextualSpacing/>
        <w:jc w:val="center"/>
        <w:rPr>
          <w:b/>
          <w:color w:val="333333"/>
          <w:sz w:val="32"/>
          <w:szCs w:val="32"/>
        </w:rPr>
      </w:pPr>
      <w:r w:rsidRPr="00243D25">
        <w:rPr>
          <w:b/>
          <w:color w:val="333333"/>
          <w:sz w:val="32"/>
          <w:szCs w:val="32"/>
        </w:rPr>
        <w:t>信用融资暂行办法</w:t>
      </w:r>
    </w:p>
    <w:p w:rsidR="000272DC" w:rsidRPr="00845A65" w:rsidRDefault="000272DC" w:rsidP="000272DC">
      <w:pPr>
        <w:pStyle w:val="a5"/>
        <w:spacing w:line="620" w:lineRule="exact"/>
        <w:contextualSpacing/>
        <w:jc w:val="center"/>
        <w:rPr>
          <w:rFonts w:ascii="仿宋" w:eastAsia="仿宋" w:hAnsi="仿宋"/>
          <w:color w:val="333333"/>
          <w:sz w:val="28"/>
          <w:szCs w:val="28"/>
        </w:rPr>
      </w:pPr>
      <w:r w:rsidRPr="00845A65">
        <w:rPr>
          <w:rFonts w:ascii="仿宋" w:eastAsia="仿宋" w:hAnsi="仿宋" w:hint="eastAsia"/>
          <w:color w:val="333333"/>
          <w:sz w:val="28"/>
          <w:szCs w:val="28"/>
        </w:rPr>
        <w:t>（征求意见稿）</w:t>
      </w:r>
    </w:p>
    <w:p w:rsidR="005546FA" w:rsidRDefault="005546FA" w:rsidP="005546FA">
      <w:pPr>
        <w:pStyle w:val="a5"/>
        <w:spacing w:line="640" w:lineRule="exact"/>
        <w:contextualSpacing/>
        <w:rPr>
          <w:color w:val="333333"/>
        </w:rPr>
      </w:pPr>
    </w:p>
    <w:p w:rsidR="005546FA" w:rsidRPr="00243D25" w:rsidRDefault="00243D25" w:rsidP="00243D25">
      <w:pPr>
        <w:pStyle w:val="a5"/>
        <w:spacing w:line="600" w:lineRule="exact"/>
        <w:contextualSpacing/>
        <w:rPr>
          <w:rFonts w:ascii="仿宋" w:eastAsia="仿宋" w:hAnsi="仿宋"/>
          <w:color w:val="333333"/>
          <w:sz w:val="28"/>
          <w:szCs w:val="28"/>
        </w:rPr>
      </w:pPr>
      <w:r>
        <w:rPr>
          <w:rFonts w:hint="eastAsia"/>
          <w:color w:val="333333"/>
        </w:rPr>
        <w:t xml:space="preserve">    </w:t>
      </w:r>
      <w:r w:rsidR="00E025D6" w:rsidRPr="00243D25">
        <w:rPr>
          <w:rFonts w:ascii="仿宋" w:eastAsia="仿宋" w:hAnsi="仿宋"/>
          <w:color w:val="333333"/>
          <w:sz w:val="28"/>
          <w:szCs w:val="28"/>
        </w:rPr>
        <w:t>为贯彻落实中央和省、市政府关于支持和促进中小企业发展的有关文件精神，进一步发挥政府采购政策功能，促进政府采购制度创新与诚信体系建设，根据财政部、工信部《政府采购促进中小企业发展暂行办法》、《浙江省政府采购支持中小企业信用融资试点办法》</w:t>
      </w:r>
      <w:r w:rsidR="00416A8D" w:rsidRPr="00243D25">
        <w:rPr>
          <w:rFonts w:ascii="仿宋" w:eastAsia="仿宋" w:hAnsi="仿宋" w:hint="eastAsia"/>
          <w:color w:val="333333"/>
          <w:sz w:val="28"/>
          <w:szCs w:val="28"/>
        </w:rPr>
        <w:t>、</w:t>
      </w:r>
      <w:r w:rsidR="00416A8D" w:rsidRPr="00243D25">
        <w:rPr>
          <w:rFonts w:ascii="仿宋" w:eastAsia="仿宋" w:hAnsi="仿宋" w:hint="eastAsia"/>
          <w:color w:val="515050"/>
          <w:sz w:val="28"/>
          <w:szCs w:val="28"/>
        </w:rPr>
        <w:t>《杭州市政府采购支持中小企业信用融资试点办法》</w:t>
      </w:r>
      <w:r w:rsidR="00416A8D" w:rsidRPr="00243D25">
        <w:rPr>
          <w:rFonts w:ascii="仿宋" w:eastAsia="仿宋" w:hAnsi="仿宋"/>
          <w:color w:val="333333"/>
          <w:sz w:val="28"/>
          <w:szCs w:val="28"/>
        </w:rPr>
        <w:t>等有关规定，结合本</w:t>
      </w:r>
      <w:r w:rsidR="00416A8D" w:rsidRPr="00243D25">
        <w:rPr>
          <w:rFonts w:ascii="仿宋" w:eastAsia="仿宋" w:hAnsi="仿宋" w:hint="eastAsia"/>
          <w:color w:val="333333"/>
          <w:sz w:val="28"/>
          <w:szCs w:val="28"/>
        </w:rPr>
        <w:t>区</w:t>
      </w:r>
      <w:r w:rsidR="00E025D6" w:rsidRPr="00243D25">
        <w:rPr>
          <w:rFonts w:ascii="仿宋" w:eastAsia="仿宋" w:hAnsi="仿宋"/>
          <w:color w:val="333333"/>
          <w:sz w:val="28"/>
          <w:szCs w:val="28"/>
        </w:rPr>
        <w:t>实际，制定本办法。</w:t>
      </w:r>
    </w:p>
    <w:p w:rsidR="005546FA" w:rsidRPr="00243D25" w:rsidRDefault="005546FA" w:rsidP="00243D25">
      <w:pPr>
        <w:pStyle w:val="a5"/>
        <w:spacing w:line="600" w:lineRule="exact"/>
        <w:contextualSpacing/>
        <w:rPr>
          <w:rFonts w:ascii="仿宋" w:eastAsia="仿宋" w:hAnsi="仿宋"/>
          <w:color w:val="333333"/>
          <w:sz w:val="28"/>
          <w:szCs w:val="28"/>
        </w:rPr>
      </w:pPr>
      <w:r w:rsidRPr="00243D25">
        <w:rPr>
          <w:rFonts w:ascii="仿宋" w:eastAsia="仿宋" w:hAnsi="仿宋" w:hint="eastAsia"/>
          <w:color w:val="333333"/>
          <w:sz w:val="28"/>
          <w:szCs w:val="28"/>
        </w:rPr>
        <w:t xml:space="preserve">    </w:t>
      </w:r>
      <w:r w:rsidR="00E025D6" w:rsidRPr="00243D25">
        <w:rPr>
          <w:rFonts w:ascii="仿宋" w:eastAsia="仿宋" w:hAnsi="仿宋"/>
          <w:color w:val="333333"/>
          <w:sz w:val="28"/>
          <w:szCs w:val="28"/>
        </w:rPr>
        <w:t>第一条 政府采购信用融资应当坚持“财政引导，市场运行，银企自愿，风险可控，互惠共赢”的原则。</w:t>
      </w:r>
    </w:p>
    <w:p w:rsidR="005546FA" w:rsidRPr="00243D25" w:rsidRDefault="005546FA" w:rsidP="00243D25">
      <w:pPr>
        <w:pStyle w:val="a5"/>
        <w:spacing w:line="600" w:lineRule="exact"/>
        <w:contextualSpacing/>
        <w:rPr>
          <w:rFonts w:ascii="仿宋" w:eastAsia="仿宋" w:hAnsi="仿宋"/>
          <w:color w:val="333333"/>
          <w:sz w:val="28"/>
          <w:szCs w:val="28"/>
        </w:rPr>
      </w:pPr>
      <w:r w:rsidRPr="00243D25">
        <w:rPr>
          <w:rFonts w:ascii="仿宋" w:eastAsia="仿宋" w:hAnsi="仿宋" w:hint="eastAsia"/>
          <w:color w:val="333333"/>
          <w:sz w:val="28"/>
          <w:szCs w:val="28"/>
        </w:rPr>
        <w:t xml:space="preserve">    </w:t>
      </w:r>
      <w:r w:rsidR="00E025D6" w:rsidRPr="00243D25">
        <w:rPr>
          <w:rFonts w:ascii="仿宋" w:eastAsia="仿宋" w:hAnsi="仿宋"/>
          <w:color w:val="333333"/>
          <w:sz w:val="28"/>
          <w:szCs w:val="28"/>
        </w:rPr>
        <w:t>第二条 本办法所称的政府采购信用融资，是指银行业金融机构（以下简称银行）以政府采购诚信考核和信用审查为基础，凭借政府采购合同，按优于一般中小企业的贷款利率直接向申请贷款的供应商发放贷款的一种融资方式。</w:t>
      </w:r>
    </w:p>
    <w:p w:rsidR="005546FA" w:rsidRPr="00243D25" w:rsidRDefault="005546FA" w:rsidP="00243D25">
      <w:pPr>
        <w:pStyle w:val="a5"/>
        <w:spacing w:line="600" w:lineRule="exact"/>
        <w:contextualSpacing/>
        <w:rPr>
          <w:rFonts w:ascii="仿宋" w:eastAsia="仿宋" w:hAnsi="仿宋"/>
          <w:color w:val="333333"/>
          <w:sz w:val="28"/>
          <w:szCs w:val="28"/>
        </w:rPr>
      </w:pPr>
      <w:r w:rsidRPr="00243D25">
        <w:rPr>
          <w:rFonts w:ascii="仿宋" w:eastAsia="仿宋" w:hAnsi="仿宋" w:hint="eastAsia"/>
          <w:color w:val="333333"/>
          <w:sz w:val="28"/>
          <w:szCs w:val="28"/>
        </w:rPr>
        <w:t xml:space="preserve">    </w:t>
      </w:r>
      <w:r w:rsidR="00E025D6" w:rsidRPr="00243D25">
        <w:rPr>
          <w:rFonts w:ascii="仿宋" w:eastAsia="仿宋" w:hAnsi="仿宋"/>
          <w:color w:val="333333"/>
          <w:sz w:val="28"/>
          <w:szCs w:val="28"/>
        </w:rPr>
        <w:t>第三条 凡已在</w:t>
      </w:r>
      <w:r w:rsidR="00CA4CFF" w:rsidRPr="00243D25">
        <w:rPr>
          <w:rFonts w:ascii="仿宋" w:eastAsia="仿宋" w:hAnsi="仿宋" w:hint="eastAsia"/>
          <w:color w:val="333333"/>
          <w:sz w:val="28"/>
          <w:szCs w:val="28"/>
        </w:rPr>
        <w:t>浙江省政府采购云平台</w:t>
      </w:r>
      <w:r w:rsidR="00E025D6" w:rsidRPr="00243D25">
        <w:rPr>
          <w:rFonts w:ascii="仿宋" w:eastAsia="仿宋" w:hAnsi="仿宋"/>
          <w:color w:val="333333"/>
          <w:sz w:val="28"/>
          <w:szCs w:val="28"/>
        </w:rPr>
        <w:t>上注册入库，并取得杭州</w:t>
      </w:r>
      <w:r w:rsidR="00CA4CFF" w:rsidRPr="00243D25">
        <w:rPr>
          <w:rFonts w:ascii="仿宋" w:eastAsia="仿宋" w:hAnsi="仿宋" w:hint="eastAsia"/>
          <w:color w:val="333333"/>
          <w:sz w:val="28"/>
          <w:szCs w:val="28"/>
        </w:rPr>
        <w:t>高新开发区（滨江）</w:t>
      </w:r>
      <w:r w:rsidR="00E025D6" w:rsidRPr="00243D25">
        <w:rPr>
          <w:rFonts w:ascii="仿宋" w:eastAsia="仿宋" w:hAnsi="仿宋"/>
          <w:color w:val="333333"/>
          <w:sz w:val="28"/>
          <w:szCs w:val="28"/>
        </w:rPr>
        <w:t>政府采购合同的</w:t>
      </w:r>
      <w:r w:rsidR="00CA4CFF" w:rsidRPr="00243D25">
        <w:rPr>
          <w:rFonts w:ascii="仿宋" w:eastAsia="仿宋" w:hAnsi="仿宋" w:hint="eastAsia"/>
          <w:color w:val="333333"/>
          <w:sz w:val="28"/>
          <w:szCs w:val="28"/>
        </w:rPr>
        <w:t>区</w:t>
      </w:r>
      <w:r w:rsidR="00E025D6" w:rsidRPr="00243D25">
        <w:rPr>
          <w:rFonts w:ascii="仿宋" w:eastAsia="仿宋" w:hAnsi="仿宋"/>
          <w:color w:val="333333"/>
          <w:sz w:val="28"/>
          <w:szCs w:val="28"/>
        </w:rPr>
        <w:t>内中小企业供应商（以下简称供应商），均可申请政府采购信用融资。</w:t>
      </w:r>
    </w:p>
    <w:p w:rsidR="005546FA" w:rsidRPr="00243D25" w:rsidRDefault="005546FA" w:rsidP="00243D25">
      <w:pPr>
        <w:pStyle w:val="a5"/>
        <w:spacing w:line="600" w:lineRule="exact"/>
        <w:contextualSpacing/>
        <w:rPr>
          <w:rFonts w:ascii="仿宋" w:eastAsia="仿宋" w:hAnsi="仿宋"/>
          <w:color w:val="333333"/>
          <w:sz w:val="28"/>
          <w:szCs w:val="28"/>
        </w:rPr>
      </w:pPr>
      <w:r w:rsidRPr="00243D25">
        <w:rPr>
          <w:rFonts w:ascii="仿宋" w:eastAsia="仿宋" w:hAnsi="仿宋" w:hint="eastAsia"/>
          <w:color w:val="333333"/>
          <w:sz w:val="28"/>
          <w:szCs w:val="28"/>
        </w:rPr>
        <w:t xml:space="preserve">    </w:t>
      </w:r>
      <w:r w:rsidR="00E025D6" w:rsidRPr="00243D25">
        <w:rPr>
          <w:rFonts w:ascii="仿宋" w:eastAsia="仿宋" w:hAnsi="仿宋"/>
          <w:color w:val="333333"/>
          <w:sz w:val="28"/>
          <w:szCs w:val="28"/>
        </w:rPr>
        <w:t>本办法所指“中小企业”应符合《关于印发中小企业划型标准规定的通知》（工信部联企业[2011]300号）相关规定。</w:t>
      </w:r>
    </w:p>
    <w:p w:rsidR="005546FA" w:rsidRPr="00243D25" w:rsidRDefault="005546FA" w:rsidP="00243D25">
      <w:pPr>
        <w:pStyle w:val="a5"/>
        <w:spacing w:line="600" w:lineRule="exact"/>
        <w:contextualSpacing/>
        <w:rPr>
          <w:rFonts w:ascii="仿宋" w:eastAsia="仿宋" w:hAnsi="仿宋"/>
          <w:color w:val="333333"/>
          <w:sz w:val="28"/>
          <w:szCs w:val="28"/>
        </w:rPr>
      </w:pPr>
      <w:r w:rsidRPr="00243D25">
        <w:rPr>
          <w:rFonts w:ascii="仿宋" w:eastAsia="仿宋" w:hAnsi="仿宋" w:hint="eastAsia"/>
          <w:color w:val="333333"/>
          <w:sz w:val="28"/>
          <w:szCs w:val="28"/>
        </w:rPr>
        <w:t xml:space="preserve">    </w:t>
      </w:r>
      <w:r w:rsidR="00E025D6" w:rsidRPr="00243D25">
        <w:rPr>
          <w:rFonts w:ascii="仿宋" w:eastAsia="仿宋" w:hAnsi="仿宋"/>
          <w:color w:val="333333"/>
          <w:sz w:val="28"/>
          <w:szCs w:val="28"/>
        </w:rPr>
        <w:t>第四条 开展本</w:t>
      </w:r>
      <w:r w:rsidR="00CA4CFF" w:rsidRPr="00243D25">
        <w:rPr>
          <w:rFonts w:ascii="仿宋" w:eastAsia="仿宋" w:hAnsi="仿宋" w:hint="eastAsia"/>
          <w:color w:val="333333"/>
          <w:sz w:val="28"/>
          <w:szCs w:val="28"/>
        </w:rPr>
        <w:t>区</w:t>
      </w:r>
      <w:r w:rsidR="003A5759" w:rsidRPr="00243D25">
        <w:rPr>
          <w:rFonts w:ascii="仿宋" w:eastAsia="仿宋" w:hAnsi="仿宋"/>
          <w:color w:val="333333"/>
          <w:sz w:val="28"/>
          <w:szCs w:val="28"/>
        </w:rPr>
        <w:t>政府采购信用融资工作的银行，应当为</w:t>
      </w:r>
      <w:r w:rsidR="00CA4CFF" w:rsidRPr="00243D25">
        <w:rPr>
          <w:rFonts w:ascii="仿宋" w:eastAsia="仿宋" w:hAnsi="仿宋" w:hint="eastAsia"/>
          <w:color w:val="333333"/>
          <w:sz w:val="28"/>
          <w:szCs w:val="28"/>
        </w:rPr>
        <w:t>区</w:t>
      </w:r>
      <w:r w:rsidR="00E025D6" w:rsidRPr="00243D25">
        <w:rPr>
          <w:rFonts w:ascii="仿宋" w:eastAsia="仿宋" w:hAnsi="仿宋"/>
          <w:color w:val="333333"/>
          <w:sz w:val="28"/>
          <w:szCs w:val="28"/>
        </w:rPr>
        <w:t>内注册或设立分支机构，且已开展中小企业贷款业务的商业银行。</w:t>
      </w:r>
      <w:r w:rsidR="00890DDD" w:rsidRPr="00243D25">
        <w:rPr>
          <w:rFonts w:ascii="仿宋" w:eastAsia="仿宋" w:hAnsi="仿宋" w:hint="eastAsia"/>
          <w:color w:val="333333"/>
          <w:sz w:val="28"/>
          <w:szCs w:val="28"/>
        </w:rPr>
        <w:t>鼓励银</w:t>
      </w:r>
      <w:r w:rsidR="00890DDD" w:rsidRPr="00243D25">
        <w:rPr>
          <w:rFonts w:ascii="仿宋" w:eastAsia="仿宋" w:hAnsi="仿宋" w:hint="eastAsia"/>
          <w:color w:val="333333"/>
          <w:sz w:val="28"/>
          <w:szCs w:val="28"/>
        </w:rPr>
        <w:lastRenderedPageBreak/>
        <w:t>行</w:t>
      </w:r>
      <w:r w:rsidR="00206599" w:rsidRPr="00243D25">
        <w:rPr>
          <w:rFonts w:ascii="仿宋" w:eastAsia="仿宋" w:hAnsi="仿宋" w:hint="eastAsia"/>
          <w:color w:val="333333"/>
          <w:sz w:val="28"/>
          <w:szCs w:val="28"/>
        </w:rPr>
        <w:t>与区政府建立</w:t>
      </w:r>
      <w:r w:rsidR="00CA4CFF" w:rsidRPr="00243D25">
        <w:rPr>
          <w:rFonts w:ascii="仿宋" w:eastAsia="仿宋" w:hAnsi="仿宋" w:hint="eastAsia"/>
          <w:color w:val="333333"/>
          <w:sz w:val="28"/>
          <w:szCs w:val="28"/>
        </w:rPr>
        <w:t>战略合作</w:t>
      </w:r>
      <w:r w:rsidR="00890DDD" w:rsidRPr="00243D25">
        <w:rPr>
          <w:rFonts w:ascii="仿宋" w:eastAsia="仿宋" w:hAnsi="仿宋" w:hint="eastAsia"/>
          <w:color w:val="333333"/>
          <w:sz w:val="28"/>
          <w:szCs w:val="28"/>
        </w:rPr>
        <w:t>关系</w:t>
      </w:r>
      <w:r w:rsidR="0033370F" w:rsidRPr="00243D25">
        <w:rPr>
          <w:rFonts w:ascii="仿宋" w:eastAsia="仿宋" w:hAnsi="仿宋" w:hint="eastAsia"/>
          <w:color w:val="333333"/>
          <w:sz w:val="28"/>
          <w:szCs w:val="28"/>
        </w:rPr>
        <w:t>，</w:t>
      </w:r>
      <w:r w:rsidR="00890DDD" w:rsidRPr="00243D25">
        <w:rPr>
          <w:rFonts w:ascii="仿宋" w:eastAsia="仿宋" w:hAnsi="仿宋" w:cs="仿宋_GB2312" w:hint="eastAsia"/>
          <w:sz w:val="28"/>
          <w:szCs w:val="28"/>
        </w:rPr>
        <w:t>推出创新型贷款产品，</w:t>
      </w:r>
      <w:r w:rsidR="0033370F" w:rsidRPr="00243D25">
        <w:rPr>
          <w:rFonts w:ascii="仿宋" w:eastAsia="仿宋" w:hAnsi="仿宋" w:hint="eastAsia"/>
          <w:color w:val="333333"/>
          <w:sz w:val="28"/>
          <w:szCs w:val="28"/>
        </w:rPr>
        <w:t>其在区内的分支机构可直接开展</w:t>
      </w:r>
      <w:r w:rsidR="00A07B51" w:rsidRPr="00243D25">
        <w:rPr>
          <w:rFonts w:ascii="仿宋" w:eastAsia="仿宋" w:hAnsi="仿宋" w:hint="eastAsia"/>
          <w:color w:val="333333"/>
          <w:sz w:val="28"/>
          <w:szCs w:val="28"/>
        </w:rPr>
        <w:t>政府采购支持</w:t>
      </w:r>
      <w:r w:rsidR="0033370F" w:rsidRPr="00243D25">
        <w:rPr>
          <w:rFonts w:ascii="仿宋" w:eastAsia="仿宋" w:hAnsi="仿宋" w:hint="eastAsia"/>
          <w:color w:val="333333"/>
          <w:sz w:val="28"/>
          <w:szCs w:val="28"/>
        </w:rPr>
        <w:t>中小企业</w:t>
      </w:r>
      <w:r w:rsidR="00A07B51" w:rsidRPr="00243D25">
        <w:rPr>
          <w:rFonts w:ascii="仿宋" w:eastAsia="仿宋" w:hAnsi="仿宋" w:hint="eastAsia"/>
          <w:color w:val="333333"/>
          <w:sz w:val="28"/>
          <w:szCs w:val="28"/>
        </w:rPr>
        <w:t>信用</w:t>
      </w:r>
      <w:r w:rsidR="0033370F" w:rsidRPr="00243D25">
        <w:rPr>
          <w:rFonts w:ascii="仿宋" w:eastAsia="仿宋" w:hAnsi="仿宋" w:hint="eastAsia"/>
          <w:color w:val="333333"/>
          <w:sz w:val="28"/>
          <w:szCs w:val="28"/>
        </w:rPr>
        <w:t>融资活动。</w:t>
      </w:r>
    </w:p>
    <w:p w:rsidR="005546FA" w:rsidRPr="00243D25" w:rsidRDefault="005546FA" w:rsidP="00243D25">
      <w:pPr>
        <w:pStyle w:val="a5"/>
        <w:spacing w:line="600" w:lineRule="exact"/>
        <w:contextualSpacing/>
        <w:rPr>
          <w:rFonts w:ascii="仿宋" w:eastAsia="仿宋" w:hAnsi="仿宋"/>
          <w:color w:val="333333"/>
          <w:sz w:val="28"/>
          <w:szCs w:val="28"/>
        </w:rPr>
      </w:pPr>
      <w:r w:rsidRPr="00243D25">
        <w:rPr>
          <w:rFonts w:ascii="仿宋" w:eastAsia="仿宋" w:hAnsi="仿宋" w:hint="eastAsia"/>
          <w:color w:val="333333"/>
          <w:sz w:val="28"/>
          <w:szCs w:val="28"/>
        </w:rPr>
        <w:t xml:space="preserve">    </w:t>
      </w:r>
      <w:r w:rsidR="00E025D6" w:rsidRPr="00243D25">
        <w:rPr>
          <w:rFonts w:ascii="仿宋" w:eastAsia="仿宋" w:hAnsi="仿宋"/>
          <w:color w:val="333333"/>
          <w:sz w:val="28"/>
          <w:szCs w:val="28"/>
        </w:rPr>
        <w:t>第五条 供应商申请信用融资时，除法定代表人担保外，如融资金额未超过政府采购合同金额的，银行原则上不要求供应商提供财产抵押或第三方担保，或附加其他任何形式的担保条件，切实做到以政府采购信用为基础，简化手续，提高效率，降低供应商融资成本。</w:t>
      </w:r>
    </w:p>
    <w:p w:rsidR="005546FA" w:rsidRPr="00243D25" w:rsidRDefault="005546FA" w:rsidP="00243D25">
      <w:pPr>
        <w:pStyle w:val="a5"/>
        <w:spacing w:line="600" w:lineRule="exact"/>
        <w:contextualSpacing/>
        <w:rPr>
          <w:rFonts w:ascii="仿宋" w:eastAsia="仿宋" w:hAnsi="仿宋"/>
          <w:color w:val="333333"/>
          <w:sz w:val="28"/>
          <w:szCs w:val="28"/>
        </w:rPr>
      </w:pPr>
      <w:r w:rsidRPr="00243D25">
        <w:rPr>
          <w:rFonts w:ascii="仿宋" w:eastAsia="仿宋" w:hAnsi="仿宋" w:hint="eastAsia"/>
          <w:color w:val="333333"/>
          <w:sz w:val="28"/>
          <w:szCs w:val="28"/>
        </w:rPr>
        <w:t xml:space="preserve">    </w:t>
      </w:r>
      <w:r w:rsidR="00E025D6" w:rsidRPr="00243D25">
        <w:rPr>
          <w:rFonts w:ascii="仿宋" w:eastAsia="仿宋" w:hAnsi="仿宋"/>
          <w:color w:val="333333"/>
          <w:sz w:val="28"/>
          <w:szCs w:val="28"/>
        </w:rPr>
        <w:t xml:space="preserve">第六条 </w:t>
      </w:r>
      <w:r w:rsidR="00950C8B" w:rsidRPr="00243D25">
        <w:rPr>
          <w:rFonts w:ascii="仿宋" w:eastAsia="仿宋" w:hAnsi="仿宋"/>
          <w:color w:val="333333"/>
          <w:sz w:val="28"/>
          <w:szCs w:val="28"/>
        </w:rPr>
        <w:t>相关合作银行应对以信用贷款方式支持中小企业参与政府采购的基层</w:t>
      </w:r>
      <w:r w:rsidR="00950C8B" w:rsidRPr="00243D25">
        <w:rPr>
          <w:rFonts w:ascii="仿宋" w:eastAsia="仿宋" w:hAnsi="仿宋" w:hint="eastAsia"/>
          <w:color w:val="333333"/>
          <w:sz w:val="28"/>
          <w:szCs w:val="28"/>
        </w:rPr>
        <w:t>机构</w:t>
      </w:r>
      <w:r w:rsidR="00E025D6" w:rsidRPr="00243D25">
        <w:rPr>
          <w:rFonts w:ascii="仿宋" w:eastAsia="仿宋" w:hAnsi="仿宋"/>
          <w:color w:val="333333"/>
          <w:sz w:val="28"/>
          <w:szCs w:val="28"/>
        </w:rPr>
        <w:t>，在经济资本配置、业绩考核等方面给予支持和倾斜。对诚信好的供应商，相关银行应在授信额度、贷款审查、利率优惠等方面给予更大的支持，促进供应商依法诚信经营。</w:t>
      </w:r>
    </w:p>
    <w:p w:rsidR="005546FA" w:rsidRPr="00243D25" w:rsidRDefault="005546FA" w:rsidP="00243D25">
      <w:pPr>
        <w:pStyle w:val="a5"/>
        <w:spacing w:line="600" w:lineRule="exact"/>
        <w:contextualSpacing/>
        <w:rPr>
          <w:rFonts w:ascii="仿宋" w:eastAsia="仿宋" w:hAnsi="仿宋"/>
          <w:color w:val="333333"/>
          <w:sz w:val="28"/>
          <w:szCs w:val="28"/>
        </w:rPr>
      </w:pPr>
      <w:r w:rsidRPr="00243D25">
        <w:rPr>
          <w:rFonts w:ascii="仿宋" w:eastAsia="仿宋" w:hAnsi="仿宋" w:hint="eastAsia"/>
          <w:color w:val="333333"/>
          <w:sz w:val="28"/>
          <w:szCs w:val="28"/>
        </w:rPr>
        <w:t xml:space="preserve">    </w:t>
      </w:r>
      <w:r w:rsidR="00E025D6" w:rsidRPr="00243D25">
        <w:rPr>
          <w:rFonts w:ascii="仿宋" w:eastAsia="仿宋" w:hAnsi="仿宋"/>
          <w:color w:val="333333"/>
          <w:sz w:val="28"/>
          <w:szCs w:val="28"/>
        </w:rPr>
        <w:t xml:space="preserve">第七条 </w:t>
      </w:r>
      <w:r w:rsidR="0033370F" w:rsidRPr="00243D25">
        <w:rPr>
          <w:rFonts w:ascii="仿宋" w:eastAsia="仿宋" w:hAnsi="仿宋" w:hint="eastAsia"/>
          <w:color w:val="333333"/>
          <w:sz w:val="28"/>
          <w:szCs w:val="28"/>
        </w:rPr>
        <w:t>区</w:t>
      </w:r>
      <w:r w:rsidR="008E688A" w:rsidRPr="00243D25">
        <w:rPr>
          <w:rFonts w:ascii="仿宋" w:eastAsia="仿宋" w:hAnsi="仿宋"/>
          <w:color w:val="333333"/>
          <w:sz w:val="28"/>
          <w:szCs w:val="28"/>
        </w:rPr>
        <w:t>财政局</w:t>
      </w:r>
      <w:r w:rsidR="008E688A" w:rsidRPr="00243D25">
        <w:rPr>
          <w:rFonts w:ascii="仿宋" w:eastAsia="仿宋" w:hAnsi="仿宋" w:hint="eastAsia"/>
          <w:color w:val="333333"/>
          <w:sz w:val="28"/>
          <w:szCs w:val="28"/>
        </w:rPr>
        <w:t>负责</w:t>
      </w:r>
      <w:r w:rsidR="00E025D6" w:rsidRPr="00243D25">
        <w:rPr>
          <w:rFonts w:ascii="仿宋" w:eastAsia="仿宋" w:hAnsi="仿宋"/>
          <w:color w:val="333333"/>
          <w:sz w:val="28"/>
          <w:szCs w:val="28"/>
        </w:rPr>
        <w:t>完善政府采购供应商库建设，</w:t>
      </w:r>
      <w:r w:rsidR="008E688A" w:rsidRPr="00243D25">
        <w:rPr>
          <w:rFonts w:ascii="仿宋" w:eastAsia="仿宋" w:hAnsi="仿宋" w:hint="eastAsia"/>
          <w:color w:val="333333"/>
          <w:sz w:val="28"/>
          <w:szCs w:val="28"/>
        </w:rPr>
        <w:t>将</w:t>
      </w:r>
      <w:r w:rsidR="00E025D6" w:rsidRPr="00243D25">
        <w:rPr>
          <w:rFonts w:ascii="仿宋" w:eastAsia="仿宋" w:hAnsi="仿宋"/>
          <w:color w:val="333333"/>
          <w:sz w:val="28"/>
          <w:szCs w:val="28"/>
        </w:rPr>
        <w:t>政府采购供应商注册审查和诚信考核等</w:t>
      </w:r>
      <w:r w:rsidR="008E688A" w:rsidRPr="00243D25">
        <w:rPr>
          <w:rFonts w:ascii="仿宋" w:eastAsia="仿宋" w:hAnsi="仿宋" w:hint="eastAsia"/>
          <w:color w:val="333333"/>
          <w:sz w:val="28"/>
          <w:szCs w:val="28"/>
        </w:rPr>
        <w:t>纳入信用融资诚信管理</w:t>
      </w:r>
      <w:r w:rsidR="00E025D6" w:rsidRPr="00243D25">
        <w:rPr>
          <w:rFonts w:ascii="仿宋" w:eastAsia="仿宋" w:hAnsi="仿宋"/>
          <w:color w:val="333333"/>
          <w:sz w:val="28"/>
          <w:szCs w:val="28"/>
        </w:rPr>
        <w:t>，不断推进供应商的诚信体系建设和信用等级评定。</w:t>
      </w:r>
    </w:p>
    <w:p w:rsidR="005546FA" w:rsidRPr="00243D25" w:rsidRDefault="005546FA" w:rsidP="00243D25">
      <w:pPr>
        <w:pStyle w:val="a5"/>
        <w:spacing w:line="600" w:lineRule="exact"/>
        <w:contextualSpacing/>
        <w:rPr>
          <w:rFonts w:ascii="仿宋" w:eastAsia="仿宋" w:hAnsi="仿宋"/>
          <w:color w:val="333333"/>
          <w:sz w:val="28"/>
          <w:szCs w:val="28"/>
        </w:rPr>
      </w:pPr>
      <w:r w:rsidRPr="00243D25">
        <w:rPr>
          <w:rFonts w:ascii="仿宋" w:eastAsia="仿宋" w:hAnsi="仿宋" w:hint="eastAsia"/>
          <w:color w:val="333333"/>
          <w:sz w:val="28"/>
          <w:szCs w:val="28"/>
        </w:rPr>
        <w:t xml:space="preserve">    </w:t>
      </w:r>
      <w:r w:rsidR="00E025D6" w:rsidRPr="00243D25">
        <w:rPr>
          <w:rFonts w:ascii="仿宋" w:eastAsia="仿宋" w:hAnsi="仿宋"/>
          <w:color w:val="333333"/>
          <w:sz w:val="28"/>
          <w:szCs w:val="28"/>
        </w:rPr>
        <w:t xml:space="preserve">第八条 </w:t>
      </w:r>
      <w:r w:rsidR="008E688A" w:rsidRPr="00243D25">
        <w:rPr>
          <w:rFonts w:ascii="仿宋" w:eastAsia="仿宋" w:hAnsi="仿宋" w:hint="eastAsia"/>
          <w:color w:val="333333"/>
          <w:sz w:val="28"/>
          <w:szCs w:val="28"/>
        </w:rPr>
        <w:t>区</w:t>
      </w:r>
      <w:r w:rsidR="00E025D6" w:rsidRPr="00243D25">
        <w:rPr>
          <w:rFonts w:ascii="仿宋" w:eastAsia="仿宋" w:hAnsi="仿宋"/>
          <w:color w:val="333333"/>
          <w:sz w:val="28"/>
          <w:szCs w:val="28"/>
        </w:rPr>
        <w:t>财政局应积极探索政府采购信用融资政策和财政对中小企业、银行相关扶持政策的整合和衔接，提高银行和中小企业参与政府采购信用融资的积极性，更好地服务中小企业，服务政府采购，同时也让中小企业获得更多的竞争机会。</w:t>
      </w:r>
    </w:p>
    <w:p w:rsidR="005546FA" w:rsidRPr="00243D25" w:rsidRDefault="005546FA" w:rsidP="00243D25">
      <w:pPr>
        <w:pStyle w:val="a5"/>
        <w:spacing w:line="600" w:lineRule="exact"/>
        <w:contextualSpacing/>
        <w:rPr>
          <w:rFonts w:ascii="仿宋" w:eastAsia="仿宋" w:hAnsi="仿宋"/>
          <w:color w:val="333333"/>
          <w:sz w:val="28"/>
          <w:szCs w:val="28"/>
        </w:rPr>
      </w:pPr>
      <w:r w:rsidRPr="00243D25">
        <w:rPr>
          <w:rFonts w:ascii="仿宋" w:eastAsia="仿宋" w:hAnsi="仿宋" w:hint="eastAsia"/>
          <w:color w:val="333333"/>
          <w:sz w:val="28"/>
          <w:szCs w:val="28"/>
        </w:rPr>
        <w:t xml:space="preserve">    </w:t>
      </w:r>
      <w:r w:rsidR="00E025D6" w:rsidRPr="00243D25">
        <w:rPr>
          <w:rFonts w:ascii="仿宋" w:eastAsia="仿宋" w:hAnsi="仿宋"/>
          <w:color w:val="333333"/>
          <w:sz w:val="28"/>
          <w:szCs w:val="28"/>
        </w:rPr>
        <w:t>第九条 对支持中小企业信用融资参与政府采购工作成绩显著的银行，将</w:t>
      </w:r>
      <w:r w:rsidR="008E688A" w:rsidRPr="00243D25">
        <w:rPr>
          <w:rFonts w:ascii="仿宋" w:eastAsia="仿宋" w:hAnsi="仿宋" w:hint="eastAsia"/>
          <w:color w:val="333333"/>
          <w:sz w:val="28"/>
          <w:szCs w:val="28"/>
        </w:rPr>
        <w:t>按照</w:t>
      </w:r>
      <w:r w:rsidR="008E688A" w:rsidRPr="00243D25">
        <w:rPr>
          <w:rFonts w:ascii="仿宋" w:eastAsia="仿宋" w:hAnsi="仿宋" w:cs="仿宋_GB2312"/>
          <w:sz w:val="28"/>
          <w:szCs w:val="28"/>
        </w:rPr>
        <w:t>《关于进一步支持科技型中小企业融资的实施意见》（</w:t>
      </w:r>
      <w:r w:rsidR="008E688A" w:rsidRPr="00243D25">
        <w:rPr>
          <w:rFonts w:ascii="仿宋" w:eastAsia="仿宋" w:hAnsi="仿宋" w:cs="仿宋_GB2312" w:hint="eastAsia"/>
          <w:sz w:val="28"/>
          <w:szCs w:val="28"/>
        </w:rPr>
        <w:t>杭</w:t>
      </w:r>
      <w:r w:rsidR="008E688A" w:rsidRPr="00243D25">
        <w:rPr>
          <w:rFonts w:ascii="仿宋" w:eastAsia="仿宋" w:hAnsi="仿宋" w:cs="仿宋_GB2312"/>
          <w:sz w:val="28"/>
          <w:szCs w:val="28"/>
        </w:rPr>
        <w:t>高新</w:t>
      </w:r>
      <w:r w:rsidR="008E688A" w:rsidRPr="00243D25">
        <w:rPr>
          <w:rFonts w:ascii="仿宋" w:eastAsia="仿宋" w:hAnsi="仿宋" w:cs="仿宋_GB2312" w:hint="eastAsia"/>
          <w:sz w:val="28"/>
          <w:szCs w:val="28"/>
        </w:rPr>
        <w:t>〔</w:t>
      </w:r>
      <w:r w:rsidR="008E688A" w:rsidRPr="00243D25">
        <w:rPr>
          <w:rFonts w:ascii="仿宋" w:eastAsia="仿宋" w:hAnsi="仿宋" w:cs="仿宋_GB2312"/>
          <w:sz w:val="28"/>
          <w:szCs w:val="28"/>
        </w:rPr>
        <w:t>2017</w:t>
      </w:r>
      <w:r w:rsidR="008E688A" w:rsidRPr="00243D25">
        <w:rPr>
          <w:rFonts w:ascii="仿宋" w:eastAsia="仿宋" w:hAnsi="仿宋" w:cs="仿宋_GB2312" w:hint="eastAsia"/>
          <w:sz w:val="28"/>
          <w:szCs w:val="28"/>
        </w:rPr>
        <w:t>〕</w:t>
      </w:r>
      <w:r w:rsidR="008E688A" w:rsidRPr="00243D25">
        <w:rPr>
          <w:rFonts w:ascii="仿宋" w:eastAsia="仿宋" w:hAnsi="仿宋" w:cs="仿宋_GB2312"/>
          <w:sz w:val="28"/>
          <w:szCs w:val="28"/>
        </w:rPr>
        <w:t>69</w:t>
      </w:r>
      <w:r w:rsidR="008E688A" w:rsidRPr="00243D25">
        <w:rPr>
          <w:rFonts w:ascii="仿宋" w:eastAsia="仿宋" w:hAnsi="仿宋" w:cs="仿宋_GB2312" w:hint="eastAsia"/>
          <w:sz w:val="28"/>
          <w:szCs w:val="28"/>
        </w:rPr>
        <w:t>号</w:t>
      </w:r>
      <w:r w:rsidR="008E688A" w:rsidRPr="00243D25">
        <w:rPr>
          <w:rFonts w:ascii="仿宋" w:eastAsia="仿宋" w:hAnsi="仿宋" w:cs="仿宋_GB2312"/>
          <w:sz w:val="28"/>
          <w:szCs w:val="28"/>
        </w:rPr>
        <w:t>）第8</w:t>
      </w:r>
      <w:r w:rsidR="008E688A" w:rsidRPr="00243D25">
        <w:rPr>
          <w:rFonts w:ascii="仿宋" w:eastAsia="仿宋" w:hAnsi="仿宋" w:cs="仿宋_GB2312" w:hint="eastAsia"/>
          <w:sz w:val="28"/>
          <w:szCs w:val="28"/>
        </w:rPr>
        <w:t>条意见给予奖励</w:t>
      </w:r>
      <w:r w:rsidR="009F6254" w:rsidRPr="00243D25">
        <w:rPr>
          <w:rFonts w:ascii="仿宋" w:eastAsia="仿宋" w:hAnsi="仿宋" w:cs="仿宋_GB2312" w:hint="eastAsia"/>
          <w:sz w:val="28"/>
          <w:szCs w:val="28"/>
        </w:rPr>
        <w:t>；并根据</w:t>
      </w:r>
      <w:r w:rsidR="009F6254" w:rsidRPr="00243D25">
        <w:rPr>
          <w:rFonts w:ascii="仿宋" w:eastAsia="仿宋" w:hAnsi="仿宋" w:hint="eastAsia"/>
          <w:sz w:val="28"/>
          <w:szCs w:val="28"/>
        </w:rPr>
        <w:t>杭州市行政事业单位公款竞争性存放管理</w:t>
      </w:r>
      <w:r w:rsidR="00F5416D" w:rsidRPr="00243D25">
        <w:rPr>
          <w:rFonts w:ascii="仿宋" w:eastAsia="仿宋" w:hAnsi="仿宋" w:hint="eastAsia"/>
          <w:sz w:val="28"/>
          <w:szCs w:val="28"/>
        </w:rPr>
        <w:t>相关规定</w:t>
      </w:r>
      <w:r w:rsidR="009F6254" w:rsidRPr="00243D25">
        <w:rPr>
          <w:rFonts w:ascii="仿宋" w:eastAsia="仿宋" w:hAnsi="仿宋" w:hint="eastAsia"/>
          <w:sz w:val="28"/>
          <w:szCs w:val="28"/>
        </w:rPr>
        <w:t>，</w:t>
      </w:r>
      <w:r w:rsidR="009F6254" w:rsidRPr="00243D25">
        <w:rPr>
          <w:rFonts w:ascii="仿宋" w:eastAsia="仿宋" w:hAnsi="仿宋" w:cs="仿宋_GB2312" w:hint="eastAsia"/>
          <w:sz w:val="28"/>
          <w:szCs w:val="28"/>
        </w:rPr>
        <w:t>在滨江区</w:t>
      </w:r>
      <w:r w:rsidR="009F6254" w:rsidRPr="00243D25">
        <w:rPr>
          <w:rFonts w:ascii="仿宋" w:eastAsia="仿宋" w:hAnsi="仿宋" w:hint="eastAsia"/>
          <w:bCs/>
          <w:sz w:val="28"/>
          <w:szCs w:val="28"/>
        </w:rPr>
        <w:t>公款竞争性存放管理工作中，</w:t>
      </w:r>
      <w:r w:rsidR="009F6254" w:rsidRPr="00243D25">
        <w:rPr>
          <w:rFonts w:ascii="仿宋" w:eastAsia="仿宋" w:hAnsi="仿宋" w:hint="eastAsia"/>
          <w:sz w:val="28"/>
          <w:szCs w:val="28"/>
        </w:rPr>
        <w:t>政府采购信用融资</w:t>
      </w:r>
      <w:r w:rsidR="009F6254" w:rsidRPr="00243D25">
        <w:rPr>
          <w:rFonts w:ascii="仿宋" w:eastAsia="仿宋" w:hAnsi="仿宋" w:hint="eastAsia"/>
          <w:bCs/>
          <w:sz w:val="28"/>
          <w:szCs w:val="28"/>
        </w:rPr>
        <w:t>作为</w:t>
      </w:r>
      <w:r w:rsidR="009F6254" w:rsidRPr="00243D25">
        <w:rPr>
          <w:rFonts w:ascii="仿宋" w:eastAsia="仿宋" w:hAnsi="仿宋" w:hint="eastAsia"/>
          <w:sz w:val="28"/>
          <w:szCs w:val="28"/>
        </w:rPr>
        <w:t>经济发展贡献</w:t>
      </w:r>
      <w:r w:rsidR="00F5416D" w:rsidRPr="00243D25">
        <w:rPr>
          <w:rFonts w:ascii="仿宋" w:eastAsia="仿宋" w:hAnsi="仿宋" w:hint="eastAsia"/>
          <w:sz w:val="28"/>
          <w:szCs w:val="28"/>
        </w:rPr>
        <w:t>度指标之一</w:t>
      </w:r>
      <w:r w:rsidR="009F6254" w:rsidRPr="00243D25">
        <w:rPr>
          <w:rFonts w:ascii="仿宋" w:eastAsia="仿宋" w:hAnsi="仿宋" w:hint="eastAsia"/>
          <w:sz w:val="28"/>
          <w:szCs w:val="28"/>
        </w:rPr>
        <w:t>以供参考</w:t>
      </w:r>
      <w:r w:rsidR="00E025D6" w:rsidRPr="00243D25">
        <w:rPr>
          <w:rFonts w:ascii="仿宋" w:eastAsia="仿宋" w:hAnsi="仿宋"/>
          <w:color w:val="333333"/>
          <w:sz w:val="28"/>
          <w:szCs w:val="28"/>
        </w:rPr>
        <w:t>。</w:t>
      </w:r>
    </w:p>
    <w:p w:rsidR="005546FA" w:rsidRPr="00243D25" w:rsidRDefault="005546FA" w:rsidP="00243D25">
      <w:pPr>
        <w:pStyle w:val="a5"/>
        <w:spacing w:line="600" w:lineRule="exact"/>
        <w:contextualSpacing/>
        <w:rPr>
          <w:rFonts w:ascii="仿宋" w:eastAsia="仿宋" w:hAnsi="仿宋"/>
          <w:color w:val="333333"/>
          <w:sz w:val="28"/>
          <w:szCs w:val="28"/>
        </w:rPr>
      </w:pPr>
      <w:r w:rsidRPr="00243D25">
        <w:rPr>
          <w:rFonts w:ascii="仿宋" w:eastAsia="仿宋" w:hAnsi="仿宋" w:hint="eastAsia"/>
          <w:color w:val="333333"/>
          <w:sz w:val="28"/>
          <w:szCs w:val="28"/>
        </w:rPr>
        <w:lastRenderedPageBreak/>
        <w:t xml:space="preserve">    </w:t>
      </w:r>
      <w:r w:rsidR="00E025D6" w:rsidRPr="00243D25">
        <w:rPr>
          <w:rFonts w:ascii="仿宋" w:eastAsia="仿宋" w:hAnsi="仿宋"/>
          <w:color w:val="333333"/>
          <w:sz w:val="28"/>
          <w:szCs w:val="28"/>
        </w:rPr>
        <w:t xml:space="preserve">第十条 </w:t>
      </w:r>
      <w:r w:rsidR="008E688A" w:rsidRPr="00243D25">
        <w:rPr>
          <w:rFonts w:ascii="仿宋" w:eastAsia="仿宋" w:hAnsi="仿宋" w:hint="eastAsia"/>
          <w:color w:val="333333"/>
          <w:sz w:val="28"/>
          <w:szCs w:val="28"/>
        </w:rPr>
        <w:t>区</w:t>
      </w:r>
      <w:r w:rsidR="00E025D6" w:rsidRPr="00243D25">
        <w:rPr>
          <w:rFonts w:ascii="仿宋" w:eastAsia="仿宋" w:hAnsi="仿宋"/>
          <w:color w:val="333333"/>
          <w:sz w:val="28"/>
          <w:szCs w:val="28"/>
        </w:rPr>
        <w:t>财政</w:t>
      </w:r>
      <w:r w:rsidR="00950C8B" w:rsidRPr="00243D25">
        <w:rPr>
          <w:rFonts w:ascii="仿宋" w:eastAsia="仿宋" w:hAnsi="仿宋" w:hint="eastAsia"/>
          <w:color w:val="333333"/>
          <w:sz w:val="28"/>
          <w:szCs w:val="28"/>
        </w:rPr>
        <w:t>局</w:t>
      </w:r>
      <w:r w:rsidR="00E025D6" w:rsidRPr="00243D25">
        <w:rPr>
          <w:rFonts w:ascii="仿宋" w:eastAsia="仿宋" w:hAnsi="仿宋"/>
          <w:color w:val="333333"/>
          <w:sz w:val="28"/>
          <w:szCs w:val="28"/>
        </w:rPr>
        <w:t>以政府采购诚信考核和信息系统建设为基础，积极为中小企业信用融资搭建平台，提供相关的服务支持，做好相关单位的协调工作，但不得为相关贷款项目提供任何形式的担保。</w:t>
      </w:r>
    </w:p>
    <w:p w:rsidR="005546FA" w:rsidRPr="00243D25" w:rsidRDefault="005546FA" w:rsidP="00243D25">
      <w:pPr>
        <w:pStyle w:val="a5"/>
        <w:spacing w:line="600" w:lineRule="exact"/>
        <w:contextualSpacing/>
        <w:rPr>
          <w:rFonts w:ascii="仿宋" w:eastAsia="仿宋" w:hAnsi="仿宋"/>
          <w:color w:val="333333"/>
          <w:sz w:val="28"/>
          <w:szCs w:val="28"/>
        </w:rPr>
      </w:pPr>
      <w:r w:rsidRPr="00243D25">
        <w:rPr>
          <w:rFonts w:ascii="仿宋" w:eastAsia="仿宋" w:hAnsi="仿宋" w:hint="eastAsia"/>
          <w:color w:val="333333"/>
          <w:sz w:val="28"/>
          <w:szCs w:val="28"/>
        </w:rPr>
        <w:t xml:space="preserve">    </w:t>
      </w:r>
      <w:r w:rsidR="00E025D6" w:rsidRPr="00243D25">
        <w:rPr>
          <w:rFonts w:ascii="仿宋" w:eastAsia="仿宋" w:hAnsi="仿宋"/>
          <w:color w:val="333333"/>
          <w:sz w:val="28"/>
          <w:szCs w:val="28"/>
        </w:rPr>
        <w:t>第十一条 各采购代理机构要充分发挥桥梁纽带作用，做好沟通协调和宣传推介等工作。要把宣传推介中小企业政府采购信用融资工作列入政府采购业务流程，在公布采购信息、制作采购文件、发布中标或者成交通知及签订合同等环节中都要告知中小企业政府采购信用融资相关信息，畅通银企之间的联系渠道。</w:t>
      </w:r>
    </w:p>
    <w:p w:rsidR="005546FA" w:rsidRPr="00243D25" w:rsidRDefault="005546FA" w:rsidP="00243D25">
      <w:pPr>
        <w:pStyle w:val="a5"/>
        <w:spacing w:line="600" w:lineRule="exact"/>
        <w:contextualSpacing/>
        <w:rPr>
          <w:rFonts w:ascii="仿宋" w:eastAsia="仿宋" w:hAnsi="仿宋"/>
          <w:color w:val="333333"/>
          <w:sz w:val="28"/>
          <w:szCs w:val="28"/>
        </w:rPr>
      </w:pPr>
      <w:r w:rsidRPr="00243D25">
        <w:rPr>
          <w:rFonts w:ascii="仿宋" w:eastAsia="仿宋" w:hAnsi="仿宋" w:hint="eastAsia"/>
          <w:color w:val="333333"/>
          <w:sz w:val="28"/>
          <w:szCs w:val="28"/>
        </w:rPr>
        <w:t xml:space="preserve">    </w:t>
      </w:r>
      <w:r w:rsidR="00E025D6" w:rsidRPr="00243D25">
        <w:rPr>
          <w:rFonts w:ascii="仿宋" w:eastAsia="仿宋" w:hAnsi="仿宋"/>
          <w:color w:val="333333"/>
          <w:sz w:val="28"/>
          <w:szCs w:val="28"/>
        </w:rPr>
        <w:t>第十二条 政府采购支持中小企业信用融资工作的具体操作程序如下：</w:t>
      </w:r>
    </w:p>
    <w:p w:rsidR="005546FA" w:rsidRPr="00243D25" w:rsidRDefault="005546FA" w:rsidP="00243D25">
      <w:pPr>
        <w:pStyle w:val="a5"/>
        <w:spacing w:line="600" w:lineRule="exact"/>
        <w:contextualSpacing/>
        <w:rPr>
          <w:rFonts w:ascii="仿宋" w:eastAsia="仿宋" w:hAnsi="仿宋"/>
          <w:color w:val="333333"/>
          <w:sz w:val="28"/>
          <w:szCs w:val="28"/>
        </w:rPr>
      </w:pPr>
      <w:r w:rsidRPr="00243D25">
        <w:rPr>
          <w:rFonts w:ascii="仿宋" w:eastAsia="仿宋" w:hAnsi="仿宋" w:hint="eastAsia"/>
          <w:color w:val="333333"/>
          <w:sz w:val="28"/>
          <w:szCs w:val="28"/>
        </w:rPr>
        <w:t xml:space="preserve">    </w:t>
      </w:r>
      <w:r w:rsidR="00E025D6" w:rsidRPr="00243D25">
        <w:rPr>
          <w:rFonts w:ascii="仿宋" w:eastAsia="仿宋" w:hAnsi="仿宋"/>
          <w:color w:val="333333"/>
          <w:sz w:val="28"/>
          <w:szCs w:val="28"/>
        </w:rPr>
        <w:t>（一）有意向开展</w:t>
      </w:r>
      <w:r w:rsidR="008E688A" w:rsidRPr="00243D25">
        <w:rPr>
          <w:rFonts w:ascii="仿宋" w:eastAsia="仿宋" w:hAnsi="仿宋" w:hint="eastAsia"/>
          <w:color w:val="333333"/>
          <w:sz w:val="28"/>
          <w:szCs w:val="28"/>
        </w:rPr>
        <w:t>杭州高新开发区（滨江）</w:t>
      </w:r>
      <w:r w:rsidR="00E025D6" w:rsidRPr="00243D25">
        <w:rPr>
          <w:rFonts w:ascii="仿宋" w:eastAsia="仿宋" w:hAnsi="仿宋"/>
          <w:color w:val="333333"/>
          <w:sz w:val="28"/>
          <w:szCs w:val="28"/>
        </w:rPr>
        <w:t>政府采购信用融资工作的银行首先向</w:t>
      </w:r>
      <w:r w:rsidR="008E688A" w:rsidRPr="00243D25">
        <w:rPr>
          <w:rFonts w:ascii="仿宋" w:eastAsia="仿宋" w:hAnsi="仿宋" w:hint="eastAsia"/>
          <w:color w:val="333333"/>
          <w:sz w:val="28"/>
          <w:szCs w:val="28"/>
        </w:rPr>
        <w:t>区</w:t>
      </w:r>
      <w:r w:rsidR="00E025D6" w:rsidRPr="00243D25">
        <w:rPr>
          <w:rFonts w:ascii="仿宋" w:eastAsia="仿宋" w:hAnsi="仿宋"/>
          <w:color w:val="333333"/>
          <w:sz w:val="28"/>
          <w:szCs w:val="28"/>
        </w:rPr>
        <w:t>财政局提交书面申请，申请材料应当包括实施方案、产品介绍，提供的优质服务和优惠承诺等。</w:t>
      </w:r>
    </w:p>
    <w:p w:rsidR="00BF6AC3" w:rsidRPr="00243D25" w:rsidRDefault="005546FA" w:rsidP="00243D25">
      <w:pPr>
        <w:pStyle w:val="a5"/>
        <w:spacing w:line="600" w:lineRule="exact"/>
        <w:contextualSpacing/>
        <w:rPr>
          <w:rFonts w:ascii="仿宋" w:eastAsia="仿宋" w:hAnsi="仿宋"/>
          <w:color w:val="333333"/>
          <w:sz w:val="28"/>
          <w:szCs w:val="28"/>
        </w:rPr>
      </w:pPr>
      <w:r w:rsidRPr="00243D25">
        <w:rPr>
          <w:rFonts w:ascii="仿宋" w:eastAsia="仿宋" w:hAnsi="仿宋" w:hint="eastAsia"/>
          <w:color w:val="333333"/>
          <w:sz w:val="28"/>
          <w:szCs w:val="28"/>
        </w:rPr>
        <w:t xml:space="preserve">    </w:t>
      </w:r>
      <w:r w:rsidR="008E688A" w:rsidRPr="00243D25">
        <w:rPr>
          <w:rFonts w:ascii="仿宋" w:eastAsia="仿宋" w:hAnsi="仿宋"/>
          <w:color w:val="333333"/>
          <w:sz w:val="28"/>
          <w:szCs w:val="28"/>
        </w:rPr>
        <w:t>（二）</w:t>
      </w:r>
      <w:r w:rsidR="008E688A" w:rsidRPr="00243D25">
        <w:rPr>
          <w:rFonts w:ascii="仿宋" w:eastAsia="仿宋" w:hAnsi="仿宋" w:hint="eastAsia"/>
          <w:color w:val="333333"/>
          <w:sz w:val="28"/>
          <w:szCs w:val="28"/>
        </w:rPr>
        <w:t>区</w:t>
      </w:r>
      <w:r w:rsidR="00E025D6" w:rsidRPr="00243D25">
        <w:rPr>
          <w:rFonts w:ascii="仿宋" w:eastAsia="仿宋" w:hAnsi="仿宋"/>
          <w:color w:val="333333"/>
          <w:sz w:val="28"/>
          <w:szCs w:val="28"/>
        </w:rPr>
        <w:t>财政局组织人员对相关银行提出的方案进行评审，并确定合作银行，签订合作备忘录。相关合作银行应将该银行及产品信息（包括贷款发放条件、期限、利率优惠、贷款形式、贷款金额等）在</w:t>
      </w:r>
      <w:r w:rsidR="00EF010C" w:rsidRPr="00243D25">
        <w:rPr>
          <w:rFonts w:ascii="仿宋" w:eastAsia="仿宋" w:hAnsi="仿宋" w:hint="eastAsia"/>
          <w:color w:val="333333"/>
          <w:sz w:val="28"/>
          <w:szCs w:val="28"/>
        </w:rPr>
        <w:t>区</w:t>
      </w:r>
      <w:r w:rsidR="00E025D6" w:rsidRPr="00243D25">
        <w:rPr>
          <w:rFonts w:ascii="仿宋" w:eastAsia="仿宋" w:hAnsi="仿宋"/>
          <w:color w:val="333333"/>
          <w:sz w:val="28"/>
          <w:szCs w:val="28"/>
        </w:rPr>
        <w:t>政府</w:t>
      </w:r>
      <w:r w:rsidR="00EF010C" w:rsidRPr="00243D25">
        <w:rPr>
          <w:rFonts w:ascii="仿宋" w:eastAsia="仿宋" w:hAnsi="仿宋" w:hint="eastAsia"/>
          <w:color w:val="333333"/>
          <w:sz w:val="28"/>
          <w:szCs w:val="28"/>
        </w:rPr>
        <w:t>门户网站公共资源交易政府采购专栏</w:t>
      </w:r>
      <w:r w:rsidR="00E025D6" w:rsidRPr="00243D25">
        <w:rPr>
          <w:rFonts w:ascii="仿宋" w:eastAsia="仿宋" w:hAnsi="仿宋"/>
          <w:color w:val="333333"/>
          <w:sz w:val="28"/>
          <w:szCs w:val="28"/>
        </w:rPr>
        <w:t>予以展示。</w:t>
      </w:r>
    </w:p>
    <w:p w:rsidR="00BF6AC3" w:rsidRPr="00243D25" w:rsidRDefault="00BF6AC3" w:rsidP="00243D25">
      <w:pPr>
        <w:pStyle w:val="a5"/>
        <w:spacing w:line="600" w:lineRule="exact"/>
        <w:contextualSpacing/>
        <w:rPr>
          <w:rFonts w:ascii="仿宋" w:eastAsia="仿宋" w:hAnsi="仿宋"/>
          <w:color w:val="333333"/>
          <w:sz w:val="28"/>
          <w:szCs w:val="28"/>
        </w:rPr>
      </w:pPr>
      <w:r w:rsidRPr="00243D25">
        <w:rPr>
          <w:rFonts w:ascii="仿宋" w:eastAsia="仿宋" w:hAnsi="仿宋" w:hint="eastAsia"/>
          <w:color w:val="333333"/>
          <w:sz w:val="28"/>
          <w:szCs w:val="28"/>
        </w:rPr>
        <w:t xml:space="preserve">    </w:t>
      </w:r>
      <w:r w:rsidR="00E025D6" w:rsidRPr="00243D25">
        <w:rPr>
          <w:rFonts w:ascii="仿宋" w:eastAsia="仿宋" w:hAnsi="仿宋"/>
          <w:color w:val="333333"/>
          <w:sz w:val="28"/>
          <w:szCs w:val="28"/>
        </w:rPr>
        <w:t>（三）有融资需求的供应商可根据相关合作银行提供的方案，自行选择符合自身情况的金融产品，并向相关合作银行提出信用资格预审。预审通过后列入相关合作银行的信用融资备选供应商库，建立有效的业务合作关系。</w:t>
      </w:r>
    </w:p>
    <w:p w:rsidR="00BF6AC3" w:rsidRPr="00243D25" w:rsidRDefault="00BF6AC3" w:rsidP="00243D25">
      <w:pPr>
        <w:pStyle w:val="a5"/>
        <w:spacing w:line="600" w:lineRule="exact"/>
        <w:contextualSpacing/>
        <w:rPr>
          <w:rFonts w:ascii="仿宋" w:eastAsia="仿宋" w:hAnsi="仿宋"/>
          <w:color w:val="333333"/>
          <w:sz w:val="28"/>
          <w:szCs w:val="28"/>
        </w:rPr>
      </w:pPr>
      <w:r w:rsidRPr="00243D25">
        <w:rPr>
          <w:rFonts w:ascii="仿宋" w:eastAsia="仿宋" w:hAnsi="仿宋" w:hint="eastAsia"/>
          <w:color w:val="333333"/>
          <w:sz w:val="28"/>
          <w:szCs w:val="28"/>
        </w:rPr>
        <w:t xml:space="preserve">    </w:t>
      </w:r>
      <w:r w:rsidR="00E025D6" w:rsidRPr="00243D25">
        <w:rPr>
          <w:rFonts w:ascii="仿宋" w:eastAsia="仿宋" w:hAnsi="仿宋"/>
          <w:color w:val="333333"/>
          <w:sz w:val="28"/>
          <w:szCs w:val="28"/>
        </w:rPr>
        <w:t>（四）供应商一旦获得经</w:t>
      </w:r>
      <w:r w:rsidR="00EF010C" w:rsidRPr="00243D25">
        <w:rPr>
          <w:rFonts w:ascii="仿宋" w:eastAsia="仿宋" w:hAnsi="仿宋" w:hint="eastAsia"/>
          <w:color w:val="333333"/>
          <w:sz w:val="28"/>
          <w:szCs w:val="28"/>
        </w:rPr>
        <w:t>区</w:t>
      </w:r>
      <w:r w:rsidR="00E025D6" w:rsidRPr="00243D25">
        <w:rPr>
          <w:rFonts w:ascii="仿宋" w:eastAsia="仿宋" w:hAnsi="仿宋"/>
          <w:color w:val="333333"/>
          <w:sz w:val="28"/>
          <w:szCs w:val="28"/>
        </w:rPr>
        <w:t>财政局备案的政府采购合同后，可凭备案合同向相关合作银行提出信用融资（贷款）申请。</w:t>
      </w:r>
    </w:p>
    <w:p w:rsidR="00BF6AC3" w:rsidRPr="00243D25" w:rsidRDefault="00BF6AC3" w:rsidP="00243D25">
      <w:pPr>
        <w:pStyle w:val="a5"/>
        <w:spacing w:line="600" w:lineRule="exact"/>
        <w:contextualSpacing/>
        <w:rPr>
          <w:rFonts w:ascii="仿宋" w:eastAsia="仿宋" w:hAnsi="仿宋"/>
          <w:color w:val="333333"/>
          <w:sz w:val="28"/>
          <w:szCs w:val="28"/>
        </w:rPr>
      </w:pPr>
      <w:r w:rsidRPr="00243D25">
        <w:rPr>
          <w:rFonts w:ascii="仿宋" w:eastAsia="仿宋" w:hAnsi="仿宋" w:hint="eastAsia"/>
          <w:color w:val="333333"/>
          <w:sz w:val="28"/>
          <w:szCs w:val="28"/>
        </w:rPr>
        <w:lastRenderedPageBreak/>
        <w:t xml:space="preserve">    </w:t>
      </w:r>
      <w:r w:rsidR="00E025D6" w:rsidRPr="00243D25">
        <w:rPr>
          <w:rFonts w:ascii="仿宋" w:eastAsia="仿宋" w:hAnsi="仿宋"/>
          <w:color w:val="333333"/>
          <w:sz w:val="28"/>
          <w:szCs w:val="28"/>
        </w:rPr>
        <w:t>对拟用于信用融资的政府采购合同，供应商在签署合同时应当向采购单位或采购代理机构申明或提示该合同将用于申请信用融资，并在合同中注明融资银行名称及账号，作为在该银行的唯一收款账号。采购单位或采购代理机构在进行政府采购合同备案时，应当将上述信息在政府采购信息管理系统的合同备案模块中予以特别标记。</w:t>
      </w:r>
    </w:p>
    <w:p w:rsidR="00BF6AC3" w:rsidRPr="00243D25" w:rsidRDefault="00BF6AC3" w:rsidP="00243D25">
      <w:pPr>
        <w:pStyle w:val="a5"/>
        <w:spacing w:line="600" w:lineRule="exact"/>
        <w:contextualSpacing/>
        <w:rPr>
          <w:rFonts w:ascii="仿宋" w:eastAsia="仿宋" w:hAnsi="仿宋"/>
          <w:color w:val="333333"/>
          <w:sz w:val="28"/>
          <w:szCs w:val="28"/>
        </w:rPr>
      </w:pPr>
      <w:r w:rsidRPr="00243D25">
        <w:rPr>
          <w:rFonts w:ascii="仿宋" w:eastAsia="仿宋" w:hAnsi="仿宋" w:hint="eastAsia"/>
          <w:color w:val="333333"/>
          <w:sz w:val="28"/>
          <w:szCs w:val="28"/>
        </w:rPr>
        <w:t xml:space="preserve">    </w:t>
      </w:r>
      <w:r w:rsidR="00E025D6" w:rsidRPr="00243D25">
        <w:rPr>
          <w:rFonts w:ascii="仿宋" w:eastAsia="仿宋" w:hAnsi="仿宋"/>
          <w:color w:val="333333"/>
          <w:sz w:val="28"/>
          <w:szCs w:val="28"/>
        </w:rPr>
        <w:t>（五）相关合作银行应按规定对申请信用融资的供应商及备案的政府采购合同信息进行审查，可通过</w:t>
      </w:r>
      <w:r w:rsidR="00EF010C" w:rsidRPr="00243D25">
        <w:rPr>
          <w:rFonts w:ascii="仿宋" w:eastAsia="仿宋" w:hAnsi="仿宋" w:hint="eastAsia"/>
          <w:color w:val="333333"/>
          <w:sz w:val="28"/>
          <w:szCs w:val="28"/>
        </w:rPr>
        <w:t>浙江省</w:t>
      </w:r>
      <w:r w:rsidR="00E025D6" w:rsidRPr="00243D25">
        <w:rPr>
          <w:rFonts w:ascii="仿宋" w:eastAsia="仿宋" w:hAnsi="仿宋"/>
          <w:color w:val="333333"/>
          <w:sz w:val="28"/>
          <w:szCs w:val="28"/>
        </w:rPr>
        <w:t>政府采购网查询核对该政府采购合同的相关信息。审核无误后，银行应当凭合同，按照合作备忘录中约定的审批放款期限和优惠利率及时予以放款。</w:t>
      </w:r>
    </w:p>
    <w:p w:rsidR="00BF6AC3" w:rsidRPr="00243D25" w:rsidRDefault="00BF6AC3" w:rsidP="00243D25">
      <w:pPr>
        <w:pStyle w:val="a5"/>
        <w:spacing w:line="600" w:lineRule="exact"/>
        <w:contextualSpacing/>
        <w:rPr>
          <w:rFonts w:ascii="仿宋" w:eastAsia="仿宋" w:hAnsi="仿宋"/>
          <w:color w:val="333333"/>
          <w:sz w:val="28"/>
          <w:szCs w:val="28"/>
        </w:rPr>
      </w:pPr>
      <w:r w:rsidRPr="00243D25">
        <w:rPr>
          <w:rFonts w:ascii="仿宋" w:eastAsia="仿宋" w:hAnsi="仿宋" w:hint="eastAsia"/>
          <w:color w:val="333333"/>
          <w:sz w:val="28"/>
          <w:szCs w:val="28"/>
        </w:rPr>
        <w:t xml:space="preserve">    </w:t>
      </w:r>
      <w:r w:rsidR="00E025D6" w:rsidRPr="00243D25">
        <w:rPr>
          <w:rFonts w:ascii="仿宋" w:eastAsia="仿宋" w:hAnsi="仿宋"/>
          <w:color w:val="333333"/>
          <w:sz w:val="28"/>
          <w:szCs w:val="28"/>
        </w:rPr>
        <w:t>（六）政府采购资金支付时，采购单位必须将采购资金支付到备案合同中指定的融资银行及收款账号，以保障贷款资金的安全回收。国库支付执行机构应加强支付的审核和监督。</w:t>
      </w:r>
    </w:p>
    <w:p w:rsidR="00BF6AC3" w:rsidRPr="00243D25" w:rsidRDefault="00BF6AC3" w:rsidP="00243D25">
      <w:pPr>
        <w:pStyle w:val="a5"/>
        <w:spacing w:line="600" w:lineRule="exact"/>
        <w:contextualSpacing/>
        <w:rPr>
          <w:rFonts w:ascii="仿宋" w:eastAsia="仿宋" w:hAnsi="仿宋"/>
          <w:color w:val="333333"/>
          <w:sz w:val="28"/>
          <w:szCs w:val="28"/>
        </w:rPr>
      </w:pPr>
      <w:r w:rsidRPr="00243D25">
        <w:rPr>
          <w:rFonts w:ascii="仿宋" w:eastAsia="仿宋" w:hAnsi="仿宋" w:hint="eastAsia"/>
          <w:color w:val="333333"/>
          <w:sz w:val="28"/>
          <w:szCs w:val="28"/>
        </w:rPr>
        <w:t xml:space="preserve">    </w:t>
      </w:r>
      <w:r w:rsidR="00E025D6" w:rsidRPr="00243D25">
        <w:rPr>
          <w:rFonts w:ascii="仿宋" w:eastAsia="仿宋" w:hAnsi="仿宋"/>
          <w:color w:val="333333"/>
          <w:sz w:val="28"/>
          <w:szCs w:val="28"/>
        </w:rPr>
        <w:t>（七）相关合作银行应在每季度末将融资金额、期限、还款情况、供应商信用等信息</w:t>
      </w:r>
      <w:r w:rsidR="00EF010C" w:rsidRPr="00243D25">
        <w:rPr>
          <w:rFonts w:ascii="仿宋" w:eastAsia="仿宋" w:hAnsi="仿宋" w:hint="eastAsia"/>
          <w:color w:val="333333"/>
          <w:sz w:val="28"/>
          <w:szCs w:val="28"/>
        </w:rPr>
        <w:t>向区财政局</w:t>
      </w:r>
      <w:r w:rsidR="00E025D6" w:rsidRPr="00243D25">
        <w:rPr>
          <w:rFonts w:ascii="仿宋" w:eastAsia="仿宋" w:hAnsi="仿宋"/>
          <w:color w:val="333333"/>
          <w:sz w:val="28"/>
          <w:szCs w:val="28"/>
        </w:rPr>
        <w:t>及时反馈，以便相关部门能及时掌握和分析银企融资信息，不断推进信用融资工作。</w:t>
      </w:r>
    </w:p>
    <w:p w:rsidR="00BF6AC3" w:rsidRPr="00243D25" w:rsidRDefault="00BF6AC3" w:rsidP="00243D25">
      <w:pPr>
        <w:pStyle w:val="a5"/>
        <w:spacing w:line="600" w:lineRule="exact"/>
        <w:contextualSpacing/>
        <w:rPr>
          <w:rFonts w:ascii="仿宋" w:eastAsia="仿宋" w:hAnsi="仿宋"/>
          <w:color w:val="333333"/>
          <w:sz w:val="28"/>
          <w:szCs w:val="28"/>
        </w:rPr>
      </w:pPr>
      <w:r w:rsidRPr="00243D25">
        <w:rPr>
          <w:rFonts w:ascii="仿宋" w:eastAsia="仿宋" w:hAnsi="仿宋" w:hint="eastAsia"/>
          <w:color w:val="333333"/>
          <w:sz w:val="28"/>
          <w:szCs w:val="28"/>
        </w:rPr>
        <w:t xml:space="preserve">    </w:t>
      </w:r>
      <w:r w:rsidR="00E025D6" w:rsidRPr="00243D25">
        <w:rPr>
          <w:rFonts w:ascii="仿宋" w:eastAsia="仿宋" w:hAnsi="仿宋"/>
          <w:color w:val="333333"/>
          <w:sz w:val="28"/>
          <w:szCs w:val="28"/>
        </w:rPr>
        <w:t>第十三条 供应商弄虚作假或以伪造政府采购合同等方式违规获取政府采购信用融资，或不及时还款的，或出</w:t>
      </w:r>
      <w:r w:rsidR="00950C8B" w:rsidRPr="00243D25">
        <w:rPr>
          <w:rFonts w:ascii="仿宋" w:eastAsia="仿宋" w:hAnsi="仿宋"/>
          <w:color w:val="333333"/>
          <w:sz w:val="28"/>
          <w:szCs w:val="28"/>
        </w:rPr>
        <w:t>现其他违反本办法规定情形的，除按融资合同约定承担违约责任外，</w:t>
      </w:r>
      <w:r w:rsidR="00950C8B" w:rsidRPr="00243D25">
        <w:rPr>
          <w:rFonts w:ascii="仿宋" w:eastAsia="仿宋" w:hAnsi="仿宋" w:hint="eastAsia"/>
          <w:color w:val="333333"/>
          <w:sz w:val="28"/>
          <w:szCs w:val="28"/>
        </w:rPr>
        <w:t>区</w:t>
      </w:r>
      <w:r w:rsidR="00E025D6" w:rsidRPr="00243D25">
        <w:rPr>
          <w:rFonts w:ascii="仿宋" w:eastAsia="仿宋" w:hAnsi="仿宋"/>
          <w:color w:val="333333"/>
          <w:sz w:val="28"/>
          <w:szCs w:val="28"/>
        </w:rPr>
        <w:t>财政</w:t>
      </w:r>
      <w:r w:rsidR="00950C8B" w:rsidRPr="00243D25">
        <w:rPr>
          <w:rFonts w:ascii="仿宋" w:eastAsia="仿宋" w:hAnsi="仿宋" w:hint="eastAsia"/>
          <w:color w:val="333333"/>
          <w:sz w:val="28"/>
          <w:szCs w:val="28"/>
        </w:rPr>
        <w:t>局</w:t>
      </w:r>
      <w:r w:rsidR="00E025D6" w:rsidRPr="00243D25">
        <w:rPr>
          <w:rFonts w:ascii="仿宋" w:eastAsia="仿宋" w:hAnsi="仿宋"/>
          <w:color w:val="333333"/>
          <w:sz w:val="28"/>
          <w:szCs w:val="28"/>
        </w:rPr>
        <w:t>将其行为记入供应商诚信档案；情节严重的，</w:t>
      </w:r>
      <w:r w:rsidR="00950C8B" w:rsidRPr="00243D25">
        <w:rPr>
          <w:rFonts w:ascii="仿宋" w:eastAsia="仿宋" w:hAnsi="仿宋" w:hint="eastAsia"/>
          <w:color w:val="333333"/>
          <w:sz w:val="28"/>
          <w:szCs w:val="28"/>
        </w:rPr>
        <w:t>将</w:t>
      </w:r>
      <w:r w:rsidR="00E025D6" w:rsidRPr="00243D25">
        <w:rPr>
          <w:rFonts w:ascii="仿宋" w:eastAsia="仿宋" w:hAnsi="仿宋"/>
          <w:color w:val="333333"/>
          <w:sz w:val="28"/>
          <w:szCs w:val="28"/>
        </w:rPr>
        <w:t>记入供应商“黑名单”；涉嫌犯罪的，移送司法机关处理。</w:t>
      </w:r>
    </w:p>
    <w:p w:rsidR="00E025D6" w:rsidRPr="00243D25" w:rsidRDefault="00BF6AC3" w:rsidP="00243D25">
      <w:pPr>
        <w:pStyle w:val="a5"/>
        <w:spacing w:line="600" w:lineRule="exact"/>
        <w:contextualSpacing/>
        <w:rPr>
          <w:rFonts w:ascii="仿宋" w:eastAsia="仿宋" w:hAnsi="仿宋"/>
          <w:sz w:val="28"/>
          <w:szCs w:val="28"/>
        </w:rPr>
      </w:pPr>
      <w:r w:rsidRPr="00243D25">
        <w:rPr>
          <w:rFonts w:ascii="仿宋" w:eastAsia="仿宋" w:hAnsi="仿宋" w:hint="eastAsia"/>
          <w:color w:val="333333"/>
          <w:sz w:val="28"/>
          <w:szCs w:val="28"/>
        </w:rPr>
        <w:t xml:space="preserve">    </w:t>
      </w:r>
      <w:r w:rsidR="000E6358" w:rsidRPr="00243D25">
        <w:rPr>
          <w:rFonts w:ascii="仿宋" w:eastAsia="仿宋" w:hAnsi="仿宋"/>
          <w:color w:val="333333"/>
          <w:sz w:val="28"/>
          <w:szCs w:val="28"/>
        </w:rPr>
        <w:t>第十</w:t>
      </w:r>
      <w:r w:rsidR="000E6358" w:rsidRPr="00243D25">
        <w:rPr>
          <w:rFonts w:ascii="仿宋" w:eastAsia="仿宋" w:hAnsi="仿宋" w:hint="eastAsia"/>
          <w:color w:val="333333"/>
          <w:sz w:val="28"/>
          <w:szCs w:val="28"/>
        </w:rPr>
        <w:t>四</w:t>
      </w:r>
      <w:r w:rsidR="000E6358" w:rsidRPr="00243D25">
        <w:rPr>
          <w:rFonts w:ascii="仿宋" w:eastAsia="仿宋" w:hAnsi="仿宋"/>
          <w:color w:val="333333"/>
          <w:sz w:val="28"/>
          <w:szCs w:val="28"/>
        </w:rPr>
        <w:t>条</w:t>
      </w:r>
      <w:r w:rsidR="000E6358" w:rsidRPr="00243D25">
        <w:rPr>
          <w:rFonts w:ascii="仿宋" w:eastAsia="仿宋" w:hAnsi="仿宋" w:hint="eastAsia"/>
          <w:color w:val="333333"/>
          <w:sz w:val="28"/>
          <w:szCs w:val="28"/>
        </w:rPr>
        <w:t xml:space="preserve"> </w:t>
      </w:r>
      <w:r w:rsidR="00E025D6" w:rsidRPr="00243D25">
        <w:rPr>
          <w:rFonts w:ascii="仿宋" w:eastAsia="仿宋" w:hAnsi="仿宋"/>
          <w:color w:val="333333"/>
          <w:sz w:val="28"/>
          <w:szCs w:val="28"/>
        </w:rPr>
        <w:t>本办法自</w:t>
      </w:r>
      <w:r w:rsidR="00E54336" w:rsidRPr="00243D25">
        <w:rPr>
          <w:rFonts w:ascii="仿宋" w:eastAsia="仿宋" w:hAnsi="仿宋" w:hint="eastAsia"/>
          <w:color w:val="515050"/>
          <w:sz w:val="28"/>
          <w:szCs w:val="28"/>
        </w:rPr>
        <w:t>发布之日</w:t>
      </w:r>
      <w:r w:rsidR="00E025D6" w:rsidRPr="00243D25">
        <w:rPr>
          <w:rFonts w:ascii="仿宋" w:eastAsia="仿宋" w:hAnsi="仿宋"/>
          <w:color w:val="333333"/>
          <w:sz w:val="28"/>
          <w:szCs w:val="28"/>
        </w:rPr>
        <w:t>起执行。</w:t>
      </w:r>
    </w:p>
    <w:sectPr w:rsidR="00E025D6" w:rsidRPr="00243D25" w:rsidSect="009E1D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99D" w:rsidRDefault="009E299D" w:rsidP="00E025D6">
      <w:r>
        <w:separator/>
      </w:r>
    </w:p>
  </w:endnote>
  <w:endnote w:type="continuationSeparator" w:id="1">
    <w:p w:rsidR="009E299D" w:rsidRDefault="009E299D" w:rsidP="00E025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99D" w:rsidRDefault="009E299D" w:rsidP="00E025D6">
      <w:r>
        <w:separator/>
      </w:r>
    </w:p>
  </w:footnote>
  <w:footnote w:type="continuationSeparator" w:id="1">
    <w:p w:rsidR="009E299D" w:rsidRDefault="009E299D" w:rsidP="00E025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25D6"/>
    <w:rsid w:val="00010207"/>
    <w:rsid w:val="0001065D"/>
    <w:rsid w:val="00012D18"/>
    <w:rsid w:val="000272DC"/>
    <w:rsid w:val="0006062D"/>
    <w:rsid w:val="000A351E"/>
    <w:rsid w:val="000C32A4"/>
    <w:rsid w:val="000E6358"/>
    <w:rsid w:val="0016402E"/>
    <w:rsid w:val="00173A4D"/>
    <w:rsid w:val="001F3B2E"/>
    <w:rsid w:val="00206599"/>
    <w:rsid w:val="00212B40"/>
    <w:rsid w:val="00243142"/>
    <w:rsid w:val="00243D25"/>
    <w:rsid w:val="0024582F"/>
    <w:rsid w:val="002519A0"/>
    <w:rsid w:val="002A33C8"/>
    <w:rsid w:val="002C7648"/>
    <w:rsid w:val="0033370F"/>
    <w:rsid w:val="003A2FF9"/>
    <w:rsid w:val="003A5759"/>
    <w:rsid w:val="003C0DC8"/>
    <w:rsid w:val="003F5180"/>
    <w:rsid w:val="00416A8D"/>
    <w:rsid w:val="00495D9B"/>
    <w:rsid w:val="00541DE1"/>
    <w:rsid w:val="0054730B"/>
    <w:rsid w:val="005546FA"/>
    <w:rsid w:val="0056523D"/>
    <w:rsid w:val="00567920"/>
    <w:rsid w:val="005A6DEA"/>
    <w:rsid w:val="005C54DD"/>
    <w:rsid w:val="00602B3C"/>
    <w:rsid w:val="00724B6B"/>
    <w:rsid w:val="007B3761"/>
    <w:rsid w:val="00845A65"/>
    <w:rsid w:val="00871945"/>
    <w:rsid w:val="00877E74"/>
    <w:rsid w:val="00890DDD"/>
    <w:rsid w:val="008D734C"/>
    <w:rsid w:val="008E688A"/>
    <w:rsid w:val="008F3DE5"/>
    <w:rsid w:val="009025F4"/>
    <w:rsid w:val="00920D9F"/>
    <w:rsid w:val="00950C8B"/>
    <w:rsid w:val="00963C4A"/>
    <w:rsid w:val="009644D5"/>
    <w:rsid w:val="00965480"/>
    <w:rsid w:val="009C2779"/>
    <w:rsid w:val="009E1D09"/>
    <w:rsid w:val="009E299D"/>
    <w:rsid w:val="009F6254"/>
    <w:rsid w:val="00A07B51"/>
    <w:rsid w:val="00A26FD5"/>
    <w:rsid w:val="00A72E71"/>
    <w:rsid w:val="00B424BE"/>
    <w:rsid w:val="00B86F13"/>
    <w:rsid w:val="00BB784F"/>
    <w:rsid w:val="00BF6AC3"/>
    <w:rsid w:val="00C20C85"/>
    <w:rsid w:val="00C255F8"/>
    <w:rsid w:val="00C400BC"/>
    <w:rsid w:val="00CA4CFF"/>
    <w:rsid w:val="00CE731A"/>
    <w:rsid w:val="00D02DF5"/>
    <w:rsid w:val="00D600A9"/>
    <w:rsid w:val="00D64417"/>
    <w:rsid w:val="00D67F80"/>
    <w:rsid w:val="00E025D6"/>
    <w:rsid w:val="00E4086E"/>
    <w:rsid w:val="00E54336"/>
    <w:rsid w:val="00E64D71"/>
    <w:rsid w:val="00E91694"/>
    <w:rsid w:val="00E94983"/>
    <w:rsid w:val="00EF010C"/>
    <w:rsid w:val="00EF1FF5"/>
    <w:rsid w:val="00EF3E1F"/>
    <w:rsid w:val="00F5416D"/>
    <w:rsid w:val="00F70B43"/>
    <w:rsid w:val="00F929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25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25D6"/>
    <w:rPr>
      <w:sz w:val="18"/>
      <w:szCs w:val="18"/>
    </w:rPr>
  </w:style>
  <w:style w:type="paragraph" w:styleId="a4">
    <w:name w:val="footer"/>
    <w:basedOn w:val="a"/>
    <w:link w:val="Char0"/>
    <w:uiPriority w:val="99"/>
    <w:semiHidden/>
    <w:unhideWhenUsed/>
    <w:rsid w:val="00E025D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025D6"/>
    <w:rPr>
      <w:sz w:val="18"/>
      <w:szCs w:val="18"/>
    </w:rPr>
  </w:style>
  <w:style w:type="paragraph" w:styleId="a5">
    <w:name w:val="Normal (Web)"/>
    <w:basedOn w:val="a"/>
    <w:uiPriority w:val="99"/>
    <w:unhideWhenUsed/>
    <w:rsid w:val="00E025D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44514682">
      <w:bodyDiv w:val="1"/>
      <w:marLeft w:val="0"/>
      <w:marRight w:val="0"/>
      <w:marTop w:val="0"/>
      <w:marBottom w:val="0"/>
      <w:divBdr>
        <w:top w:val="none" w:sz="0" w:space="0" w:color="auto"/>
        <w:left w:val="none" w:sz="0" w:space="0" w:color="auto"/>
        <w:bottom w:val="none" w:sz="0" w:space="0" w:color="auto"/>
        <w:right w:val="none" w:sz="0" w:space="0" w:color="auto"/>
      </w:divBdr>
      <w:divsChild>
        <w:div w:id="805045437">
          <w:marLeft w:val="0"/>
          <w:marRight w:val="0"/>
          <w:marTop w:val="0"/>
          <w:marBottom w:val="0"/>
          <w:divBdr>
            <w:top w:val="none" w:sz="0" w:space="0" w:color="auto"/>
            <w:left w:val="none" w:sz="0" w:space="0" w:color="auto"/>
            <w:bottom w:val="none" w:sz="0" w:space="0" w:color="auto"/>
            <w:right w:val="none" w:sz="0" w:space="0" w:color="auto"/>
          </w:divBdr>
          <w:divsChild>
            <w:div w:id="709456215">
              <w:marLeft w:val="0"/>
              <w:marRight w:val="0"/>
              <w:marTop w:val="0"/>
              <w:marBottom w:val="0"/>
              <w:divBdr>
                <w:top w:val="none" w:sz="0" w:space="0" w:color="auto"/>
                <w:left w:val="none" w:sz="0" w:space="0" w:color="auto"/>
                <w:bottom w:val="none" w:sz="0" w:space="0" w:color="auto"/>
                <w:right w:val="none" w:sz="0" w:space="0" w:color="auto"/>
              </w:divBdr>
              <w:divsChild>
                <w:div w:id="1127577836">
                  <w:marLeft w:val="0"/>
                  <w:marRight w:val="0"/>
                  <w:marTop w:val="0"/>
                  <w:marBottom w:val="0"/>
                  <w:divBdr>
                    <w:top w:val="none" w:sz="0" w:space="0" w:color="auto"/>
                    <w:left w:val="none" w:sz="0" w:space="0" w:color="auto"/>
                    <w:bottom w:val="none" w:sz="0" w:space="0" w:color="auto"/>
                    <w:right w:val="none" w:sz="0" w:space="0" w:color="auto"/>
                  </w:divBdr>
                  <w:divsChild>
                    <w:div w:id="10701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1E30F-6F6E-4BD4-8985-2542C5D9C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361</Words>
  <Characters>2062</Characters>
  <Application>Microsoft Office Word</Application>
  <DocSecurity>0</DocSecurity>
  <Lines>17</Lines>
  <Paragraphs>4</Paragraphs>
  <ScaleCrop>false</ScaleCrop>
  <Company>Microsoft</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clt</dc:creator>
  <cp:lastModifiedBy>chai</cp:lastModifiedBy>
  <cp:revision>5</cp:revision>
  <cp:lastPrinted>2018-11-29T09:13:00Z</cp:lastPrinted>
  <dcterms:created xsi:type="dcterms:W3CDTF">2018-12-04T03:35:00Z</dcterms:created>
  <dcterms:modified xsi:type="dcterms:W3CDTF">2018-12-04T07:32:00Z</dcterms:modified>
</cp:coreProperties>
</file>