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关于摸排全市数字工程服务企业的通知</w:t>
      </w:r>
    </w:p>
    <w:p>
      <w:pPr>
        <w:keepNext w:val="0"/>
        <w:keepLines w:val="0"/>
        <w:widowControl/>
        <w:suppressLineNumbers w:val="0"/>
        <w:jc w:val="left"/>
        <w:rPr>
          <w:rFonts w:hint="eastAsia" w:ascii="仿宋_GB2312" w:hAnsi="仿宋_GB2312" w:eastAsia="仿宋_GB2312" w:cs="仿宋_GB2312"/>
          <w:i w:val="0"/>
          <w:caps w:val="0"/>
          <w:color w:val="404040"/>
          <w:spacing w:val="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各区、县（市）经信局（发改经济局），各有关企业：</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根据《杭州市推进软件和信息技术服务业高质量发展的若干政策》，为加快培育发展数字工程服务产业，精准制订相关扶持政策实施细则，持续提升数字化服务能力，经研究，决定开展全市数字工程服务企业摸排工作，现将有关要求通知如下：</w:t>
      </w:r>
    </w:p>
    <w:p>
      <w:pPr>
        <w:keepNext w:val="0"/>
        <w:keepLines w:val="0"/>
        <w:widowControl/>
        <w:suppressLineNumbers w:val="0"/>
        <w:ind w:firstLine="640" w:firstLineChars="200"/>
        <w:jc w:val="left"/>
        <w:rPr>
          <w:rFonts w:hint="eastAsia" w:ascii="黑体" w:hAnsi="黑体" w:eastAsia="黑体" w:cs="黑体"/>
          <w:i w:val="0"/>
          <w:caps w:val="0"/>
          <w:color w:val="404040"/>
          <w:spacing w:val="0"/>
          <w:kern w:val="0"/>
          <w:sz w:val="32"/>
          <w:szCs w:val="32"/>
          <w:lang w:val="en-US" w:eastAsia="zh-CN" w:bidi="ar"/>
        </w:rPr>
      </w:pPr>
      <w:r>
        <w:rPr>
          <w:rFonts w:hint="eastAsia" w:ascii="黑体" w:hAnsi="黑体" w:eastAsia="黑体" w:cs="黑体"/>
          <w:i w:val="0"/>
          <w:caps w:val="0"/>
          <w:color w:val="404040"/>
          <w:spacing w:val="0"/>
          <w:kern w:val="0"/>
          <w:sz w:val="32"/>
          <w:szCs w:val="32"/>
          <w:lang w:val="en-US" w:eastAsia="zh-CN" w:bidi="ar"/>
        </w:rPr>
        <w:t>一、摸排范围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default" w:ascii="仿宋_GB2312" w:hAnsi="仿宋_GB2312" w:eastAsia="仿宋_GB2312" w:cs="仿宋_GB2312"/>
          <w:i w:val="0"/>
          <w:caps w:val="0"/>
          <w:color w:val="404040"/>
          <w:spacing w:val="0"/>
          <w:kern w:val="0"/>
          <w:sz w:val="32"/>
          <w:szCs w:val="32"/>
          <w:lang w:val="en-US" w:eastAsia="zh-CN" w:bidi="ar"/>
        </w:rPr>
      </w:pPr>
      <w:r>
        <w:rPr>
          <w:rFonts w:hint="default" w:ascii="微软雅黑" w:hAnsi="微软雅黑" w:eastAsia="微软雅黑" w:cs="微软雅黑"/>
          <w:i w:val="0"/>
          <w:caps w:val="0"/>
          <w:color w:val="3B3B3B"/>
          <w:spacing w:val="0"/>
          <w:sz w:val="21"/>
          <w:szCs w:val="21"/>
        </w:rPr>
        <w:t> </w:t>
      </w:r>
      <w:r>
        <w:rPr>
          <w:rFonts w:hint="eastAsia" w:ascii="仿宋_GB2312" w:hAnsi="仿宋_GB2312" w:eastAsia="仿宋_GB2312" w:cs="仿宋_GB2312"/>
          <w:i w:val="0"/>
          <w:caps w:val="0"/>
          <w:color w:val="404040"/>
          <w:spacing w:val="0"/>
          <w:kern w:val="0"/>
          <w:sz w:val="32"/>
          <w:szCs w:val="32"/>
          <w:lang w:val="en-US" w:eastAsia="zh-CN" w:bidi="ar"/>
        </w:rPr>
        <w:t xml:space="preserve">  </w:t>
      </w:r>
      <w:r>
        <w:rPr>
          <w:rFonts w:hint="default" w:ascii="仿宋_GB2312" w:hAnsi="仿宋_GB2312" w:eastAsia="仿宋_GB2312" w:cs="仿宋_GB2312"/>
          <w:i w:val="0"/>
          <w:caps w:val="0"/>
          <w:color w:val="404040"/>
          <w:spacing w:val="0"/>
          <w:kern w:val="0"/>
          <w:sz w:val="32"/>
          <w:szCs w:val="32"/>
          <w:lang w:val="en-US" w:eastAsia="zh-CN" w:bidi="ar"/>
        </w:rPr>
        <w:t>在</w:t>
      </w:r>
      <w:r>
        <w:rPr>
          <w:rFonts w:hint="eastAsia" w:ascii="仿宋_GB2312" w:hAnsi="仿宋_GB2312" w:eastAsia="仿宋_GB2312" w:cs="仿宋_GB2312"/>
          <w:i w:val="0"/>
          <w:caps w:val="0"/>
          <w:color w:val="404040"/>
          <w:spacing w:val="0"/>
          <w:kern w:val="0"/>
          <w:sz w:val="32"/>
          <w:szCs w:val="32"/>
          <w:lang w:val="en-US" w:eastAsia="zh-CN" w:bidi="ar"/>
        </w:rPr>
        <w:t>杭州市</w:t>
      </w:r>
      <w:r>
        <w:rPr>
          <w:rFonts w:hint="default" w:ascii="仿宋_GB2312" w:hAnsi="仿宋_GB2312" w:eastAsia="仿宋_GB2312" w:cs="仿宋_GB2312"/>
          <w:i w:val="0"/>
          <w:caps w:val="0"/>
          <w:color w:val="404040"/>
          <w:spacing w:val="0"/>
          <w:kern w:val="0"/>
          <w:sz w:val="32"/>
          <w:szCs w:val="32"/>
          <w:lang w:val="en-US" w:eastAsia="zh-CN" w:bidi="ar"/>
        </w:rPr>
        <w:t>境内注册，运营、财务和信用情况好，具有独立法人资格，无违法记录</w:t>
      </w:r>
      <w:r>
        <w:rPr>
          <w:rFonts w:hint="eastAsia" w:ascii="仿宋_GB2312" w:hAnsi="仿宋_GB2312" w:eastAsia="仿宋_GB2312" w:cs="仿宋_GB2312"/>
          <w:i w:val="0"/>
          <w:caps w:val="0"/>
          <w:color w:val="404040"/>
          <w:spacing w:val="0"/>
          <w:kern w:val="0"/>
          <w:sz w:val="32"/>
          <w:szCs w:val="32"/>
          <w:lang w:val="en-US" w:eastAsia="zh-CN" w:bidi="ar"/>
        </w:rPr>
        <w:t>的数字工程服务企业（机构）</w:t>
      </w:r>
      <w:r>
        <w:rPr>
          <w:rFonts w:hint="default" w:ascii="仿宋_GB2312" w:hAnsi="仿宋_GB2312" w:eastAsia="仿宋_GB2312" w:cs="仿宋_GB2312"/>
          <w:i w:val="0"/>
          <w:caps w:val="0"/>
          <w:color w:val="404040"/>
          <w:spacing w:val="0"/>
          <w:kern w:val="0"/>
          <w:sz w:val="32"/>
          <w:szCs w:val="32"/>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_GB2312" w:hAnsi="仿宋_GB2312" w:eastAsia="仿宋_GB2312" w:cs="仿宋_GB2312"/>
          <w:i w:val="0"/>
          <w:caps w:val="0"/>
          <w:color w:val="404040"/>
          <w:spacing w:val="0"/>
          <w:kern w:val="0"/>
          <w:sz w:val="32"/>
          <w:szCs w:val="32"/>
          <w:lang w:val="en-US" w:eastAsia="zh-CN" w:bidi="ar"/>
        </w:rPr>
      </w:pPr>
      <w:r>
        <w:rPr>
          <w:rFonts w:hint="default" w:ascii="仿宋_GB2312" w:hAnsi="仿宋_GB2312" w:eastAsia="仿宋_GB2312" w:cs="仿宋_GB2312"/>
          <w:i w:val="0"/>
          <w:caps w:val="0"/>
          <w:color w:val="404040"/>
          <w:spacing w:val="0"/>
          <w:kern w:val="0"/>
          <w:sz w:val="32"/>
          <w:szCs w:val="32"/>
          <w:lang w:val="en-US" w:eastAsia="zh-CN" w:bidi="ar"/>
        </w:rPr>
        <w:t>  </w:t>
      </w:r>
      <w:r>
        <w:rPr>
          <w:rFonts w:hint="default" w:ascii="黑体" w:hAnsi="黑体" w:eastAsia="黑体" w:cs="黑体"/>
          <w:i w:val="0"/>
          <w:caps w:val="0"/>
          <w:color w:val="404040"/>
          <w:spacing w:val="0"/>
          <w:kern w:val="0"/>
          <w:sz w:val="32"/>
          <w:szCs w:val="32"/>
          <w:lang w:val="en-US" w:eastAsia="zh-CN" w:bidi="ar"/>
        </w:rPr>
        <w:t> </w:t>
      </w:r>
      <w:r>
        <w:rPr>
          <w:rFonts w:hint="eastAsia" w:ascii="黑体" w:hAnsi="黑体" w:eastAsia="黑体" w:cs="黑体"/>
          <w:i w:val="0"/>
          <w:caps w:val="0"/>
          <w:color w:val="404040"/>
          <w:spacing w:val="0"/>
          <w:kern w:val="0"/>
          <w:sz w:val="32"/>
          <w:szCs w:val="32"/>
          <w:lang w:val="en-US" w:eastAsia="zh-CN" w:bidi="ar"/>
        </w:rPr>
        <w:t>二、摸排方向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包含但不限于提供工业互联网平台服务、综合解决方案服务、数字化技术改造服务、工业网络建设服务、工控安全服务、数据应用服务、工业应用软件开发、工业智能装备开发、工业数字化工程咨询诊断服务等产业数字化服务机构。</w:t>
      </w:r>
    </w:p>
    <w:p>
      <w:pPr>
        <w:keepNext w:val="0"/>
        <w:keepLines w:val="0"/>
        <w:widowControl/>
        <w:suppressLineNumbers w:val="0"/>
        <w:ind w:firstLine="640" w:firstLineChars="200"/>
        <w:jc w:val="left"/>
        <w:rPr>
          <w:rFonts w:hint="eastAsia" w:ascii="黑体" w:hAnsi="黑体" w:eastAsia="黑体" w:cs="黑体"/>
          <w:i w:val="0"/>
          <w:caps w:val="0"/>
          <w:color w:val="404040"/>
          <w:spacing w:val="0"/>
          <w:kern w:val="0"/>
          <w:sz w:val="32"/>
          <w:szCs w:val="32"/>
          <w:lang w:val="en-US" w:eastAsia="zh-CN" w:bidi="ar"/>
        </w:rPr>
      </w:pPr>
      <w:r>
        <w:rPr>
          <w:rFonts w:hint="eastAsia" w:ascii="黑体" w:hAnsi="黑体" w:eastAsia="黑体" w:cs="黑体"/>
          <w:i w:val="0"/>
          <w:caps w:val="0"/>
          <w:color w:val="404040"/>
          <w:spacing w:val="0"/>
          <w:kern w:val="0"/>
          <w:sz w:val="32"/>
          <w:szCs w:val="32"/>
          <w:lang w:val="en-US" w:eastAsia="zh-CN" w:bidi="ar"/>
        </w:rPr>
        <w:t>三、相关要求</w:t>
      </w:r>
    </w:p>
    <w:p>
      <w:pPr>
        <w:keepNext w:val="0"/>
        <w:keepLines w:val="0"/>
        <w:widowControl/>
        <w:suppressLineNumbers w:val="0"/>
        <w:ind w:firstLine="640" w:firstLineChars="200"/>
        <w:jc w:val="left"/>
        <w:rPr>
          <w:rFonts w:hint="eastAsia" w:ascii="黑体" w:hAnsi="黑体" w:eastAsia="黑体" w:cs="黑体"/>
          <w:b w:val="0"/>
          <w:bCs w:val="0"/>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一）在摸排范围内的服务机构不论服务能力高低或规模大小均参与上报汇总。杭州市将根据上报情况建立全市数字工程服务机构培育库，并按照《杭州市推进软件和信息技术服务业高质量发展的若干政策》，对库内经评定的优质数字工程服务商，给予相应补助，</w:t>
      </w:r>
      <w:r>
        <w:rPr>
          <w:rFonts w:hint="eastAsia" w:ascii="黑体" w:hAnsi="黑体" w:eastAsia="黑体" w:cs="黑体"/>
          <w:b w:val="0"/>
          <w:bCs w:val="0"/>
          <w:i w:val="0"/>
          <w:caps w:val="0"/>
          <w:color w:val="404040"/>
          <w:spacing w:val="0"/>
          <w:kern w:val="0"/>
          <w:sz w:val="32"/>
          <w:szCs w:val="32"/>
          <w:lang w:val="en-US" w:eastAsia="zh-CN" w:bidi="ar"/>
        </w:rPr>
        <w:t>不在库内的原则上不予以奖补。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（二）各区、县（市）经信局（发改经济局）要认真组织，</w:t>
      </w:r>
      <w:r>
        <w:rPr>
          <w:rFonts w:hint="default" w:ascii="仿宋_GB2312" w:hAnsi="仿宋_GB2312" w:eastAsia="仿宋_GB2312" w:cs="仿宋_GB2312"/>
          <w:i w:val="0"/>
          <w:caps w:val="0"/>
          <w:color w:val="404040"/>
          <w:spacing w:val="0"/>
          <w:kern w:val="0"/>
          <w:sz w:val="32"/>
          <w:szCs w:val="32"/>
          <w:lang w:val="en-US" w:eastAsia="zh-CN" w:bidi="ar"/>
        </w:rPr>
        <w:t>负责对本辖区</w:t>
      </w:r>
      <w:r>
        <w:rPr>
          <w:rFonts w:hint="eastAsia" w:ascii="仿宋_GB2312" w:hAnsi="仿宋_GB2312" w:eastAsia="仿宋_GB2312" w:cs="仿宋_GB2312"/>
          <w:i w:val="0"/>
          <w:caps w:val="0"/>
          <w:color w:val="404040"/>
          <w:spacing w:val="0"/>
          <w:kern w:val="0"/>
          <w:sz w:val="32"/>
          <w:szCs w:val="32"/>
          <w:lang w:val="en-US" w:eastAsia="zh-CN" w:bidi="ar"/>
        </w:rPr>
        <w:t>符合条件的</w:t>
      </w:r>
      <w:r>
        <w:rPr>
          <w:rFonts w:hint="default" w:ascii="仿宋_GB2312" w:hAnsi="仿宋_GB2312" w:eastAsia="仿宋_GB2312" w:cs="仿宋_GB2312"/>
          <w:i w:val="0"/>
          <w:caps w:val="0"/>
          <w:color w:val="404040"/>
          <w:spacing w:val="0"/>
          <w:kern w:val="0"/>
          <w:sz w:val="32"/>
          <w:szCs w:val="32"/>
          <w:lang w:val="en-US" w:eastAsia="zh-CN" w:bidi="ar"/>
        </w:rPr>
        <w:t>企业和机构</w:t>
      </w:r>
      <w:r>
        <w:rPr>
          <w:rFonts w:hint="eastAsia" w:ascii="仿宋_GB2312" w:hAnsi="仿宋_GB2312" w:eastAsia="仿宋_GB2312" w:cs="仿宋_GB2312"/>
          <w:i w:val="0"/>
          <w:caps w:val="0"/>
          <w:color w:val="404040"/>
          <w:spacing w:val="0"/>
          <w:kern w:val="0"/>
          <w:sz w:val="32"/>
          <w:szCs w:val="32"/>
          <w:lang w:val="en-US" w:eastAsia="zh-CN" w:bidi="ar"/>
        </w:rPr>
        <w:t>进行全面摸排，组织填报基本信息（附件1）</w:t>
      </w:r>
      <w:r>
        <w:rPr>
          <w:rFonts w:hint="default" w:ascii="仿宋_GB2312" w:hAnsi="仿宋_GB2312" w:eastAsia="仿宋_GB2312" w:cs="仿宋_GB2312"/>
          <w:i w:val="0"/>
          <w:caps w:val="0"/>
          <w:color w:val="404040"/>
          <w:spacing w:val="0"/>
          <w:kern w:val="0"/>
          <w:sz w:val="32"/>
          <w:szCs w:val="32"/>
          <w:lang w:val="en-US" w:eastAsia="zh-CN" w:bidi="ar"/>
        </w:rPr>
        <w:t>，</w:t>
      </w:r>
      <w:r>
        <w:rPr>
          <w:rFonts w:hint="eastAsia" w:ascii="仿宋_GB2312" w:hAnsi="仿宋_GB2312" w:eastAsia="仿宋_GB2312" w:cs="仿宋_GB2312"/>
          <w:i w:val="0"/>
          <w:caps w:val="0"/>
          <w:color w:val="404040"/>
          <w:spacing w:val="0"/>
          <w:kern w:val="0"/>
          <w:sz w:val="32"/>
          <w:szCs w:val="32"/>
          <w:lang w:val="en-US" w:eastAsia="zh-CN" w:bidi="ar"/>
        </w:rPr>
        <w:t>并对辖区内企业基本情况汇总（附件2）。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（三）</w:t>
      </w:r>
      <w:r>
        <w:rPr>
          <w:rFonts w:hint="default" w:ascii="仿宋_GB2312" w:hAnsi="仿宋_GB2312" w:eastAsia="仿宋_GB2312" w:cs="仿宋_GB2312"/>
          <w:i w:val="0"/>
          <w:caps w:val="0"/>
          <w:color w:val="404040"/>
          <w:spacing w:val="0"/>
          <w:kern w:val="0"/>
          <w:sz w:val="32"/>
          <w:szCs w:val="32"/>
          <w:lang w:val="en-US" w:eastAsia="zh-CN" w:bidi="ar"/>
        </w:rPr>
        <w:t>202</w:t>
      </w:r>
      <w:r>
        <w:rPr>
          <w:rFonts w:hint="eastAsia" w:ascii="仿宋_GB2312" w:hAnsi="仿宋_GB2312" w:eastAsia="仿宋_GB2312" w:cs="仿宋_GB2312"/>
          <w:i w:val="0"/>
          <w:caps w:val="0"/>
          <w:color w:val="404040"/>
          <w:spacing w:val="0"/>
          <w:kern w:val="0"/>
          <w:sz w:val="32"/>
          <w:szCs w:val="32"/>
          <w:lang w:val="en-US" w:eastAsia="zh-CN" w:bidi="ar"/>
        </w:rPr>
        <w:t>3</w:t>
      </w:r>
      <w:r>
        <w:rPr>
          <w:rFonts w:hint="default" w:ascii="仿宋_GB2312" w:hAnsi="仿宋_GB2312" w:eastAsia="仿宋_GB2312" w:cs="仿宋_GB2312"/>
          <w:i w:val="0"/>
          <w:caps w:val="0"/>
          <w:color w:val="404040"/>
          <w:spacing w:val="0"/>
          <w:kern w:val="0"/>
          <w:sz w:val="32"/>
          <w:szCs w:val="32"/>
          <w:lang w:val="en-US" w:eastAsia="zh-CN" w:bidi="ar"/>
        </w:rPr>
        <w:t>年</w:t>
      </w:r>
      <w:r>
        <w:rPr>
          <w:rFonts w:hint="eastAsia" w:ascii="仿宋_GB2312" w:hAnsi="仿宋_GB2312" w:eastAsia="仿宋_GB2312" w:cs="仿宋_GB2312"/>
          <w:i w:val="0"/>
          <w:caps w:val="0"/>
          <w:color w:val="404040"/>
          <w:spacing w:val="0"/>
          <w:kern w:val="0"/>
          <w:sz w:val="32"/>
          <w:szCs w:val="32"/>
          <w:lang w:val="en-US" w:eastAsia="zh-CN" w:bidi="ar"/>
        </w:rPr>
        <w:t>2</w:t>
      </w:r>
      <w:r>
        <w:rPr>
          <w:rFonts w:hint="default" w:ascii="仿宋_GB2312" w:hAnsi="仿宋_GB2312" w:eastAsia="仿宋_GB2312" w:cs="仿宋_GB2312"/>
          <w:i w:val="0"/>
          <w:caps w:val="0"/>
          <w:color w:val="404040"/>
          <w:spacing w:val="0"/>
          <w:kern w:val="0"/>
          <w:sz w:val="32"/>
          <w:szCs w:val="32"/>
          <w:lang w:val="en-US" w:eastAsia="zh-CN" w:bidi="ar"/>
        </w:rPr>
        <w:t>月</w:t>
      </w:r>
      <w:r>
        <w:rPr>
          <w:rFonts w:hint="eastAsia" w:ascii="仿宋_GB2312" w:hAnsi="仿宋_GB2312" w:eastAsia="仿宋_GB2312" w:cs="仿宋_GB2312"/>
          <w:i w:val="0"/>
          <w:caps w:val="0"/>
          <w:color w:val="404040"/>
          <w:spacing w:val="0"/>
          <w:kern w:val="0"/>
          <w:sz w:val="32"/>
          <w:szCs w:val="32"/>
          <w:lang w:val="en-US" w:eastAsia="zh-CN" w:bidi="ar"/>
        </w:rPr>
        <w:t>28</w:t>
      </w:r>
      <w:r>
        <w:rPr>
          <w:rFonts w:hint="default" w:ascii="仿宋_GB2312" w:hAnsi="仿宋_GB2312" w:eastAsia="仿宋_GB2312" w:cs="仿宋_GB2312"/>
          <w:i w:val="0"/>
          <w:caps w:val="0"/>
          <w:color w:val="404040"/>
          <w:spacing w:val="0"/>
          <w:kern w:val="0"/>
          <w:sz w:val="32"/>
          <w:szCs w:val="32"/>
          <w:lang w:val="en-US" w:eastAsia="zh-CN" w:bidi="ar"/>
        </w:rPr>
        <w:t>日前以</w:t>
      </w:r>
      <w:r>
        <w:rPr>
          <w:rFonts w:hint="eastAsia" w:ascii="仿宋_GB2312" w:hAnsi="仿宋_GB2312" w:eastAsia="仿宋_GB2312" w:cs="仿宋_GB2312"/>
          <w:i w:val="0"/>
          <w:caps w:val="0"/>
          <w:color w:val="404040"/>
          <w:spacing w:val="0"/>
          <w:kern w:val="0"/>
          <w:sz w:val="32"/>
          <w:szCs w:val="32"/>
          <w:lang w:val="en-US" w:eastAsia="zh-CN" w:bidi="ar"/>
        </w:rPr>
        <w:t>区县</w:t>
      </w:r>
      <w:r>
        <w:rPr>
          <w:rFonts w:hint="default" w:ascii="仿宋_GB2312" w:hAnsi="仿宋_GB2312" w:eastAsia="仿宋_GB2312" w:cs="仿宋_GB2312"/>
          <w:i w:val="0"/>
          <w:caps w:val="0"/>
          <w:color w:val="404040"/>
          <w:spacing w:val="0"/>
          <w:kern w:val="0"/>
          <w:sz w:val="32"/>
          <w:szCs w:val="32"/>
          <w:lang w:val="en-US" w:eastAsia="zh-CN" w:bidi="ar"/>
        </w:rPr>
        <w:t>为单位将</w:t>
      </w:r>
      <w:r>
        <w:rPr>
          <w:rFonts w:hint="eastAsia" w:ascii="仿宋_GB2312" w:hAnsi="仿宋_GB2312" w:eastAsia="仿宋_GB2312" w:cs="仿宋_GB2312"/>
          <w:i w:val="0"/>
          <w:caps w:val="0"/>
          <w:color w:val="404040"/>
          <w:spacing w:val="0"/>
          <w:kern w:val="0"/>
          <w:sz w:val="32"/>
          <w:szCs w:val="32"/>
          <w:lang w:val="en-US" w:eastAsia="zh-CN" w:bidi="ar"/>
        </w:rPr>
        <w:t>基本信息表</w:t>
      </w:r>
      <w:r>
        <w:rPr>
          <w:rFonts w:hint="default" w:ascii="仿宋_GB2312" w:hAnsi="仿宋_GB2312" w:eastAsia="仿宋_GB2312" w:cs="仿宋_GB2312"/>
          <w:i w:val="0"/>
          <w:caps w:val="0"/>
          <w:color w:val="404040"/>
          <w:spacing w:val="0"/>
          <w:kern w:val="0"/>
          <w:sz w:val="32"/>
          <w:szCs w:val="32"/>
          <w:lang w:val="en-US" w:eastAsia="zh-CN" w:bidi="ar"/>
        </w:rPr>
        <w:t>及汇总表报送至</w:t>
      </w:r>
      <w:r>
        <w:rPr>
          <w:rFonts w:hint="eastAsia" w:ascii="仿宋_GB2312" w:hAnsi="仿宋_GB2312" w:eastAsia="仿宋_GB2312" w:cs="仿宋_GB2312"/>
          <w:i w:val="0"/>
          <w:caps w:val="0"/>
          <w:color w:val="404040"/>
          <w:spacing w:val="0"/>
          <w:kern w:val="0"/>
          <w:sz w:val="32"/>
          <w:szCs w:val="32"/>
          <w:lang w:val="en-US" w:eastAsia="zh-CN" w:bidi="ar"/>
        </w:rPr>
        <w:t>市经信局产业数字化推进</w:t>
      </w:r>
      <w:r>
        <w:rPr>
          <w:rFonts w:hint="default" w:ascii="仿宋_GB2312" w:hAnsi="仿宋_GB2312" w:eastAsia="仿宋_GB2312" w:cs="仿宋_GB2312"/>
          <w:i w:val="0"/>
          <w:caps w:val="0"/>
          <w:color w:val="404040"/>
          <w:spacing w:val="0"/>
          <w:kern w:val="0"/>
          <w:sz w:val="32"/>
          <w:szCs w:val="32"/>
          <w:lang w:val="en-US" w:eastAsia="zh-CN" w:bidi="ar"/>
        </w:rPr>
        <w:t>处（</w:t>
      </w:r>
      <w:r>
        <w:rPr>
          <w:rFonts w:hint="eastAsia" w:ascii="仿宋_GB2312" w:hAnsi="仿宋_GB2312" w:eastAsia="仿宋_GB2312" w:cs="仿宋_GB2312"/>
          <w:i w:val="0"/>
          <w:caps w:val="0"/>
          <w:color w:val="404040"/>
          <w:spacing w:val="0"/>
          <w:kern w:val="0"/>
          <w:sz w:val="32"/>
          <w:szCs w:val="32"/>
          <w:lang w:val="en-US" w:eastAsia="zh-CN" w:bidi="ar"/>
        </w:rPr>
        <w:t>联系人：汤黛；联系电话：85257044；邮箱：</w:t>
      </w:r>
      <w:r>
        <w:rPr>
          <w:rFonts w:hint="default" w:ascii="仿宋_GB2312" w:hAnsi="仿宋_GB2312" w:eastAsia="仿宋_GB2312" w:cs="仿宋_GB2312"/>
          <w:i w:val="0"/>
          <w:caps w:val="0"/>
          <w:color w:val="404040"/>
          <w:spacing w:val="0"/>
          <w:kern w:val="0"/>
          <w:sz w:val="32"/>
          <w:szCs w:val="32"/>
          <w:u w:val="none"/>
          <w:lang w:val="en" w:eastAsia="zh-CN" w:bidi="ar"/>
        </w:rPr>
        <w:t>hzjxj1708@163.com</w:t>
      </w:r>
      <w:r>
        <w:rPr>
          <w:rFonts w:hint="default" w:ascii="仿宋_GB2312" w:hAnsi="仿宋_GB2312" w:eastAsia="仿宋_GB2312" w:cs="仿宋_GB2312"/>
          <w:i w:val="0"/>
          <w:caps w:val="0"/>
          <w:color w:val="404040"/>
          <w:spacing w:val="0"/>
          <w:kern w:val="0"/>
          <w:sz w:val="32"/>
          <w:szCs w:val="32"/>
          <w:u w:val="none"/>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_GB2312" w:hAnsi="仿宋_GB2312" w:eastAsia="仿宋_GB2312" w:cs="仿宋_GB2312"/>
          <w:i w:val="0"/>
          <w:caps w:val="0"/>
          <w:color w:val="404040"/>
          <w:spacing w:val="0"/>
          <w:kern w:val="0"/>
          <w:sz w:val="32"/>
          <w:szCs w:val="32"/>
          <w:lang w:val="en"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 w:eastAsia="zh-CN" w:bidi="ar"/>
        </w:rPr>
        <w:t>附件：</w:t>
      </w:r>
      <w:r>
        <w:rPr>
          <w:rFonts w:hint="eastAsia" w:ascii="仿宋_GB2312" w:hAnsi="仿宋_GB2312" w:eastAsia="仿宋_GB2312" w:cs="仿宋_GB2312"/>
          <w:i w:val="0"/>
          <w:caps w:val="0"/>
          <w:color w:val="404040"/>
          <w:spacing w:val="0"/>
          <w:kern w:val="0"/>
          <w:sz w:val="32"/>
          <w:szCs w:val="32"/>
          <w:lang w:val="en-US" w:eastAsia="zh-CN" w:bidi="ar"/>
        </w:rPr>
        <w:t>1.</w:t>
      </w:r>
      <w:r>
        <w:rPr>
          <w:rFonts w:hint="default" w:ascii="仿宋_GB2312" w:hAnsi="仿宋_GB2312" w:eastAsia="仿宋_GB2312" w:cs="仿宋_GB2312"/>
          <w:i w:val="0"/>
          <w:caps w:val="0"/>
          <w:color w:val="404040"/>
          <w:spacing w:val="0"/>
          <w:kern w:val="0"/>
          <w:sz w:val="32"/>
          <w:szCs w:val="32"/>
          <w:lang w:val="en-US" w:eastAsia="zh-CN" w:bidi="ar"/>
        </w:rPr>
        <w:t>数字工程服务机构基本信息表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600" w:firstLineChars="500"/>
        <w:jc w:val="both"/>
        <w:rPr>
          <w:rFonts w:hint="default"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2.</w:t>
      </w:r>
      <w:r>
        <w:rPr>
          <w:rFonts w:hint="default" w:ascii="仿宋_GB2312" w:hAnsi="仿宋_GB2312" w:eastAsia="仿宋_GB2312" w:cs="仿宋_GB2312"/>
          <w:i w:val="0"/>
          <w:caps w:val="0"/>
          <w:color w:val="404040"/>
          <w:spacing w:val="0"/>
          <w:kern w:val="0"/>
          <w:sz w:val="32"/>
          <w:szCs w:val="32"/>
          <w:lang w:val="en-US" w:eastAsia="zh-CN" w:bidi="ar"/>
        </w:rPr>
        <w:t>数字工程服务机构汇总表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600" w:firstLineChars="500"/>
        <w:jc w:val="both"/>
        <w:rPr>
          <w:rFonts w:hint="default" w:ascii="仿宋_GB2312" w:hAnsi="仿宋_GB2312" w:eastAsia="仿宋_GB2312" w:cs="仿宋_GB2312"/>
          <w:i w:val="0"/>
          <w:caps w:val="0"/>
          <w:color w:val="404040"/>
          <w:spacing w:val="0"/>
          <w:kern w:val="0"/>
          <w:sz w:val="32"/>
          <w:szCs w:val="32"/>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0" w:firstLineChars="1200"/>
        <w:jc w:val="both"/>
        <w:rPr>
          <w:rFonts w:hint="eastAsia"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杭州市经济和信息化局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480" w:firstLineChars="1400"/>
        <w:jc w:val="both"/>
        <w:rPr>
          <w:rFonts w:hint="default" w:ascii="仿宋_GB2312" w:hAnsi="仿宋_GB2312" w:eastAsia="仿宋_GB2312" w:cs="仿宋_GB2312"/>
          <w:i w:val="0"/>
          <w:caps w:val="0"/>
          <w:color w:val="404040"/>
          <w:spacing w:val="0"/>
          <w:kern w:val="0"/>
          <w:sz w:val="32"/>
          <w:szCs w:val="32"/>
          <w:lang w:val="en-US" w:eastAsia="zh-CN" w:bidi="ar"/>
        </w:rPr>
      </w:pPr>
      <w:r>
        <w:rPr>
          <w:rFonts w:hint="eastAsia" w:ascii="仿宋_GB2312" w:hAnsi="仿宋_GB2312" w:eastAsia="仿宋_GB2312" w:cs="仿宋_GB2312"/>
          <w:i w:val="0"/>
          <w:caps w:val="0"/>
          <w:color w:val="404040"/>
          <w:spacing w:val="0"/>
          <w:kern w:val="0"/>
          <w:sz w:val="32"/>
          <w:szCs w:val="32"/>
          <w:lang w:val="en-US" w:eastAsia="zh-CN" w:bidi="ar"/>
        </w:rPr>
        <w:t>2023年1月30日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_GB2312" w:hAnsi="仿宋_GB2312" w:eastAsia="仿宋_GB2312" w:cs="仿宋_GB2312"/>
          <w:i w:val="0"/>
          <w:caps w:val="0"/>
          <w:color w:val="404040"/>
          <w:spacing w:val="0"/>
          <w:kern w:val="0"/>
          <w:sz w:val="32"/>
          <w:szCs w:val="32"/>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_GB2312" w:hAnsi="仿宋_GB2312" w:eastAsia="仿宋_GB2312" w:cs="仿宋_GB2312"/>
          <w:i w:val="0"/>
          <w:caps w:val="0"/>
          <w:color w:val="404040"/>
          <w:spacing w:val="0"/>
          <w:kern w:val="0"/>
          <w:sz w:val="32"/>
          <w:szCs w:val="32"/>
          <w:lang w:val="en-US" w:eastAsia="zh-CN" w:bidi="ar"/>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数字工程服务机构基本信息表</w:t>
      </w:r>
    </w:p>
    <w:p>
      <w:pPr>
        <w:numPr>
          <w:ilvl w:val="0"/>
          <w:numId w:val="0"/>
        </w:numPr>
      </w:pP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419"/>
        <w:gridCol w:w="2126"/>
        <w:gridCol w:w="1210"/>
        <w:gridCol w:w="210"/>
        <w:gridCol w:w="736"/>
        <w:gridCol w:w="37"/>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21" w:type="dxa"/>
            <w:shd w:val="clear" w:color="auto" w:fill="FFFFFF"/>
            <w:noWrap w:val="0"/>
            <w:vAlign w:val="center"/>
          </w:tcPr>
          <w:p>
            <w:pPr>
              <w:snapToGrid w:val="0"/>
              <w:spacing w:line="320" w:lineRule="exact"/>
              <w:jc w:val="center"/>
              <w:rPr>
                <w:rFonts w:eastAsia="仿宋_GB2312"/>
                <w:color w:val="000000"/>
                <w:sz w:val="24"/>
                <w:highlight w:val="none"/>
              </w:rPr>
            </w:pPr>
            <w:r>
              <w:rPr>
                <w:rFonts w:hint="eastAsia" w:eastAsia="仿宋"/>
                <w:color w:val="000000"/>
                <w:sz w:val="24"/>
                <w:highlight w:val="none"/>
                <w:lang w:val="en-US" w:eastAsia="zh-CN"/>
              </w:rPr>
              <w:t>单位</w:t>
            </w:r>
            <w:r>
              <w:rPr>
                <w:rFonts w:eastAsia="仿宋"/>
                <w:color w:val="000000"/>
                <w:sz w:val="24"/>
                <w:highlight w:val="none"/>
              </w:rPr>
              <w:t>名称</w:t>
            </w:r>
          </w:p>
        </w:tc>
        <w:tc>
          <w:tcPr>
            <w:tcW w:w="8098" w:type="dxa"/>
            <w:gridSpan w:val="7"/>
            <w:shd w:val="clear" w:color="auto" w:fill="FFFFFF"/>
            <w:noWrap w:val="0"/>
            <w:vAlign w:val="center"/>
          </w:tcPr>
          <w:p>
            <w:pPr>
              <w:snapToGrid w:val="0"/>
              <w:spacing w:line="320" w:lineRule="exact"/>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321" w:type="dxa"/>
            <w:shd w:val="clear" w:color="auto" w:fill="FFFFFF"/>
            <w:noWrap w:val="0"/>
            <w:vAlign w:val="center"/>
          </w:tcPr>
          <w:p>
            <w:pPr>
              <w:snapToGrid w:val="0"/>
              <w:spacing w:line="320" w:lineRule="exact"/>
              <w:jc w:val="center"/>
              <w:rPr>
                <w:rFonts w:hint="default" w:eastAsia="仿宋_GB2312"/>
                <w:color w:val="000000"/>
                <w:sz w:val="24"/>
                <w:highlight w:val="none"/>
                <w:lang w:val="en-US" w:eastAsia="zh-CN"/>
              </w:rPr>
            </w:pPr>
            <w:r>
              <w:rPr>
                <w:rFonts w:hint="eastAsia" w:eastAsia="仿宋"/>
                <w:color w:val="000000"/>
                <w:sz w:val="24"/>
                <w:highlight w:val="none"/>
                <w:lang w:val="en-US" w:eastAsia="zh-CN"/>
              </w:rPr>
              <w:t>单位性质</w:t>
            </w:r>
          </w:p>
        </w:tc>
        <w:tc>
          <w:tcPr>
            <w:tcW w:w="8098" w:type="dxa"/>
            <w:gridSpan w:val="7"/>
            <w:shd w:val="clear" w:color="auto" w:fill="FFFFFF"/>
            <w:noWrap w:val="0"/>
            <w:vAlign w:val="center"/>
          </w:tcPr>
          <w:p>
            <w:pPr>
              <w:snapToGrid w:val="0"/>
              <w:spacing w:line="320" w:lineRule="exact"/>
              <w:rPr>
                <w:rFonts w:hint="eastAsia" w:ascii="仿宋" w:hAnsi="仿宋" w:eastAsia="仿宋" w:cs="仿宋"/>
                <w:color w:val="000000"/>
                <w:sz w:val="24"/>
                <w:highlight w:val="none"/>
              </w:rPr>
            </w:pPr>
            <w:r>
              <w:rPr>
                <w:rFonts w:hint="eastAsia" w:ascii="仿宋" w:hAnsi="仿宋" w:eastAsia="仿宋" w:cs="仿宋"/>
                <w:color w:val="000000"/>
                <w:sz w:val="24"/>
                <w:highlight w:val="none"/>
              </w:rPr>
              <w:sym w:font="Wingdings 2" w:char="00A3"/>
            </w:r>
            <w:r>
              <w:rPr>
                <w:rFonts w:hint="eastAsia" w:ascii="仿宋" w:hAnsi="仿宋" w:eastAsia="仿宋" w:cs="仿宋"/>
                <w:color w:val="000000"/>
                <w:sz w:val="24"/>
                <w:highlight w:val="none"/>
              </w:rPr>
              <w:t xml:space="preserve">事业单位 </w:t>
            </w:r>
            <w:r>
              <w:rPr>
                <w:rFonts w:hint="eastAsia" w:ascii="仿宋" w:hAnsi="仿宋" w:eastAsia="仿宋" w:cs="仿宋"/>
                <w:color w:val="000000"/>
                <w:sz w:val="24"/>
                <w:highlight w:val="none"/>
              </w:rPr>
              <w:sym w:font="Wingdings 2" w:char="00A3"/>
            </w:r>
            <w:r>
              <w:rPr>
                <w:rFonts w:hint="eastAsia" w:ascii="仿宋" w:hAnsi="仿宋" w:eastAsia="仿宋" w:cs="仿宋"/>
                <w:color w:val="000000"/>
                <w:sz w:val="24"/>
                <w:highlight w:val="none"/>
              </w:rPr>
              <w:t xml:space="preserve">社会团体 </w:t>
            </w:r>
            <w:r>
              <w:rPr>
                <w:rFonts w:hint="eastAsia" w:ascii="仿宋" w:hAnsi="仿宋" w:eastAsia="仿宋" w:cs="仿宋"/>
                <w:color w:val="000000"/>
                <w:sz w:val="24"/>
                <w:highlight w:val="none"/>
              </w:rPr>
              <w:sym w:font="Wingdings 2" w:char="00A3"/>
            </w:r>
            <w:r>
              <w:rPr>
                <w:rFonts w:hint="eastAsia" w:ascii="仿宋" w:hAnsi="仿宋" w:eastAsia="仿宋" w:cs="仿宋"/>
                <w:color w:val="000000"/>
                <w:sz w:val="24"/>
                <w:highlight w:val="none"/>
              </w:rPr>
              <w:t xml:space="preserve">国有企业 □民营企业 </w:t>
            </w:r>
            <w:r>
              <w:rPr>
                <w:rFonts w:hint="eastAsia" w:ascii="仿宋" w:hAnsi="仿宋" w:eastAsia="仿宋" w:cs="仿宋"/>
                <w:color w:val="000000"/>
                <w:sz w:val="24"/>
                <w:highlight w:val="none"/>
              </w:rPr>
              <w:sym w:font="Wingdings 2" w:char="00A3"/>
            </w:r>
            <w:r>
              <w:rPr>
                <w:rFonts w:hint="eastAsia" w:ascii="仿宋" w:hAnsi="仿宋" w:eastAsia="仿宋" w:cs="仿宋"/>
                <w:color w:val="000000"/>
                <w:sz w:val="24"/>
                <w:highlight w:val="none"/>
              </w:rPr>
              <w:t xml:space="preserve">三资企业 </w:t>
            </w:r>
          </w:p>
          <w:p>
            <w:pPr>
              <w:snapToGrid w:val="0"/>
              <w:spacing w:line="320" w:lineRule="exact"/>
              <w:rPr>
                <w:rFonts w:eastAsia="仿宋_GB2312"/>
                <w:color w:val="000000"/>
                <w:sz w:val="24"/>
                <w:highlight w:val="none"/>
              </w:rPr>
            </w:pPr>
            <w:r>
              <w:rPr>
                <w:rFonts w:hint="eastAsia" w:ascii="仿宋" w:hAnsi="仿宋" w:eastAsia="仿宋" w:cs="仿宋"/>
                <w:color w:val="000000"/>
                <w:sz w:val="24"/>
                <w:highlight w:val="none"/>
              </w:rPr>
              <w:sym w:font="Wingdings 2" w:char="00A3"/>
            </w:r>
            <w:r>
              <w:rPr>
                <w:rFonts w:hint="eastAsia" w:ascii="仿宋" w:hAnsi="仿宋" w:eastAsia="仿宋" w:cs="仿宋"/>
                <w:color w:val="000000"/>
                <w:sz w:val="24"/>
                <w:highlight w:val="none"/>
              </w:rPr>
              <w:t xml:space="preserve">其他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(请说明)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21" w:type="dxa"/>
            <w:shd w:val="clear" w:color="auto" w:fill="FFFFFF"/>
            <w:noWrap w:val="0"/>
            <w:vAlign w:val="center"/>
          </w:tcPr>
          <w:p>
            <w:pPr>
              <w:snapToGrid w:val="0"/>
              <w:spacing w:line="32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注册地址</w:t>
            </w:r>
          </w:p>
        </w:tc>
        <w:tc>
          <w:tcPr>
            <w:tcW w:w="8098" w:type="dxa"/>
            <w:gridSpan w:val="7"/>
            <w:shd w:val="clear" w:color="auto" w:fill="FFFFFF"/>
            <w:noWrap w:val="0"/>
            <w:vAlign w:val="center"/>
          </w:tcPr>
          <w:p>
            <w:pPr>
              <w:snapToGrid w:val="0"/>
              <w:spacing w:line="320" w:lineRule="exact"/>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321" w:type="dxa"/>
            <w:shd w:val="clear" w:color="auto" w:fill="FFFFFF"/>
            <w:noWrap w:val="0"/>
            <w:vAlign w:val="center"/>
          </w:tcPr>
          <w:p>
            <w:pPr>
              <w:spacing w:line="320" w:lineRule="exact"/>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统一社会信用代码</w:t>
            </w:r>
          </w:p>
        </w:tc>
        <w:tc>
          <w:tcPr>
            <w:tcW w:w="4965" w:type="dxa"/>
            <w:gridSpan w:val="4"/>
            <w:shd w:val="clear" w:color="auto" w:fill="FFFFFF"/>
            <w:noWrap w:val="0"/>
            <w:vAlign w:val="center"/>
          </w:tcPr>
          <w:p>
            <w:pPr>
              <w:snapToGrid w:val="0"/>
              <w:spacing w:line="320" w:lineRule="exact"/>
              <w:rPr>
                <w:rFonts w:hint="eastAsia" w:ascii="仿宋" w:hAnsi="仿宋" w:eastAsia="仿宋" w:cs="仿宋"/>
                <w:color w:val="000000"/>
                <w:sz w:val="24"/>
                <w:highlight w:val="none"/>
              </w:rPr>
            </w:pPr>
          </w:p>
        </w:tc>
        <w:tc>
          <w:tcPr>
            <w:tcW w:w="773" w:type="dxa"/>
            <w:gridSpan w:val="2"/>
            <w:shd w:val="clear" w:color="auto" w:fill="FFFFFF"/>
            <w:noWrap w:val="0"/>
            <w:vAlign w:val="center"/>
          </w:tcPr>
          <w:p>
            <w:pPr>
              <w:adjustRightInd w:val="0"/>
              <w:snapToGrid w:val="0"/>
              <w:spacing w:line="32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注册资本</w:t>
            </w:r>
          </w:p>
        </w:tc>
        <w:tc>
          <w:tcPr>
            <w:tcW w:w="2360" w:type="dxa"/>
            <w:shd w:val="clear" w:color="auto" w:fill="FFFFFF"/>
            <w:noWrap w:val="0"/>
            <w:vAlign w:val="center"/>
          </w:tcPr>
          <w:p>
            <w:pPr>
              <w:adjustRightInd w:val="0"/>
              <w:snapToGrid w:val="0"/>
              <w:spacing w:line="320" w:lineRule="exact"/>
              <w:ind w:firstLine="720" w:firstLineChars="300"/>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321" w:type="dxa"/>
            <w:shd w:val="clear" w:color="auto" w:fill="FFFFFF"/>
            <w:noWrap w:val="0"/>
            <w:vAlign w:val="center"/>
          </w:tcPr>
          <w:p>
            <w:pPr>
              <w:adjustRightInd w:val="0"/>
              <w:snapToGrid w:val="0"/>
              <w:spacing w:line="320" w:lineRule="exact"/>
              <w:jc w:val="center"/>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成立时间</w:t>
            </w:r>
          </w:p>
        </w:tc>
        <w:tc>
          <w:tcPr>
            <w:tcW w:w="3545" w:type="dxa"/>
            <w:gridSpan w:val="2"/>
            <w:shd w:val="clear" w:color="auto" w:fill="FFFFFF"/>
            <w:noWrap w:val="0"/>
            <w:vAlign w:val="center"/>
          </w:tcPr>
          <w:p>
            <w:pPr>
              <w:adjustRightInd w:val="0"/>
              <w:snapToGrid w:val="0"/>
              <w:spacing w:line="320" w:lineRule="exact"/>
              <w:rPr>
                <w:rFonts w:hint="eastAsia" w:ascii="仿宋" w:hAnsi="仿宋" w:eastAsia="仿宋" w:cs="仿宋"/>
                <w:color w:val="000000"/>
                <w:sz w:val="24"/>
                <w:highlight w:val="none"/>
              </w:rPr>
            </w:pPr>
          </w:p>
        </w:tc>
        <w:tc>
          <w:tcPr>
            <w:tcW w:w="1420" w:type="dxa"/>
            <w:gridSpan w:val="2"/>
            <w:shd w:val="clear" w:color="auto" w:fill="FFFFFF"/>
            <w:noWrap w:val="0"/>
            <w:vAlign w:val="center"/>
          </w:tcPr>
          <w:p>
            <w:pPr>
              <w:adjustRightInd w:val="0"/>
              <w:snapToGrid w:val="0"/>
              <w:spacing w:line="320" w:lineRule="exact"/>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单位规模</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lang w:val="en-US" w:eastAsia="zh-CN"/>
              </w:rPr>
              <w:t>人</w:t>
            </w:r>
            <w:r>
              <w:rPr>
                <w:rFonts w:hint="eastAsia" w:ascii="仿宋" w:hAnsi="仿宋" w:eastAsia="仿宋" w:cs="仿宋"/>
                <w:color w:val="000000"/>
                <w:sz w:val="24"/>
                <w:highlight w:val="none"/>
                <w:lang w:eastAsia="zh-CN"/>
              </w:rPr>
              <w:t>）</w:t>
            </w:r>
          </w:p>
        </w:tc>
        <w:tc>
          <w:tcPr>
            <w:tcW w:w="3133" w:type="dxa"/>
            <w:gridSpan w:val="3"/>
            <w:shd w:val="clear" w:color="auto" w:fill="FFFFFF"/>
            <w:noWrap w:val="0"/>
            <w:vAlign w:val="center"/>
          </w:tcPr>
          <w:p>
            <w:pPr>
              <w:adjustRightInd w:val="0"/>
              <w:snapToGrid w:val="0"/>
              <w:spacing w:line="320" w:lineRule="exact"/>
              <w:rPr>
                <w:rFonts w:hint="eastAsia"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21" w:type="dxa"/>
            <w:shd w:val="clear" w:color="auto" w:fill="FFFFFF"/>
            <w:noWrap w:val="0"/>
            <w:vAlign w:val="center"/>
          </w:tcPr>
          <w:p>
            <w:pPr>
              <w:adjustRightInd w:val="0"/>
              <w:snapToGrid w:val="0"/>
              <w:spacing w:line="320" w:lineRule="exact"/>
              <w:jc w:val="center"/>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业务类型</w:t>
            </w:r>
          </w:p>
        </w:tc>
        <w:tc>
          <w:tcPr>
            <w:tcW w:w="8098" w:type="dxa"/>
            <w:gridSpan w:val="7"/>
            <w:shd w:val="clear" w:color="auto" w:fill="FFFFFF"/>
            <w:noWrap w:val="0"/>
            <w:vAlign w:val="center"/>
          </w:tcPr>
          <w:p>
            <w:pPr>
              <w:spacing w:line="400" w:lineRule="exact"/>
              <w:rPr>
                <w:rFonts w:hint="eastAsia" w:ascii="仿宋" w:hAnsi="仿宋" w:eastAsia="仿宋" w:cs="仿宋"/>
                <w:color w:val="000000"/>
                <w:sz w:val="24"/>
                <w:highlight w:val="none"/>
              </w:rPr>
            </w:pP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硬件产品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软件产品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线上服务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线下服务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321" w:type="dxa"/>
            <w:shd w:val="clear" w:color="auto" w:fill="FFFFFF"/>
            <w:noWrap w:val="0"/>
            <w:vAlign w:val="center"/>
          </w:tcPr>
          <w:p>
            <w:pPr>
              <w:adjustRightInd w:val="0"/>
              <w:snapToGrid w:val="0"/>
              <w:spacing w:line="320" w:lineRule="exact"/>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数字化</w:t>
            </w:r>
          </w:p>
          <w:p>
            <w:pPr>
              <w:adjustRightInd w:val="0"/>
              <w:snapToGrid w:val="0"/>
              <w:spacing w:line="320" w:lineRule="exact"/>
              <w:jc w:val="center"/>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能力</w:t>
            </w:r>
          </w:p>
        </w:tc>
        <w:tc>
          <w:tcPr>
            <w:tcW w:w="8098" w:type="dxa"/>
            <w:gridSpan w:val="7"/>
            <w:shd w:val="clear" w:color="auto" w:fill="FFFFFF"/>
            <w:noWrap w:val="0"/>
            <w:vAlign w:val="center"/>
          </w:tcPr>
          <w:p>
            <w:pPr>
              <w:spacing w:line="400" w:lineRule="exact"/>
              <w:rPr>
                <w:rFonts w:hint="eastAsia" w:eastAsia="仿宋"/>
                <w:color w:val="000000"/>
                <w:position w:val="6"/>
                <w:sz w:val="24"/>
                <w:highlight w:val="none"/>
                <w:lang w:val="en-US" w:eastAsia="zh-CN"/>
              </w:rPr>
            </w:pP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数据管理（</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数据采集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数据传输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数据管理） </w:t>
            </w:r>
          </w:p>
          <w:p>
            <w:pPr>
              <w:spacing w:line="400" w:lineRule="exact"/>
              <w:rPr>
                <w:rFonts w:hint="default" w:eastAsia="仿宋"/>
                <w:color w:val="000000"/>
                <w:position w:val="6"/>
                <w:sz w:val="24"/>
                <w:highlight w:val="none"/>
                <w:lang w:val="en-US" w:eastAsia="zh-CN"/>
              </w:rPr>
            </w:pP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数据服务（</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数据建模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数据分析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数据可视化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应用开发）</w:t>
            </w:r>
          </w:p>
          <w:p>
            <w:pPr>
              <w:spacing w:line="400" w:lineRule="exact"/>
              <w:rPr>
                <w:rFonts w:hint="default" w:ascii="Times New Roman" w:hAnsi="Times New Roman" w:eastAsia="仿宋" w:cs="Times New Roman"/>
                <w:color w:val="000000"/>
                <w:position w:val="6"/>
                <w:sz w:val="24"/>
                <w:highlight w:val="none"/>
                <w:lang w:val="en-US" w:eastAsia="zh-CN"/>
              </w:rPr>
            </w:pPr>
            <w:r>
              <w:rPr>
                <w:rFonts w:ascii="Times New Roman" w:hAnsi="Times New Roman" w:eastAsia="仿宋" w:cs="Times New Roman"/>
                <w:color w:val="000000"/>
                <w:position w:val="6"/>
                <w:sz w:val="24"/>
                <w:highlight w:val="none"/>
              </w:rPr>
              <w:sym w:font="Wingdings 2" w:char="00A3"/>
            </w:r>
            <w:r>
              <w:rPr>
                <w:rFonts w:hint="eastAsia" w:ascii="Times New Roman" w:hAnsi="Times New Roman" w:eastAsia="仿宋" w:cs="Times New Roman"/>
                <w:color w:val="000000"/>
                <w:position w:val="6"/>
                <w:sz w:val="24"/>
                <w:highlight w:val="none"/>
                <w:lang w:val="en-US" w:eastAsia="zh-CN"/>
              </w:rPr>
              <w:t>数据治理</w:t>
            </w:r>
          </w:p>
          <w:p>
            <w:pPr>
              <w:spacing w:line="400" w:lineRule="exact"/>
              <w:rPr>
                <w:rFonts w:hint="default" w:eastAsia="仿宋"/>
                <w:color w:val="000000"/>
                <w:position w:val="6"/>
                <w:sz w:val="24"/>
                <w:highlight w:val="none"/>
                <w:lang w:val="en-US" w:eastAsia="zh-CN"/>
              </w:rPr>
            </w:pPr>
            <w:r>
              <w:rPr>
                <w:rFonts w:hint="eastAsia" w:ascii="Times New Roman" w:hAnsi="Times New Roman" w:eastAsia="仿宋" w:cs="Times New Roman"/>
                <w:color w:val="000000"/>
                <w:position w:val="6"/>
                <w:sz w:val="24"/>
                <w:highlight w:val="none"/>
                <w:lang w:val="en-US" w:eastAsia="zh-CN"/>
              </w:rPr>
              <w:sym w:font="Wingdings 2" w:char="00A3"/>
            </w:r>
            <w:r>
              <w:rPr>
                <w:rFonts w:hint="eastAsia" w:ascii="Times New Roman" w:hAnsi="Times New Roman" w:eastAsia="仿宋" w:cs="Times New Roman"/>
                <w:color w:val="000000"/>
                <w:position w:val="6"/>
                <w:sz w:val="24"/>
                <w:highlight w:val="none"/>
                <w:lang w:val="en-US" w:eastAsia="zh-CN"/>
              </w:rPr>
              <w:t>其他</w:t>
            </w:r>
            <w:r>
              <w:rPr>
                <w:rFonts w:hint="eastAsia" w:ascii="Times New Roman" w:hAnsi="Times New Roman" w:eastAsia="仿宋" w:cs="Times New Roman"/>
                <w:color w:val="000000"/>
                <w:position w:val="6"/>
                <w:sz w:val="24"/>
                <w:highlight w:val="none"/>
                <w:u w:val="single"/>
                <w:lang w:val="en-US" w:eastAsia="zh-CN"/>
              </w:rPr>
              <w:t xml:space="preserve">   (请说明)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21" w:type="dxa"/>
            <w:vMerge w:val="restart"/>
            <w:shd w:val="clear" w:color="auto" w:fill="FFFFFF"/>
            <w:noWrap w:val="0"/>
            <w:vAlign w:val="center"/>
          </w:tcPr>
          <w:p>
            <w:pPr>
              <w:spacing w:line="400" w:lineRule="exact"/>
              <w:jc w:val="center"/>
              <w:rPr>
                <w:rFonts w:eastAsia="仿宋_GB2312"/>
                <w:color w:val="000000"/>
                <w:position w:val="6"/>
                <w:sz w:val="24"/>
                <w:highlight w:val="none"/>
              </w:rPr>
            </w:pPr>
            <w:r>
              <w:rPr>
                <w:rFonts w:hint="eastAsia" w:eastAsia="仿宋"/>
                <w:color w:val="000000"/>
                <w:position w:val="6"/>
                <w:sz w:val="24"/>
                <w:highlight w:val="none"/>
                <w:lang w:val="en-US" w:eastAsia="zh-CN"/>
              </w:rPr>
              <w:t>服务</w:t>
            </w:r>
            <w:r>
              <w:rPr>
                <w:rFonts w:eastAsia="仿宋"/>
                <w:color w:val="000000"/>
                <w:position w:val="6"/>
                <w:sz w:val="24"/>
                <w:highlight w:val="none"/>
              </w:rPr>
              <w:t>行业</w:t>
            </w:r>
          </w:p>
        </w:tc>
        <w:tc>
          <w:tcPr>
            <w:tcW w:w="5701" w:type="dxa"/>
            <w:gridSpan w:val="5"/>
            <w:shd w:val="clear" w:color="auto" w:fill="FFFFFF"/>
            <w:noWrap w:val="0"/>
            <w:vAlign w:val="center"/>
          </w:tcPr>
          <w:p>
            <w:pPr>
              <w:snapToGrid w:val="0"/>
              <w:spacing w:line="400" w:lineRule="exact"/>
              <w:rPr>
                <w:rFonts w:eastAsia="仿宋"/>
                <w:color w:val="000000"/>
                <w:sz w:val="24"/>
                <w:highlight w:val="none"/>
                <w:lang w:val="zh-TW" w:eastAsia="zh-TW"/>
              </w:rPr>
            </w:pPr>
            <w:r>
              <w:rPr>
                <w:rFonts w:hint="eastAsia" w:ascii="Times New Roman" w:hAnsi="Times New Roman" w:eastAsia="仿宋" w:cs="Times New Roman"/>
                <w:color w:val="000000"/>
                <w:position w:val="6"/>
                <w:sz w:val="24"/>
                <w:highlight w:val="none"/>
                <w:lang w:val="en-US" w:eastAsia="zh-CN"/>
              </w:rPr>
              <w:t>覆盖行业数（个）</w:t>
            </w:r>
          </w:p>
        </w:tc>
        <w:tc>
          <w:tcPr>
            <w:tcW w:w="2397" w:type="dxa"/>
            <w:gridSpan w:val="2"/>
            <w:shd w:val="clear" w:color="auto" w:fill="FFFFFF"/>
            <w:noWrap w:val="0"/>
            <w:vAlign w:val="center"/>
          </w:tcPr>
          <w:p>
            <w:pPr>
              <w:snapToGrid w:val="0"/>
              <w:spacing w:line="400" w:lineRule="exact"/>
              <w:rPr>
                <w:rFonts w:hint="eastAsia" w:ascii="Times New Roman" w:hAnsi="Times New Roman" w:eastAsia="仿宋_GB2312" w:cs="Times New Roman"/>
                <w:color w:val="0000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321" w:type="dxa"/>
            <w:vMerge w:val="continue"/>
            <w:shd w:val="clear" w:color="auto" w:fill="FFFFFF"/>
            <w:noWrap w:val="0"/>
            <w:vAlign w:val="center"/>
          </w:tcPr>
          <w:p>
            <w:pPr>
              <w:spacing w:line="400" w:lineRule="exact"/>
              <w:jc w:val="center"/>
              <w:rPr>
                <w:rFonts w:eastAsia="仿宋_GB2312"/>
                <w:color w:val="000000"/>
                <w:position w:val="6"/>
                <w:sz w:val="24"/>
                <w:highlight w:val="none"/>
              </w:rPr>
            </w:pPr>
          </w:p>
        </w:tc>
        <w:tc>
          <w:tcPr>
            <w:tcW w:w="8098" w:type="dxa"/>
            <w:gridSpan w:val="7"/>
            <w:shd w:val="clear" w:color="auto" w:fill="FFFFFF"/>
            <w:noWrap w:val="0"/>
            <w:vAlign w:val="center"/>
          </w:tcPr>
          <w:p>
            <w:pPr>
              <w:snapToGrid w:val="0"/>
              <w:spacing w:line="400" w:lineRule="exact"/>
              <w:rPr>
                <w:rFonts w:hint="eastAsia" w:eastAsia="仿宋"/>
                <w:color w:val="000000"/>
                <w:sz w:val="24"/>
                <w:highlight w:val="none"/>
                <w:lang w:val="zh-TW" w:eastAsia="zh-CN"/>
              </w:rPr>
            </w:pPr>
            <w:r>
              <w:rPr>
                <w:rFonts w:eastAsia="仿宋"/>
                <w:color w:val="000000"/>
                <w:sz w:val="24"/>
                <w:highlight w:val="none"/>
                <w:lang w:val="zh-TW" w:eastAsia="zh-TW"/>
              </w:rPr>
              <w:sym w:font="Wingdings 2" w:char="00A3"/>
            </w:r>
            <w:r>
              <w:rPr>
                <w:rFonts w:hint="eastAsia" w:eastAsia="仿宋"/>
                <w:color w:val="000000"/>
                <w:sz w:val="24"/>
                <w:highlight w:val="none"/>
                <w:lang w:val="zh-TW" w:eastAsia="zh-CN"/>
              </w:rPr>
              <w:t>智能物联</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hint="eastAsia" w:eastAsia="仿宋"/>
                <w:color w:val="000000"/>
                <w:sz w:val="24"/>
                <w:highlight w:val="none"/>
                <w:lang w:val="en-US" w:eastAsia="zh-CN"/>
              </w:rPr>
              <w:t xml:space="preserve">高端装备 </w:t>
            </w:r>
            <w:r>
              <w:rPr>
                <w:rFonts w:eastAsia="仿宋"/>
                <w:color w:val="000000"/>
                <w:sz w:val="24"/>
                <w:highlight w:val="none"/>
                <w:lang w:val="zh-TW" w:eastAsia="zh-TW"/>
              </w:rPr>
              <w:sym w:font="Wingdings 2" w:char="00A3"/>
            </w:r>
            <w:r>
              <w:rPr>
                <w:rFonts w:hint="eastAsia" w:eastAsia="仿宋"/>
                <w:color w:val="000000"/>
                <w:sz w:val="24"/>
                <w:highlight w:val="none"/>
                <w:lang w:val="zh-TW" w:eastAsia="zh-CN"/>
              </w:rPr>
              <w:t>生物医药</w:t>
            </w:r>
            <w:r>
              <w:rPr>
                <w:rFonts w:hint="eastAsia" w:eastAsia="仿宋"/>
                <w:color w:val="000000"/>
                <w:sz w:val="24"/>
                <w:highlight w:val="none"/>
                <w:lang w:val="en-US" w:eastAsia="zh-CN"/>
              </w:rPr>
              <w:t xml:space="preserve"> </w:t>
            </w:r>
            <w:r>
              <w:rPr>
                <w:rFonts w:eastAsia="仿宋"/>
                <w:color w:val="000000"/>
                <w:sz w:val="24"/>
                <w:highlight w:val="none"/>
                <w:lang w:eastAsia="zh-TW"/>
              </w:rPr>
              <w:sym w:font="Wingdings 2" w:char="00A3"/>
            </w:r>
            <w:r>
              <w:rPr>
                <w:rFonts w:hint="eastAsia" w:eastAsia="仿宋"/>
                <w:color w:val="000000"/>
                <w:sz w:val="24"/>
                <w:highlight w:val="none"/>
                <w:lang w:val="zh-TW" w:eastAsia="zh-CN"/>
              </w:rPr>
              <w:t>新材料</w:t>
            </w:r>
            <w:r>
              <w:rPr>
                <w:rFonts w:hint="eastAsia" w:eastAsia="仿宋"/>
                <w:color w:val="000000"/>
                <w:sz w:val="24"/>
                <w:highlight w:val="none"/>
                <w:lang w:val="en-US" w:eastAsia="zh-CN"/>
              </w:rPr>
              <w:t xml:space="preserve"> </w:t>
            </w:r>
            <w:r>
              <w:rPr>
                <w:rFonts w:eastAsia="仿宋"/>
                <w:color w:val="000000"/>
                <w:sz w:val="24"/>
                <w:highlight w:val="none"/>
                <w:lang w:eastAsia="zh-TW"/>
              </w:rPr>
              <w:sym w:font="Wingdings 2" w:char="00A3"/>
            </w:r>
            <w:r>
              <w:rPr>
                <w:rFonts w:hint="eastAsia" w:eastAsia="仿宋"/>
                <w:color w:val="000000"/>
                <w:sz w:val="24"/>
                <w:highlight w:val="none"/>
                <w:lang w:val="zh-TW" w:eastAsia="zh-CN"/>
              </w:rPr>
              <w:t>绿色能源</w:t>
            </w:r>
          </w:p>
          <w:p>
            <w:pPr>
              <w:snapToGrid w:val="0"/>
              <w:spacing w:line="400" w:lineRule="exact"/>
              <w:rPr>
                <w:rFonts w:hint="eastAsia" w:eastAsia="仿宋"/>
                <w:color w:val="000000"/>
                <w:sz w:val="24"/>
                <w:highlight w:val="none"/>
                <w:lang w:val="en-US" w:eastAsia="zh-CN"/>
              </w:rPr>
            </w:pPr>
            <w:r>
              <w:rPr>
                <w:rFonts w:eastAsia="仿宋"/>
                <w:color w:val="000000"/>
                <w:sz w:val="24"/>
                <w:highlight w:val="none"/>
                <w:lang w:val="zh-TW" w:eastAsia="zh-TW"/>
              </w:rPr>
              <w:sym w:font="Wingdings 2" w:char="00A3"/>
            </w:r>
            <w:r>
              <w:rPr>
                <w:rFonts w:eastAsia="仿宋"/>
                <w:color w:val="000000"/>
                <w:sz w:val="24"/>
                <w:highlight w:val="none"/>
                <w:lang w:val="zh-TW"/>
              </w:rPr>
              <w:t>工程机械</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eastAsia="仿宋"/>
                <w:color w:val="000000"/>
                <w:sz w:val="24"/>
                <w:highlight w:val="none"/>
                <w:lang w:val="zh-TW"/>
              </w:rPr>
              <w:t>轨道交通</w:t>
            </w:r>
            <w:r>
              <w:rPr>
                <w:rFonts w:hint="eastAsia" w:eastAsia="仿宋"/>
                <w:color w:val="000000"/>
                <w:sz w:val="24"/>
                <w:highlight w:val="none"/>
                <w:lang w:val="en-US" w:eastAsia="zh-CN"/>
              </w:rPr>
              <w:t xml:space="preserve"> </w:t>
            </w:r>
            <w:r>
              <w:rPr>
                <w:rFonts w:eastAsia="仿宋"/>
                <w:color w:val="000000"/>
                <w:sz w:val="24"/>
                <w:highlight w:val="none"/>
                <w:lang w:eastAsia="zh-TW"/>
              </w:rPr>
              <w:sym w:font="Wingdings 2" w:char="00A3"/>
            </w:r>
            <w:r>
              <w:rPr>
                <w:rFonts w:eastAsia="仿宋"/>
                <w:color w:val="000000"/>
                <w:sz w:val="24"/>
                <w:highlight w:val="none"/>
                <w:lang w:val="zh-TW" w:eastAsia="zh-TW"/>
              </w:rPr>
              <w:t>航空航天</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eastAsia="仿宋"/>
                <w:color w:val="000000"/>
                <w:sz w:val="24"/>
                <w:highlight w:val="none"/>
                <w:lang w:val="zh-TW"/>
              </w:rPr>
              <w:t>船舶</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eastAsia="仿宋"/>
                <w:color w:val="000000"/>
                <w:sz w:val="24"/>
                <w:highlight w:val="none"/>
                <w:lang w:val="zh-TW"/>
              </w:rPr>
              <w:t>汽车</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eastAsia="仿宋"/>
                <w:color w:val="000000"/>
                <w:sz w:val="24"/>
                <w:highlight w:val="none"/>
                <w:lang w:val="zh-TW"/>
              </w:rPr>
              <w:t>电子信息</w:t>
            </w:r>
          </w:p>
          <w:p>
            <w:pPr>
              <w:snapToGrid w:val="0"/>
              <w:spacing w:line="400" w:lineRule="exact"/>
              <w:rPr>
                <w:rFonts w:eastAsia="仿宋"/>
                <w:color w:val="000000"/>
                <w:sz w:val="24"/>
                <w:highlight w:val="none"/>
                <w:lang w:val="zh-TW"/>
              </w:rPr>
            </w:pPr>
            <w:r>
              <w:rPr>
                <w:rFonts w:eastAsia="仿宋"/>
                <w:color w:val="000000"/>
                <w:sz w:val="24"/>
                <w:highlight w:val="none"/>
                <w:lang w:val="zh-TW" w:eastAsia="zh-TW"/>
              </w:rPr>
              <w:sym w:font="Wingdings 2" w:char="00A3"/>
            </w:r>
            <w:r>
              <w:rPr>
                <w:rFonts w:eastAsia="仿宋"/>
                <w:color w:val="000000"/>
                <w:sz w:val="24"/>
                <w:highlight w:val="none"/>
                <w:lang w:val="zh-TW"/>
              </w:rPr>
              <w:t>轻工</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eastAsia="仿宋"/>
                <w:color w:val="000000"/>
                <w:sz w:val="24"/>
                <w:highlight w:val="none"/>
                <w:lang w:val="zh-TW"/>
              </w:rPr>
              <w:t>纺织服装</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eastAsia="仿宋"/>
                <w:color w:val="000000"/>
                <w:sz w:val="24"/>
                <w:highlight w:val="none"/>
                <w:lang w:val="zh-TW"/>
              </w:rPr>
              <w:t>食品</w:t>
            </w:r>
            <w:r>
              <w:rPr>
                <w:rFonts w:hint="eastAsia" w:eastAsia="仿宋"/>
                <w:color w:val="000000"/>
                <w:sz w:val="24"/>
                <w:highlight w:val="none"/>
                <w:lang w:val="en-US" w:eastAsia="zh-CN"/>
              </w:rPr>
              <w:t xml:space="preserve"> </w:t>
            </w:r>
            <w:r>
              <w:rPr>
                <w:rFonts w:eastAsia="仿宋"/>
                <w:color w:val="000000"/>
                <w:sz w:val="24"/>
                <w:highlight w:val="none"/>
                <w:lang w:val="zh-TW" w:eastAsia="zh-TW"/>
              </w:rPr>
              <w:sym w:font="Wingdings 2" w:char="00A3"/>
            </w:r>
            <w:r>
              <w:rPr>
                <w:rFonts w:eastAsia="仿宋"/>
                <w:color w:val="000000"/>
                <w:sz w:val="24"/>
                <w:highlight w:val="none"/>
                <w:lang w:val="zh-TW"/>
              </w:rPr>
              <w:t xml:space="preserve">医药  </w:t>
            </w:r>
          </w:p>
          <w:p>
            <w:pPr>
              <w:snapToGrid w:val="0"/>
              <w:spacing w:line="400" w:lineRule="exact"/>
              <w:rPr>
                <w:rFonts w:hint="default" w:eastAsia="仿宋"/>
                <w:color w:val="000000"/>
                <w:position w:val="6"/>
                <w:sz w:val="24"/>
                <w:highlight w:val="none"/>
                <w:lang w:val="en-US" w:eastAsia="zh-CN"/>
              </w:rPr>
            </w:pPr>
            <w:r>
              <w:rPr>
                <w:rFonts w:eastAsia="仿宋"/>
                <w:color w:val="000000"/>
                <w:sz w:val="24"/>
                <w:highlight w:val="none"/>
                <w:lang w:val="zh-TW" w:eastAsia="zh-TW"/>
              </w:rPr>
              <w:sym w:font="Wingdings 2" w:char="00A3"/>
            </w:r>
            <w:r>
              <w:rPr>
                <w:rFonts w:eastAsia="仿宋"/>
                <w:color w:val="000000"/>
                <w:sz w:val="24"/>
                <w:highlight w:val="none"/>
                <w:lang w:val="zh-TW"/>
              </w:rPr>
              <w:t>其他</w:t>
            </w:r>
            <w:r>
              <w:rPr>
                <w:rFonts w:hint="eastAsia" w:ascii="Times New Roman" w:hAnsi="Times New Roman" w:eastAsia="仿宋" w:cs="Times New Roman"/>
                <w:color w:val="000000"/>
                <w:position w:val="6"/>
                <w:sz w:val="24"/>
                <w:highlight w:val="none"/>
                <w:u w:val="single"/>
                <w:lang w:val="en-US" w:eastAsia="zh-CN"/>
              </w:rPr>
              <w:t xml:space="preserve">   (请说明)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21" w:type="dxa"/>
            <w:vMerge w:val="restart"/>
            <w:shd w:val="clear" w:color="auto" w:fill="FFFFFF"/>
            <w:noWrap w:val="0"/>
            <w:vAlign w:val="center"/>
          </w:tcPr>
          <w:p>
            <w:pPr>
              <w:spacing w:line="400" w:lineRule="exact"/>
              <w:jc w:val="center"/>
              <w:rPr>
                <w:rFonts w:hint="default" w:eastAsia="仿宋_GB2312"/>
                <w:color w:val="000000"/>
                <w:position w:val="6"/>
                <w:sz w:val="24"/>
                <w:highlight w:val="none"/>
                <w:lang w:val="en-US" w:eastAsia="zh-CN"/>
              </w:rPr>
            </w:pPr>
            <w:r>
              <w:rPr>
                <w:rFonts w:hint="eastAsia" w:eastAsia="仿宋"/>
                <w:color w:val="000000"/>
                <w:position w:val="6"/>
                <w:sz w:val="24"/>
                <w:highlight w:val="none"/>
                <w:lang w:val="en-US" w:eastAsia="zh-CN"/>
              </w:rPr>
              <w:t>覆盖环节</w:t>
            </w:r>
          </w:p>
        </w:tc>
        <w:tc>
          <w:tcPr>
            <w:tcW w:w="5701" w:type="dxa"/>
            <w:gridSpan w:val="5"/>
            <w:shd w:val="clear" w:color="auto" w:fill="FFFFFF"/>
            <w:noWrap w:val="0"/>
            <w:vAlign w:val="center"/>
          </w:tcPr>
          <w:p>
            <w:pPr>
              <w:spacing w:line="400" w:lineRule="exact"/>
              <w:rPr>
                <w:rFonts w:hint="eastAsia" w:eastAsia="仿宋"/>
                <w:color w:val="000000"/>
                <w:position w:val="6"/>
                <w:sz w:val="24"/>
                <w:highlight w:val="none"/>
                <w:lang w:val="en-US" w:eastAsia="zh-CN"/>
              </w:rPr>
            </w:pPr>
            <w:r>
              <w:rPr>
                <w:rFonts w:hint="eastAsia" w:eastAsia="仿宋"/>
                <w:color w:val="000000"/>
                <w:position w:val="6"/>
                <w:sz w:val="24"/>
                <w:highlight w:val="none"/>
                <w:lang w:val="en-US" w:eastAsia="zh-CN"/>
              </w:rPr>
              <w:t>覆盖环节数（类）</w:t>
            </w:r>
          </w:p>
        </w:tc>
        <w:tc>
          <w:tcPr>
            <w:tcW w:w="2397" w:type="dxa"/>
            <w:gridSpan w:val="2"/>
            <w:shd w:val="clear" w:color="auto" w:fill="FFFFFF"/>
            <w:noWrap w:val="0"/>
            <w:vAlign w:val="center"/>
          </w:tcPr>
          <w:p>
            <w:pPr>
              <w:spacing w:line="400" w:lineRule="exact"/>
              <w:rPr>
                <w:rFonts w:hint="eastAsia" w:eastAsia="仿宋"/>
                <w:color w:val="000000"/>
                <w:position w:val="6"/>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1321" w:type="dxa"/>
            <w:vMerge w:val="continue"/>
            <w:shd w:val="clear" w:color="auto" w:fill="FFFFFF"/>
            <w:noWrap w:val="0"/>
            <w:vAlign w:val="center"/>
          </w:tcPr>
          <w:p>
            <w:pPr>
              <w:spacing w:line="400" w:lineRule="exact"/>
              <w:jc w:val="center"/>
              <w:rPr>
                <w:rFonts w:hint="default" w:eastAsia="仿宋_GB2312"/>
                <w:color w:val="000000"/>
                <w:position w:val="6"/>
                <w:sz w:val="24"/>
                <w:highlight w:val="none"/>
                <w:lang w:val="en-US" w:eastAsia="zh-CN"/>
              </w:rPr>
            </w:pPr>
          </w:p>
        </w:tc>
        <w:tc>
          <w:tcPr>
            <w:tcW w:w="8098" w:type="dxa"/>
            <w:gridSpan w:val="7"/>
            <w:shd w:val="clear" w:color="auto" w:fill="FFFFFF"/>
            <w:noWrap w:val="0"/>
            <w:vAlign w:val="center"/>
          </w:tcPr>
          <w:p>
            <w:pPr>
              <w:spacing w:line="400" w:lineRule="exact"/>
              <w:rPr>
                <w:rFonts w:hint="eastAsia" w:eastAsia="仿宋"/>
                <w:color w:val="000000"/>
                <w:position w:val="6"/>
                <w:sz w:val="24"/>
                <w:highlight w:val="none"/>
                <w:lang w:val="en-US" w:eastAsia="zh-CN"/>
              </w:rPr>
            </w:pPr>
            <w:r>
              <w:rPr>
                <w:rFonts w:eastAsia="仿宋"/>
                <w:color w:val="000000"/>
                <w:position w:val="6"/>
                <w:sz w:val="24"/>
                <w:highlight w:val="none"/>
              </w:rPr>
              <w:sym w:font="Wingdings 2" w:char="00A3"/>
            </w:r>
            <w:r>
              <w:rPr>
                <w:rFonts w:eastAsia="仿宋"/>
                <w:color w:val="000000"/>
                <w:position w:val="6"/>
                <w:sz w:val="24"/>
                <w:highlight w:val="none"/>
              </w:rPr>
              <w:t>研发设计</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ascii="Times New Roman" w:hAnsi="Times New Roman" w:eastAsia="仿宋" w:cs="Times New Roman"/>
                <w:color w:val="000000"/>
                <w:position w:val="6"/>
                <w:sz w:val="24"/>
                <w:highlight w:val="none"/>
                <w:lang w:val="en-US" w:eastAsia="zh-CN"/>
              </w:rPr>
              <w:t>生产制造</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质量管控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产品服务 </w:t>
            </w:r>
          </w:p>
          <w:p>
            <w:pPr>
              <w:spacing w:line="400" w:lineRule="exact"/>
              <w:rPr>
                <w:rFonts w:hint="eastAsia" w:ascii="Times New Roman" w:hAnsi="Times New Roman" w:eastAsia="仿宋" w:cs="Times New Roman"/>
                <w:color w:val="000000"/>
                <w:position w:val="6"/>
                <w:sz w:val="24"/>
                <w:highlight w:val="none"/>
                <w:lang w:val="en-US" w:eastAsia="zh-CN"/>
              </w:rPr>
            </w:pPr>
            <w:r>
              <w:rPr>
                <w:rFonts w:eastAsia="仿宋"/>
                <w:color w:val="000000"/>
                <w:position w:val="6"/>
                <w:sz w:val="24"/>
                <w:highlight w:val="none"/>
              </w:rPr>
              <w:sym w:font="Wingdings 2" w:char="00A3"/>
            </w:r>
            <w:r>
              <w:rPr>
                <w:rFonts w:hint="eastAsia" w:eastAsia="仿宋"/>
                <w:color w:val="000000"/>
                <w:position w:val="6"/>
                <w:sz w:val="24"/>
                <w:highlight w:val="none"/>
              </w:rPr>
              <w:t>采购供应</w:t>
            </w:r>
            <w:r>
              <w:rPr>
                <w:rFonts w:hint="eastAsia" w:eastAsia="仿宋"/>
                <w:color w:val="000000"/>
                <w:position w:val="6"/>
                <w:sz w:val="24"/>
                <w:highlight w:val="none"/>
                <w:lang w:val="en-US" w:eastAsia="zh-CN"/>
              </w:rPr>
              <w:t xml:space="preserve">  </w:t>
            </w:r>
            <w:r>
              <w:rPr>
                <w:rFonts w:ascii="Times New Roman" w:hAnsi="Times New Roman" w:eastAsia="仿宋" w:cs="Times New Roman"/>
                <w:color w:val="000000"/>
                <w:position w:val="6"/>
                <w:sz w:val="24"/>
                <w:highlight w:val="none"/>
              </w:rPr>
              <w:sym w:font="Wingdings 2" w:char="00A3"/>
            </w:r>
            <w:r>
              <w:rPr>
                <w:rFonts w:hint="eastAsia" w:eastAsia="仿宋"/>
                <w:color w:val="000000"/>
                <w:position w:val="6"/>
                <w:sz w:val="24"/>
                <w:highlight w:val="none"/>
                <w:lang w:val="en-US" w:eastAsia="zh-CN"/>
              </w:rPr>
              <w:t>计划调度</w:t>
            </w:r>
            <w:r>
              <w:rPr>
                <w:rFonts w:hint="eastAsia" w:ascii="Times New Roman" w:hAnsi="Times New Roman" w:eastAsia="仿宋" w:cs="Times New Roman"/>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仓储物流</w:t>
            </w:r>
            <w:r>
              <w:rPr>
                <w:rFonts w:hint="eastAsia" w:ascii="Times New Roman" w:hAnsi="Times New Roman" w:eastAsia="仿宋" w:cs="Times New Roman"/>
                <w:color w:val="000000"/>
                <w:position w:val="6"/>
                <w:sz w:val="24"/>
                <w:highlight w:val="none"/>
                <w:lang w:val="en-US" w:eastAsia="zh-CN"/>
              </w:rPr>
              <w:t xml:space="preserve"> </w:t>
            </w:r>
          </w:p>
          <w:p>
            <w:pPr>
              <w:spacing w:line="400" w:lineRule="exact"/>
              <w:rPr>
                <w:rFonts w:hint="eastAsia" w:eastAsia="仿宋"/>
                <w:color w:val="000000"/>
                <w:position w:val="6"/>
                <w:sz w:val="24"/>
                <w:highlight w:val="none"/>
                <w:lang w:val="en-US" w:eastAsia="zh-CN"/>
              </w:rPr>
            </w:pP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运营管理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企业管理 </w:t>
            </w:r>
            <w:r>
              <w:rPr>
                <w:rFonts w:eastAsia="仿宋"/>
                <w:color w:val="000000"/>
                <w:position w:val="6"/>
                <w:sz w:val="24"/>
                <w:highlight w:val="none"/>
              </w:rPr>
              <w:sym w:font="Wingdings 2" w:char="00A3"/>
            </w:r>
            <w:r>
              <w:rPr>
                <w:rFonts w:hint="eastAsia" w:eastAsia="仿宋"/>
                <w:color w:val="000000"/>
                <w:position w:val="6"/>
                <w:sz w:val="24"/>
                <w:highlight w:val="none"/>
                <w:lang w:val="en-US" w:eastAsia="zh-CN"/>
              </w:rPr>
              <w:t xml:space="preserve">营销管理  </w:t>
            </w:r>
          </w:p>
          <w:p>
            <w:pPr>
              <w:spacing w:line="400" w:lineRule="exact"/>
              <w:rPr>
                <w:rFonts w:hint="default" w:eastAsia="仿宋"/>
                <w:color w:val="000000"/>
                <w:position w:val="6"/>
                <w:sz w:val="24"/>
                <w:highlight w:val="none"/>
                <w:lang w:val="en-US" w:eastAsia="zh-CN"/>
              </w:rPr>
            </w:pPr>
            <w:r>
              <w:rPr>
                <w:rFonts w:eastAsia="仿宋"/>
                <w:color w:val="000000"/>
                <w:position w:val="6"/>
                <w:sz w:val="24"/>
                <w:highlight w:val="none"/>
              </w:rPr>
              <w:sym w:font="Wingdings 2" w:char="00A3"/>
            </w:r>
            <w:r>
              <w:rPr>
                <w:rFonts w:eastAsia="仿宋"/>
                <w:color w:val="000000"/>
                <w:position w:val="6"/>
                <w:sz w:val="24"/>
                <w:highlight w:val="none"/>
              </w:rPr>
              <w:t>其他</w:t>
            </w:r>
            <w:r>
              <w:rPr>
                <w:rFonts w:hint="eastAsia" w:ascii="Times New Roman" w:hAnsi="Times New Roman" w:eastAsia="仿宋" w:cs="Times New Roman"/>
                <w:color w:val="000000"/>
                <w:position w:val="6"/>
                <w:sz w:val="24"/>
                <w:highlight w:val="none"/>
                <w:u w:val="single"/>
                <w:lang w:val="en-US" w:eastAsia="zh-CN"/>
              </w:rPr>
              <w:t xml:space="preserve">   (请说明)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jc w:val="center"/>
        </w:trPr>
        <w:tc>
          <w:tcPr>
            <w:tcW w:w="1321" w:type="dxa"/>
            <w:shd w:val="clear" w:color="auto" w:fill="FFFFFF"/>
            <w:noWrap w:val="0"/>
            <w:vAlign w:val="center"/>
          </w:tcPr>
          <w:p>
            <w:pPr>
              <w:spacing w:line="400" w:lineRule="exact"/>
              <w:jc w:val="center"/>
              <w:rPr>
                <w:rFonts w:hint="default" w:eastAsia="仿宋_GB2312"/>
                <w:color w:val="000000"/>
                <w:position w:val="6"/>
                <w:sz w:val="24"/>
                <w:highlight w:val="none"/>
                <w:lang w:val="en-US" w:eastAsia="zh-CN"/>
              </w:rPr>
            </w:pPr>
            <w:r>
              <w:rPr>
                <w:rFonts w:hint="eastAsia" w:eastAsia="仿宋_GB2312"/>
                <w:color w:val="000000"/>
                <w:position w:val="6"/>
                <w:sz w:val="24"/>
                <w:highlight w:val="none"/>
                <w:lang w:val="en-US" w:eastAsia="zh-CN"/>
              </w:rPr>
              <w:t>服务方向</w:t>
            </w:r>
          </w:p>
        </w:tc>
        <w:tc>
          <w:tcPr>
            <w:tcW w:w="8098" w:type="dxa"/>
            <w:gridSpan w:val="7"/>
            <w:shd w:val="clear" w:color="auto" w:fill="FFFFFF"/>
            <w:noWrap w:val="0"/>
            <w:vAlign w:val="center"/>
          </w:tcPr>
          <w:p>
            <w:pPr>
              <w:spacing w:line="400" w:lineRule="exact"/>
              <w:rPr>
                <w:rFonts w:hint="eastAsia" w:eastAsia="仿宋"/>
                <w:color w:val="000000"/>
                <w:position w:val="6"/>
                <w:sz w:val="24"/>
                <w:highlight w:val="none"/>
                <w:lang w:eastAsia="zh-CN"/>
              </w:rPr>
            </w:pPr>
            <w:r>
              <w:rPr>
                <w:rFonts w:eastAsia="仿宋"/>
                <w:color w:val="000000"/>
                <w:position w:val="6"/>
                <w:sz w:val="24"/>
                <w:highlight w:val="none"/>
              </w:rPr>
              <w:sym w:font="Wingdings 2" w:char="00A3"/>
            </w:r>
            <w:r>
              <w:rPr>
                <w:rFonts w:hint="eastAsia" w:eastAsia="仿宋"/>
                <w:color w:val="000000"/>
                <w:position w:val="6"/>
                <w:sz w:val="24"/>
                <w:highlight w:val="none"/>
                <w:lang w:eastAsia="zh-CN"/>
              </w:rPr>
              <w:t>企业上云</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eastAsia="zh-CN"/>
              </w:rPr>
              <w:t>工业物联网</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eastAsia="zh-CN"/>
              </w:rPr>
              <w:t>工业互联网</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eastAsia="zh-CN"/>
              </w:rPr>
              <w:t>工业</w:t>
            </w:r>
            <w:r>
              <w:rPr>
                <w:rFonts w:hint="eastAsia" w:eastAsia="仿宋"/>
                <w:color w:val="000000"/>
                <w:position w:val="6"/>
                <w:sz w:val="24"/>
                <w:highlight w:val="none"/>
                <w:lang w:val="en-US" w:eastAsia="zh-CN"/>
              </w:rPr>
              <w:t xml:space="preserve">APP </w:t>
            </w:r>
            <w:r>
              <w:rPr>
                <w:rFonts w:eastAsia="仿宋"/>
                <w:color w:val="000000"/>
                <w:position w:val="6"/>
                <w:sz w:val="24"/>
                <w:highlight w:val="none"/>
              </w:rPr>
              <w:sym w:font="Wingdings 2" w:char="00A3"/>
            </w:r>
            <w:r>
              <w:rPr>
                <w:rFonts w:hint="eastAsia" w:eastAsia="仿宋"/>
                <w:color w:val="000000"/>
                <w:position w:val="6"/>
                <w:sz w:val="24"/>
                <w:highlight w:val="none"/>
                <w:lang w:eastAsia="zh-CN"/>
              </w:rPr>
              <w:t>机器换人</w:t>
            </w:r>
          </w:p>
          <w:p>
            <w:pPr>
              <w:spacing w:line="400" w:lineRule="exact"/>
              <w:rPr>
                <w:rFonts w:hint="eastAsia" w:eastAsia="仿宋"/>
                <w:color w:val="000000"/>
                <w:position w:val="6"/>
                <w:sz w:val="24"/>
                <w:highlight w:val="none"/>
                <w:lang w:eastAsia="zh-CN"/>
              </w:rPr>
            </w:pPr>
            <w:r>
              <w:rPr>
                <w:rFonts w:eastAsia="仿宋"/>
                <w:color w:val="000000"/>
                <w:position w:val="6"/>
                <w:sz w:val="24"/>
                <w:highlight w:val="none"/>
              </w:rPr>
              <w:sym w:font="Wingdings 2" w:char="00A3"/>
            </w:r>
            <w:r>
              <w:rPr>
                <w:rFonts w:hint="eastAsia" w:eastAsia="仿宋"/>
                <w:color w:val="000000"/>
                <w:position w:val="6"/>
                <w:sz w:val="24"/>
                <w:highlight w:val="none"/>
                <w:lang w:eastAsia="zh-CN"/>
              </w:rPr>
              <w:t>设计与开发</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eastAsia="zh-CN"/>
              </w:rPr>
              <w:t>咨询服务</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eastAsia="zh-CN"/>
              </w:rPr>
              <w:t>工业物联网</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hint="eastAsia" w:eastAsia="仿宋"/>
                <w:color w:val="000000"/>
                <w:position w:val="6"/>
                <w:sz w:val="24"/>
                <w:highlight w:val="none"/>
                <w:lang w:eastAsia="zh-CN"/>
              </w:rPr>
              <w:t>应用集成</w:t>
            </w:r>
          </w:p>
          <w:p>
            <w:pPr>
              <w:spacing w:line="400" w:lineRule="exact"/>
              <w:rPr>
                <w:rFonts w:hint="eastAsia" w:eastAsia="仿宋"/>
                <w:color w:val="000000"/>
                <w:position w:val="6"/>
                <w:sz w:val="24"/>
                <w:highlight w:val="none"/>
                <w:lang w:eastAsia="zh-CN"/>
              </w:rPr>
            </w:pPr>
            <w:r>
              <w:rPr>
                <w:rFonts w:eastAsia="仿宋"/>
                <w:color w:val="000000"/>
                <w:position w:val="6"/>
                <w:sz w:val="24"/>
                <w:highlight w:val="none"/>
              </w:rPr>
              <w:sym w:font="Wingdings 2" w:char="00A3"/>
            </w:r>
            <w:r>
              <w:rPr>
                <w:rFonts w:hint="eastAsia" w:eastAsia="仿宋"/>
                <w:color w:val="000000"/>
                <w:position w:val="6"/>
                <w:sz w:val="24"/>
                <w:highlight w:val="none"/>
                <w:lang w:eastAsia="zh-CN"/>
              </w:rPr>
              <w:t>咨询诊断</w:t>
            </w:r>
            <w:r>
              <w:rPr>
                <w:rFonts w:hint="eastAsia" w:eastAsia="仿宋"/>
                <w:color w:val="000000"/>
                <w:position w:val="6"/>
                <w:sz w:val="24"/>
                <w:highlight w:val="none"/>
                <w:lang w:val="en-US" w:eastAsia="zh-CN"/>
              </w:rPr>
              <w:t xml:space="preserve">   </w:t>
            </w:r>
            <w:r>
              <w:rPr>
                <w:rFonts w:eastAsia="仿宋"/>
                <w:color w:val="000000"/>
                <w:position w:val="6"/>
                <w:sz w:val="24"/>
                <w:highlight w:val="none"/>
              </w:rPr>
              <w:sym w:font="Wingdings 2" w:char="00A3"/>
            </w:r>
            <w:r>
              <w:rPr>
                <w:rFonts w:eastAsia="仿宋"/>
                <w:color w:val="000000"/>
                <w:position w:val="6"/>
                <w:sz w:val="24"/>
                <w:highlight w:val="none"/>
              </w:rPr>
              <w:t>其他</w:t>
            </w:r>
            <w:r>
              <w:rPr>
                <w:rFonts w:hint="eastAsia" w:ascii="Times New Roman" w:hAnsi="Times New Roman" w:eastAsia="仿宋" w:cs="Times New Roman"/>
                <w:color w:val="000000"/>
                <w:position w:val="6"/>
                <w:sz w:val="24"/>
                <w:highlight w:val="none"/>
                <w:u w:val="single"/>
                <w:lang w:val="en-US" w:eastAsia="zh-CN"/>
              </w:rPr>
              <w:t xml:space="preserve">   (请说明)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21" w:type="dxa"/>
            <w:vMerge w:val="restart"/>
            <w:shd w:val="clear" w:color="auto" w:fill="FFFFFF"/>
            <w:noWrap w:val="0"/>
            <w:vAlign w:val="center"/>
          </w:tcPr>
          <w:p>
            <w:pPr>
              <w:snapToGrid w:val="0"/>
              <w:spacing w:line="320" w:lineRule="exact"/>
              <w:jc w:val="center"/>
              <w:rPr>
                <w:rFonts w:hint="eastAsia" w:eastAsia="仿宋"/>
                <w:color w:val="000000"/>
                <w:sz w:val="24"/>
                <w:highlight w:val="none"/>
                <w:lang w:val="en-US" w:eastAsia="zh-CN"/>
              </w:rPr>
            </w:pPr>
            <w:r>
              <w:rPr>
                <w:rFonts w:hint="eastAsia" w:eastAsia="仿宋"/>
                <w:color w:val="000000"/>
                <w:sz w:val="24"/>
                <w:highlight w:val="none"/>
                <w:lang w:val="en-US" w:eastAsia="zh-CN"/>
              </w:rPr>
              <w:t>联系人</w:t>
            </w:r>
          </w:p>
        </w:tc>
        <w:tc>
          <w:tcPr>
            <w:tcW w:w="1419" w:type="dxa"/>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姓名</w:t>
            </w:r>
          </w:p>
        </w:tc>
        <w:tc>
          <w:tcPr>
            <w:tcW w:w="2126" w:type="dxa"/>
            <w:shd w:val="clear" w:color="auto" w:fill="FFFFFF"/>
            <w:noWrap w:val="0"/>
            <w:vAlign w:val="center"/>
          </w:tcPr>
          <w:p>
            <w:pPr>
              <w:snapToGrid w:val="0"/>
              <w:spacing w:line="320" w:lineRule="exact"/>
              <w:rPr>
                <w:rFonts w:eastAsia="仿宋_GB2312"/>
                <w:color w:val="000000"/>
                <w:sz w:val="24"/>
                <w:highlight w:val="none"/>
              </w:rPr>
            </w:pPr>
          </w:p>
        </w:tc>
        <w:tc>
          <w:tcPr>
            <w:tcW w:w="142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所属部门</w:t>
            </w:r>
          </w:p>
        </w:tc>
        <w:tc>
          <w:tcPr>
            <w:tcW w:w="3133" w:type="dxa"/>
            <w:gridSpan w:val="3"/>
            <w:shd w:val="clear" w:color="auto" w:fill="FFFFFF"/>
            <w:noWrap w:val="0"/>
            <w:vAlign w:val="center"/>
          </w:tcPr>
          <w:p>
            <w:pPr>
              <w:snapToGrid w:val="0"/>
              <w:spacing w:line="320" w:lineRule="exact"/>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21" w:type="dxa"/>
            <w:vMerge w:val="continue"/>
            <w:shd w:val="clear" w:color="auto" w:fill="FFFFFF"/>
            <w:noWrap w:val="0"/>
            <w:vAlign w:val="center"/>
          </w:tcPr>
          <w:p>
            <w:pPr>
              <w:snapToGrid w:val="0"/>
              <w:spacing w:line="320" w:lineRule="exact"/>
              <w:jc w:val="center"/>
              <w:rPr>
                <w:rFonts w:eastAsia="仿宋_GB2312"/>
                <w:color w:val="000000"/>
                <w:sz w:val="24"/>
                <w:highlight w:val="none"/>
              </w:rPr>
            </w:pPr>
          </w:p>
        </w:tc>
        <w:tc>
          <w:tcPr>
            <w:tcW w:w="1419" w:type="dxa"/>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职务</w:t>
            </w:r>
          </w:p>
        </w:tc>
        <w:tc>
          <w:tcPr>
            <w:tcW w:w="2126" w:type="dxa"/>
            <w:shd w:val="clear" w:color="auto" w:fill="FFFFFF"/>
            <w:noWrap w:val="0"/>
            <w:vAlign w:val="center"/>
          </w:tcPr>
          <w:p>
            <w:pPr>
              <w:snapToGrid w:val="0"/>
              <w:spacing w:line="320" w:lineRule="exact"/>
              <w:rPr>
                <w:rFonts w:eastAsia="仿宋_GB2312"/>
                <w:color w:val="000000"/>
                <w:sz w:val="24"/>
                <w:highlight w:val="none"/>
              </w:rPr>
            </w:pPr>
          </w:p>
        </w:tc>
        <w:tc>
          <w:tcPr>
            <w:tcW w:w="142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职称</w:t>
            </w:r>
          </w:p>
        </w:tc>
        <w:tc>
          <w:tcPr>
            <w:tcW w:w="3133" w:type="dxa"/>
            <w:gridSpan w:val="3"/>
            <w:shd w:val="clear" w:color="auto" w:fill="FFFFFF"/>
            <w:noWrap w:val="0"/>
            <w:vAlign w:val="center"/>
          </w:tcPr>
          <w:p>
            <w:pPr>
              <w:snapToGrid w:val="0"/>
              <w:spacing w:line="320" w:lineRule="exact"/>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21" w:type="dxa"/>
            <w:vMerge w:val="continue"/>
            <w:shd w:val="clear" w:color="auto" w:fill="FFFFFF"/>
            <w:noWrap w:val="0"/>
            <w:vAlign w:val="center"/>
          </w:tcPr>
          <w:p>
            <w:pPr>
              <w:snapToGrid w:val="0"/>
              <w:spacing w:line="320" w:lineRule="exact"/>
              <w:jc w:val="center"/>
              <w:rPr>
                <w:rFonts w:eastAsia="仿宋_GB2312"/>
                <w:color w:val="000000"/>
                <w:sz w:val="24"/>
                <w:highlight w:val="none"/>
              </w:rPr>
            </w:pPr>
          </w:p>
        </w:tc>
        <w:tc>
          <w:tcPr>
            <w:tcW w:w="1419" w:type="dxa"/>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position w:val="6"/>
                <w:sz w:val="24"/>
                <w:highlight w:val="none"/>
              </w:rPr>
              <w:t>固定电话</w:t>
            </w:r>
          </w:p>
        </w:tc>
        <w:tc>
          <w:tcPr>
            <w:tcW w:w="2126" w:type="dxa"/>
            <w:shd w:val="clear" w:color="auto" w:fill="FFFFFF"/>
            <w:noWrap w:val="0"/>
            <w:vAlign w:val="center"/>
          </w:tcPr>
          <w:p>
            <w:pPr>
              <w:snapToGrid w:val="0"/>
              <w:spacing w:line="320" w:lineRule="exact"/>
              <w:rPr>
                <w:rFonts w:eastAsia="仿宋_GB2312"/>
                <w:color w:val="000000"/>
                <w:sz w:val="24"/>
                <w:highlight w:val="none"/>
              </w:rPr>
            </w:pPr>
          </w:p>
        </w:tc>
        <w:tc>
          <w:tcPr>
            <w:tcW w:w="142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position w:val="6"/>
                <w:sz w:val="24"/>
                <w:highlight w:val="none"/>
              </w:rPr>
              <w:t>移动电话</w:t>
            </w:r>
          </w:p>
        </w:tc>
        <w:tc>
          <w:tcPr>
            <w:tcW w:w="3133" w:type="dxa"/>
            <w:gridSpan w:val="3"/>
            <w:shd w:val="clear" w:color="auto" w:fill="FFFFFF"/>
            <w:noWrap w:val="0"/>
            <w:vAlign w:val="center"/>
          </w:tcPr>
          <w:p>
            <w:pPr>
              <w:snapToGrid w:val="0"/>
              <w:spacing w:line="320" w:lineRule="exact"/>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21" w:type="dxa"/>
            <w:vMerge w:val="continue"/>
            <w:shd w:val="clear" w:color="auto" w:fill="FFFFFF"/>
            <w:noWrap w:val="0"/>
            <w:vAlign w:val="center"/>
          </w:tcPr>
          <w:p>
            <w:pPr>
              <w:snapToGrid w:val="0"/>
              <w:spacing w:line="320" w:lineRule="exact"/>
              <w:jc w:val="center"/>
              <w:rPr>
                <w:rFonts w:eastAsia="仿宋_GB2312"/>
                <w:color w:val="000000"/>
                <w:sz w:val="24"/>
                <w:highlight w:val="none"/>
              </w:rPr>
            </w:pPr>
          </w:p>
        </w:tc>
        <w:tc>
          <w:tcPr>
            <w:tcW w:w="1419" w:type="dxa"/>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position w:val="6"/>
                <w:sz w:val="24"/>
                <w:highlight w:val="none"/>
              </w:rPr>
              <w:t>传真号码</w:t>
            </w:r>
          </w:p>
        </w:tc>
        <w:tc>
          <w:tcPr>
            <w:tcW w:w="2126" w:type="dxa"/>
            <w:shd w:val="clear" w:color="auto" w:fill="FFFFFF"/>
            <w:noWrap w:val="0"/>
            <w:vAlign w:val="center"/>
          </w:tcPr>
          <w:p>
            <w:pPr>
              <w:snapToGrid w:val="0"/>
              <w:spacing w:line="320" w:lineRule="exact"/>
              <w:rPr>
                <w:rFonts w:eastAsia="仿宋_GB2312"/>
                <w:color w:val="000000"/>
                <w:sz w:val="24"/>
                <w:highlight w:val="none"/>
              </w:rPr>
            </w:pPr>
          </w:p>
        </w:tc>
        <w:tc>
          <w:tcPr>
            <w:tcW w:w="142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position w:val="6"/>
                <w:sz w:val="24"/>
                <w:highlight w:val="none"/>
              </w:rPr>
              <w:t>电子信箱</w:t>
            </w:r>
          </w:p>
        </w:tc>
        <w:tc>
          <w:tcPr>
            <w:tcW w:w="3133" w:type="dxa"/>
            <w:gridSpan w:val="3"/>
            <w:shd w:val="clear" w:color="auto" w:fill="FFFFFF"/>
            <w:noWrap w:val="0"/>
            <w:vAlign w:val="center"/>
          </w:tcPr>
          <w:p>
            <w:pPr>
              <w:snapToGrid w:val="0"/>
              <w:spacing w:line="320" w:lineRule="exact"/>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hint="default" w:eastAsia="仿宋_GB2312"/>
                <w:color w:val="000000"/>
                <w:sz w:val="24"/>
                <w:highlight w:val="none"/>
                <w:lang w:val="en-US" w:eastAsia="zh-CN"/>
              </w:rPr>
            </w:pPr>
            <w:r>
              <w:rPr>
                <w:rFonts w:hint="eastAsia" w:eastAsia="仿宋_GB2312"/>
                <w:color w:val="000000"/>
                <w:sz w:val="24"/>
                <w:highlight w:val="none"/>
                <w:lang w:val="en-US" w:eastAsia="zh-CN"/>
              </w:rPr>
              <w:t>单位运营状况</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20</w:t>
            </w:r>
            <w:r>
              <w:rPr>
                <w:rFonts w:hint="eastAsia" w:eastAsia="仿宋"/>
                <w:color w:val="000000"/>
                <w:sz w:val="24"/>
                <w:highlight w:val="none"/>
                <w:lang w:val="en-US" w:eastAsia="zh-CN"/>
              </w:rPr>
              <w:t>21</w:t>
            </w:r>
            <w:r>
              <w:rPr>
                <w:rFonts w:eastAsia="仿宋"/>
                <w:color w:val="000000"/>
                <w:sz w:val="24"/>
                <w:highlight w:val="none"/>
              </w:rPr>
              <w:t>年</w:t>
            </w: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20</w:t>
            </w:r>
            <w:r>
              <w:rPr>
                <w:rFonts w:hint="eastAsia" w:eastAsia="仿宋"/>
                <w:color w:val="000000"/>
                <w:sz w:val="24"/>
                <w:highlight w:val="none"/>
              </w:rPr>
              <w:t>2</w:t>
            </w:r>
            <w:r>
              <w:rPr>
                <w:rFonts w:hint="eastAsia" w:eastAsia="仿宋"/>
                <w:color w:val="000000"/>
                <w:sz w:val="24"/>
                <w:highlight w:val="none"/>
                <w:lang w:val="en-US" w:eastAsia="zh-CN"/>
              </w:rPr>
              <w:t>2</w:t>
            </w:r>
            <w:r>
              <w:rPr>
                <w:rFonts w:eastAsia="仿宋"/>
                <w:color w:val="000000"/>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总资产（万元）</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负债率（%）</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主营业务收入（万元）</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税金（万元）</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利润（万元）</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hint="default" w:eastAsia="仿宋_GB2312"/>
                <w:color w:val="000000"/>
                <w:sz w:val="24"/>
                <w:highlight w:val="none"/>
                <w:lang w:val="en-US" w:eastAsia="zh-CN"/>
              </w:rPr>
            </w:pPr>
            <w:r>
              <w:rPr>
                <w:rFonts w:hint="eastAsia" w:eastAsia="仿宋_GB2312"/>
                <w:color w:val="000000"/>
                <w:sz w:val="24"/>
                <w:highlight w:val="none"/>
                <w:lang w:val="en-US" w:eastAsia="zh-CN"/>
              </w:rPr>
              <w:t>解决方案交付情况</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20</w:t>
            </w:r>
            <w:r>
              <w:rPr>
                <w:rFonts w:hint="eastAsia" w:eastAsia="仿宋"/>
                <w:color w:val="000000"/>
                <w:sz w:val="24"/>
                <w:highlight w:val="none"/>
                <w:lang w:val="en-US" w:eastAsia="zh-CN"/>
              </w:rPr>
              <w:t>21</w:t>
            </w:r>
            <w:r>
              <w:rPr>
                <w:rFonts w:eastAsia="仿宋"/>
                <w:color w:val="000000"/>
                <w:sz w:val="24"/>
                <w:highlight w:val="none"/>
              </w:rPr>
              <w:t>年</w:t>
            </w: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r>
              <w:rPr>
                <w:rFonts w:eastAsia="仿宋"/>
                <w:color w:val="000000"/>
                <w:sz w:val="24"/>
                <w:highlight w:val="none"/>
              </w:rPr>
              <w:t>20</w:t>
            </w:r>
            <w:r>
              <w:rPr>
                <w:rFonts w:hint="eastAsia" w:eastAsia="仿宋"/>
                <w:color w:val="000000"/>
                <w:sz w:val="24"/>
                <w:highlight w:val="none"/>
              </w:rPr>
              <w:t>2</w:t>
            </w:r>
            <w:r>
              <w:rPr>
                <w:rFonts w:hint="eastAsia" w:eastAsia="仿宋"/>
                <w:color w:val="000000"/>
                <w:sz w:val="24"/>
                <w:highlight w:val="none"/>
                <w:lang w:val="en-US" w:eastAsia="zh-CN"/>
              </w:rPr>
              <w:t>2</w:t>
            </w:r>
            <w:r>
              <w:rPr>
                <w:rFonts w:eastAsia="仿宋"/>
                <w:color w:val="000000"/>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740" w:type="dxa"/>
            <w:gridSpan w:val="2"/>
            <w:shd w:val="clear" w:color="auto" w:fill="FFFFFF"/>
            <w:noWrap w:val="0"/>
            <w:vAlign w:val="center"/>
          </w:tcPr>
          <w:p>
            <w:pPr>
              <w:snapToGrid w:val="0"/>
              <w:spacing w:line="320" w:lineRule="exact"/>
              <w:jc w:val="center"/>
              <w:rPr>
                <w:rFonts w:hint="default" w:eastAsia="仿宋_GB2312"/>
                <w:color w:val="000000"/>
                <w:sz w:val="24"/>
                <w:highlight w:val="none"/>
                <w:lang w:val="en-US" w:eastAsia="zh-CN"/>
              </w:rPr>
            </w:pPr>
            <w:r>
              <w:rPr>
                <w:rFonts w:hint="eastAsia" w:eastAsia="仿宋_GB2312"/>
                <w:color w:val="000000"/>
                <w:sz w:val="24"/>
                <w:highlight w:val="none"/>
                <w:lang w:val="en-US" w:eastAsia="zh-CN"/>
              </w:rPr>
              <w:t>合同数量</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740" w:type="dxa"/>
            <w:gridSpan w:val="2"/>
            <w:shd w:val="clear" w:color="auto" w:fill="FFFFFF"/>
            <w:noWrap w:val="0"/>
            <w:vAlign w:val="center"/>
          </w:tcPr>
          <w:p>
            <w:pPr>
              <w:snapToGrid w:val="0"/>
              <w:spacing w:line="320" w:lineRule="exact"/>
              <w:jc w:val="center"/>
              <w:rPr>
                <w:rFonts w:eastAsia="仿宋_GB2312"/>
                <w:color w:val="000000"/>
                <w:sz w:val="24"/>
                <w:highlight w:val="none"/>
              </w:rPr>
            </w:pPr>
            <w:r>
              <w:rPr>
                <w:rFonts w:hint="eastAsia" w:eastAsia="仿宋_GB2312"/>
                <w:color w:val="000000"/>
                <w:sz w:val="24"/>
                <w:highlight w:val="none"/>
                <w:lang w:val="en-US" w:eastAsia="zh-CN"/>
              </w:rPr>
              <w:t>合同额（万元）</w:t>
            </w:r>
          </w:p>
        </w:tc>
        <w:tc>
          <w:tcPr>
            <w:tcW w:w="3336" w:type="dxa"/>
            <w:gridSpan w:val="2"/>
            <w:shd w:val="clear" w:color="auto" w:fill="FFFFFF"/>
            <w:noWrap w:val="0"/>
            <w:vAlign w:val="center"/>
          </w:tcPr>
          <w:p>
            <w:pPr>
              <w:snapToGrid w:val="0"/>
              <w:spacing w:line="320" w:lineRule="exact"/>
              <w:jc w:val="center"/>
              <w:rPr>
                <w:rFonts w:eastAsia="仿宋_GB2312"/>
                <w:color w:val="000000"/>
                <w:sz w:val="24"/>
                <w:highlight w:val="none"/>
              </w:rPr>
            </w:pPr>
          </w:p>
        </w:tc>
        <w:tc>
          <w:tcPr>
            <w:tcW w:w="3343" w:type="dxa"/>
            <w:gridSpan w:val="4"/>
            <w:shd w:val="clear" w:color="auto" w:fill="FFFFFF"/>
            <w:noWrap w:val="0"/>
            <w:vAlign w:val="center"/>
          </w:tcPr>
          <w:p>
            <w:pPr>
              <w:snapToGrid w:val="0"/>
              <w:spacing w:line="320" w:lineRule="exact"/>
              <w:jc w:val="center"/>
              <w:rPr>
                <w:rFonts w:eastAsia="仿宋_GB2312"/>
                <w:color w:val="000000"/>
                <w:sz w:val="24"/>
                <w:highlight w:val="none"/>
              </w:rPr>
            </w:pPr>
          </w:p>
        </w:tc>
      </w:tr>
    </w:tbl>
    <w:p>
      <w:pPr>
        <w:sectPr>
          <w:pgSz w:w="11906" w:h="16838"/>
          <w:pgMar w:top="1440" w:right="1800" w:bottom="1440" w:left="1800" w:header="851" w:footer="992" w:gutter="0"/>
          <w:cols w:space="720" w:num="1"/>
          <w:docGrid w:type="lines" w:linePitch="312" w:charSpace="0"/>
        </w:sectPr>
      </w:pPr>
    </w:p>
    <w:p>
      <w:pPr>
        <w:spacing w:line="0" w:lineRule="atLeast"/>
        <w:rPr>
          <w:rFonts w:eastAsia="黑体"/>
          <w:sz w:val="24"/>
          <w:szCs w:val="24"/>
        </w:rPr>
      </w:pPr>
      <w:r>
        <w:rPr>
          <w:rFonts w:eastAsia="黑体"/>
          <w:sz w:val="24"/>
          <w:szCs w:val="24"/>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数字工程服务机构汇总表</w:t>
      </w:r>
    </w:p>
    <w:p>
      <w:pPr>
        <w:spacing w:line="0" w:lineRule="atLeast"/>
        <w:jc w:val="center"/>
        <w:rPr>
          <w:rFonts w:eastAsia="仿宋"/>
          <w:sz w:val="32"/>
          <w:szCs w:val="32"/>
        </w:rPr>
      </w:pPr>
    </w:p>
    <w:p>
      <w:pPr>
        <w:spacing w:line="0" w:lineRule="atLeast"/>
        <w:jc w:val="both"/>
        <w:rPr>
          <w:rFonts w:eastAsia="仿宋"/>
          <w:sz w:val="32"/>
          <w:szCs w:val="32"/>
        </w:rPr>
      </w:pPr>
      <w:r>
        <w:rPr>
          <w:rFonts w:hint="eastAsia" w:eastAsia="仿宋"/>
          <w:sz w:val="32"/>
          <w:szCs w:val="32"/>
          <w:lang w:eastAsia="zh-CN"/>
        </w:rPr>
        <w:t>填报</w:t>
      </w:r>
      <w:r>
        <w:rPr>
          <w:rFonts w:eastAsia="仿宋"/>
          <w:sz w:val="32"/>
          <w:szCs w:val="32"/>
        </w:rPr>
        <w:t xml:space="preserve">单位：       </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联系人及电话：</w:t>
      </w:r>
    </w:p>
    <w:tbl>
      <w:tblPr>
        <w:tblStyle w:val="6"/>
        <w:tblpPr w:leftFromText="180" w:rightFromText="180" w:vertAnchor="text" w:horzAnchor="page" w:tblpX="1636" w:tblpY="459"/>
        <w:tblOverlap w:val="never"/>
        <w:tblW w:w="13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21"/>
        <w:gridCol w:w="1536"/>
        <w:gridCol w:w="1538"/>
        <w:gridCol w:w="1548"/>
        <w:gridCol w:w="1689"/>
        <w:gridCol w:w="1538"/>
        <w:gridCol w:w="153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1" w:type="dxa"/>
            <w:noWrap w:val="0"/>
            <w:vAlign w:val="center"/>
          </w:tcPr>
          <w:p>
            <w:pPr>
              <w:spacing w:line="0" w:lineRule="atLeast"/>
              <w:jc w:val="center"/>
              <w:rPr>
                <w:rFonts w:ascii="Times New Roman" w:hAnsi="Times New Roman" w:eastAsia="黑体" w:cs="Times New Roman"/>
                <w:kern w:val="2"/>
                <w:sz w:val="24"/>
                <w:szCs w:val="24"/>
                <w:lang w:val="en-US" w:eastAsia="zh-CN" w:bidi="ar-SA"/>
              </w:rPr>
            </w:pPr>
            <w:r>
              <w:rPr>
                <w:rFonts w:eastAsia="黑体"/>
                <w:sz w:val="24"/>
                <w:szCs w:val="24"/>
              </w:rPr>
              <w:t>序号</w:t>
            </w:r>
          </w:p>
        </w:tc>
        <w:tc>
          <w:tcPr>
            <w:tcW w:w="2221" w:type="dxa"/>
            <w:noWrap w:val="0"/>
            <w:vAlign w:val="center"/>
          </w:tcPr>
          <w:p>
            <w:pPr>
              <w:spacing w:line="0" w:lineRule="atLeast"/>
              <w:jc w:val="center"/>
              <w:rPr>
                <w:rFonts w:hint="eastAsia" w:ascii="Times New Roman" w:hAnsi="Times New Roman" w:eastAsia="黑体" w:cs="Times New Roman"/>
                <w:kern w:val="2"/>
                <w:sz w:val="24"/>
                <w:szCs w:val="24"/>
                <w:lang w:val="en-US" w:eastAsia="zh-CN" w:bidi="ar-SA"/>
              </w:rPr>
            </w:pPr>
            <w:r>
              <w:rPr>
                <w:rFonts w:eastAsia="黑体"/>
                <w:sz w:val="24"/>
                <w:szCs w:val="24"/>
              </w:rPr>
              <w:t>所在区/</w:t>
            </w:r>
            <w:r>
              <w:rPr>
                <w:rFonts w:hint="eastAsia" w:eastAsia="黑体"/>
                <w:sz w:val="24"/>
                <w:szCs w:val="24"/>
                <w:lang w:eastAsia="zh-CN"/>
              </w:rPr>
              <w:t>县</w:t>
            </w:r>
          </w:p>
        </w:tc>
        <w:tc>
          <w:tcPr>
            <w:tcW w:w="1536" w:type="dxa"/>
            <w:noWrap w:val="0"/>
            <w:vAlign w:val="center"/>
          </w:tcPr>
          <w:p>
            <w:pPr>
              <w:spacing w:line="0" w:lineRule="atLeast"/>
              <w:jc w:val="center"/>
              <w:rPr>
                <w:rFonts w:hint="eastAsia" w:ascii="Times New Roman" w:hAnsi="Times New Roman" w:eastAsia="黑体" w:cs="Times New Roman"/>
                <w:kern w:val="2"/>
                <w:sz w:val="24"/>
                <w:szCs w:val="24"/>
                <w:lang w:val="en-US" w:eastAsia="zh-CN" w:bidi="ar-SA"/>
              </w:rPr>
            </w:pPr>
            <w:r>
              <w:rPr>
                <w:rFonts w:hint="eastAsia" w:eastAsia="黑体"/>
                <w:sz w:val="24"/>
                <w:szCs w:val="24"/>
              </w:rPr>
              <w:t>服务商</w:t>
            </w:r>
            <w:r>
              <w:rPr>
                <w:rFonts w:hint="eastAsia" w:eastAsia="黑体"/>
                <w:sz w:val="24"/>
                <w:szCs w:val="24"/>
                <w:lang w:eastAsia="zh-CN"/>
              </w:rPr>
              <w:t>名称</w:t>
            </w:r>
          </w:p>
        </w:tc>
        <w:tc>
          <w:tcPr>
            <w:tcW w:w="1538" w:type="dxa"/>
            <w:noWrap w:val="0"/>
            <w:vAlign w:val="center"/>
          </w:tcPr>
          <w:p>
            <w:pPr>
              <w:spacing w:line="0" w:lineRule="atLeast"/>
              <w:jc w:val="center"/>
              <w:rPr>
                <w:rFonts w:ascii="Times New Roman" w:hAnsi="Times New Roman" w:eastAsia="黑体" w:cs="Times New Roman"/>
                <w:kern w:val="2"/>
                <w:sz w:val="24"/>
                <w:szCs w:val="24"/>
                <w:lang w:val="en-US" w:eastAsia="zh-CN" w:bidi="ar-SA"/>
              </w:rPr>
            </w:pPr>
            <w:r>
              <w:rPr>
                <w:rFonts w:eastAsia="黑体"/>
                <w:sz w:val="24"/>
                <w:szCs w:val="24"/>
              </w:rPr>
              <w:t>联系人</w:t>
            </w:r>
          </w:p>
        </w:tc>
        <w:tc>
          <w:tcPr>
            <w:tcW w:w="1548" w:type="dxa"/>
            <w:noWrap w:val="0"/>
            <w:vAlign w:val="center"/>
          </w:tcPr>
          <w:p>
            <w:pPr>
              <w:pStyle w:val="2"/>
              <w:jc w:val="center"/>
              <w:rPr>
                <w:rFonts w:hint="default"/>
                <w:lang w:val="en-US" w:eastAsia="zh-CN"/>
              </w:rPr>
            </w:pPr>
            <w:r>
              <w:rPr>
                <w:rFonts w:hint="eastAsia" w:eastAsia="黑体"/>
                <w:sz w:val="24"/>
                <w:szCs w:val="24"/>
                <w:lang w:eastAsia="zh-CN"/>
              </w:rPr>
              <w:t>联系</w:t>
            </w:r>
            <w:r>
              <w:rPr>
                <w:rFonts w:eastAsia="黑体"/>
                <w:sz w:val="24"/>
                <w:szCs w:val="24"/>
              </w:rPr>
              <w:t>电话</w:t>
            </w:r>
          </w:p>
        </w:tc>
        <w:tc>
          <w:tcPr>
            <w:tcW w:w="1689" w:type="dxa"/>
            <w:noWrap w:val="0"/>
            <w:vAlign w:val="center"/>
          </w:tcPr>
          <w:p>
            <w:pPr>
              <w:spacing w:line="0" w:lineRule="atLeast"/>
              <w:jc w:val="center"/>
              <w:rPr>
                <w:rFonts w:hint="eastAsia" w:eastAsia="黑体"/>
                <w:sz w:val="24"/>
                <w:szCs w:val="24"/>
                <w:lang w:val="en-US" w:eastAsia="zh-CN"/>
              </w:rPr>
            </w:pPr>
            <w:r>
              <w:rPr>
                <w:rFonts w:hint="eastAsia" w:eastAsia="黑体"/>
                <w:sz w:val="24"/>
                <w:szCs w:val="24"/>
                <w:lang w:val="en-US" w:eastAsia="zh-CN"/>
              </w:rPr>
              <w:t>2022年营收</w:t>
            </w:r>
          </w:p>
          <w:p>
            <w:pPr>
              <w:spacing w:line="0" w:lineRule="atLeast"/>
              <w:jc w:val="center"/>
              <w:rPr>
                <w:rFonts w:hint="eastAsia" w:eastAsia="黑体"/>
                <w:sz w:val="24"/>
                <w:szCs w:val="24"/>
                <w:lang w:eastAsia="zh-CN"/>
              </w:rPr>
            </w:pPr>
            <w:r>
              <w:rPr>
                <w:rFonts w:hint="eastAsia" w:eastAsia="黑体"/>
                <w:sz w:val="24"/>
                <w:szCs w:val="24"/>
                <w:lang w:val="en-US" w:eastAsia="zh-CN"/>
              </w:rPr>
              <w:t>（万元）</w:t>
            </w:r>
          </w:p>
        </w:tc>
        <w:tc>
          <w:tcPr>
            <w:tcW w:w="1538" w:type="dxa"/>
            <w:noWrap w:val="0"/>
            <w:vAlign w:val="center"/>
          </w:tcPr>
          <w:p>
            <w:pPr>
              <w:spacing w:line="0" w:lineRule="atLeast"/>
              <w:jc w:val="center"/>
              <w:rPr>
                <w:rFonts w:hint="eastAsia" w:eastAsia="黑体"/>
                <w:sz w:val="24"/>
                <w:szCs w:val="24"/>
                <w:lang w:eastAsia="zh-CN"/>
              </w:rPr>
            </w:pPr>
            <w:r>
              <w:rPr>
                <w:rFonts w:hint="eastAsia" w:eastAsia="黑体"/>
                <w:sz w:val="24"/>
                <w:szCs w:val="24"/>
                <w:lang w:eastAsia="zh-CN"/>
              </w:rPr>
              <w:t>企业规模</w:t>
            </w:r>
          </w:p>
          <w:p>
            <w:pPr>
              <w:spacing w:line="0" w:lineRule="atLeast"/>
              <w:jc w:val="center"/>
              <w:rPr>
                <w:rFonts w:hint="eastAsia" w:eastAsia="黑体"/>
                <w:sz w:val="24"/>
                <w:szCs w:val="24"/>
                <w:lang w:eastAsia="zh-CN"/>
              </w:rPr>
            </w:pPr>
            <w:r>
              <w:rPr>
                <w:rFonts w:hint="eastAsia" w:eastAsia="黑体"/>
                <w:sz w:val="24"/>
                <w:szCs w:val="24"/>
                <w:lang w:eastAsia="zh-CN"/>
              </w:rPr>
              <w:t>（人）</w:t>
            </w:r>
          </w:p>
        </w:tc>
        <w:tc>
          <w:tcPr>
            <w:tcW w:w="1538" w:type="dxa"/>
            <w:noWrap w:val="0"/>
            <w:vAlign w:val="center"/>
          </w:tcPr>
          <w:p>
            <w:pPr>
              <w:spacing w:line="0" w:lineRule="atLeast"/>
              <w:jc w:val="center"/>
              <w:rPr>
                <w:rFonts w:hint="eastAsia" w:eastAsia="黑体"/>
                <w:sz w:val="24"/>
                <w:szCs w:val="24"/>
                <w:lang w:eastAsia="zh-CN"/>
              </w:rPr>
            </w:pPr>
            <w:r>
              <w:rPr>
                <w:rFonts w:hint="eastAsia" w:eastAsia="黑体"/>
                <w:sz w:val="24"/>
                <w:szCs w:val="24"/>
                <w:lang w:eastAsia="zh-CN"/>
              </w:rPr>
              <w:t>主要服务</w:t>
            </w:r>
          </w:p>
          <w:p>
            <w:pPr>
              <w:spacing w:line="0" w:lineRule="atLeast"/>
              <w:jc w:val="center"/>
              <w:rPr>
                <w:rFonts w:hint="eastAsia" w:eastAsia="黑体"/>
                <w:sz w:val="24"/>
                <w:szCs w:val="24"/>
                <w:lang w:eastAsia="zh-CN"/>
              </w:rPr>
            </w:pPr>
            <w:r>
              <w:rPr>
                <w:rFonts w:hint="eastAsia" w:eastAsia="黑体"/>
                <w:sz w:val="24"/>
                <w:szCs w:val="24"/>
                <w:lang w:eastAsia="zh-CN"/>
              </w:rPr>
              <w:t>方向</w:t>
            </w:r>
          </w:p>
        </w:tc>
        <w:tc>
          <w:tcPr>
            <w:tcW w:w="1538" w:type="dxa"/>
            <w:noWrap w:val="0"/>
            <w:vAlign w:val="center"/>
          </w:tcPr>
          <w:p>
            <w:pPr>
              <w:spacing w:line="0" w:lineRule="atLeast"/>
              <w:jc w:val="center"/>
              <w:rPr>
                <w:rFonts w:hint="eastAsia" w:eastAsia="黑体"/>
                <w:sz w:val="24"/>
                <w:szCs w:val="24"/>
                <w:lang w:eastAsia="zh-CN"/>
              </w:rPr>
            </w:pPr>
            <w:r>
              <w:rPr>
                <w:rFonts w:hint="eastAsia" w:eastAsia="黑体"/>
                <w:sz w:val="24"/>
                <w:szCs w:val="24"/>
                <w:lang w:eastAsia="zh-CN"/>
              </w:rPr>
              <w:t>主要服务</w:t>
            </w:r>
          </w:p>
          <w:p>
            <w:pPr>
              <w:spacing w:line="0" w:lineRule="atLeast"/>
              <w:jc w:val="center"/>
              <w:rPr>
                <w:rFonts w:hint="eastAsia" w:eastAsia="黑体"/>
                <w:sz w:val="24"/>
                <w:szCs w:val="24"/>
                <w:lang w:eastAsia="zh-CN"/>
              </w:rPr>
            </w:pPr>
            <w:r>
              <w:rPr>
                <w:rFonts w:hint="eastAsia" w:eastAsia="黑体"/>
                <w:sz w:val="24"/>
                <w:szCs w:val="24"/>
                <w:lang w:eastAsia="zh-C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1" w:type="dxa"/>
            <w:noWrap w:val="0"/>
            <w:vAlign w:val="top"/>
          </w:tcPr>
          <w:p>
            <w:pPr>
              <w:spacing w:line="600" w:lineRule="exact"/>
              <w:jc w:val="center"/>
              <w:rPr>
                <w:rFonts w:eastAsia="方正小标宋简体"/>
                <w:b/>
                <w:sz w:val="44"/>
                <w:szCs w:val="44"/>
                <w:vertAlign w:val="baseline"/>
              </w:rPr>
            </w:pPr>
          </w:p>
        </w:tc>
        <w:tc>
          <w:tcPr>
            <w:tcW w:w="2221" w:type="dxa"/>
            <w:noWrap w:val="0"/>
            <w:vAlign w:val="top"/>
          </w:tcPr>
          <w:p>
            <w:pPr>
              <w:spacing w:line="600" w:lineRule="exact"/>
              <w:jc w:val="center"/>
              <w:rPr>
                <w:rFonts w:eastAsia="方正小标宋简体"/>
                <w:b/>
                <w:sz w:val="44"/>
                <w:szCs w:val="44"/>
                <w:vertAlign w:val="baseline"/>
              </w:rPr>
            </w:pPr>
          </w:p>
        </w:tc>
        <w:tc>
          <w:tcPr>
            <w:tcW w:w="1536" w:type="dxa"/>
            <w:noWrap w:val="0"/>
            <w:vAlign w:val="top"/>
          </w:tcPr>
          <w:p>
            <w:pPr>
              <w:spacing w:line="600" w:lineRule="exact"/>
              <w:jc w:val="center"/>
              <w:rPr>
                <w:rFonts w:eastAsia="方正小标宋简体"/>
                <w:b/>
                <w:sz w:val="44"/>
                <w:szCs w:val="44"/>
                <w:vertAlign w:val="baseline"/>
              </w:rPr>
            </w:pPr>
          </w:p>
        </w:tc>
        <w:tc>
          <w:tcPr>
            <w:tcW w:w="1538" w:type="dxa"/>
            <w:noWrap w:val="0"/>
            <w:vAlign w:val="top"/>
          </w:tcPr>
          <w:p>
            <w:pPr>
              <w:spacing w:line="600" w:lineRule="exact"/>
              <w:jc w:val="center"/>
              <w:rPr>
                <w:rFonts w:eastAsia="方正小标宋简体"/>
                <w:b/>
                <w:sz w:val="44"/>
                <w:szCs w:val="44"/>
                <w:vertAlign w:val="baseline"/>
              </w:rPr>
            </w:pPr>
          </w:p>
        </w:tc>
        <w:tc>
          <w:tcPr>
            <w:tcW w:w="1548" w:type="dxa"/>
            <w:noWrap w:val="0"/>
            <w:vAlign w:val="top"/>
          </w:tcPr>
          <w:p>
            <w:pPr>
              <w:spacing w:line="0" w:lineRule="atLeast"/>
              <w:jc w:val="center"/>
              <w:rPr>
                <w:rFonts w:eastAsia="黑体"/>
                <w:sz w:val="24"/>
                <w:szCs w:val="24"/>
              </w:rPr>
            </w:pPr>
          </w:p>
        </w:tc>
        <w:tc>
          <w:tcPr>
            <w:tcW w:w="1689"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51" w:type="dxa"/>
            <w:noWrap w:val="0"/>
            <w:vAlign w:val="top"/>
          </w:tcPr>
          <w:p>
            <w:pPr>
              <w:spacing w:line="600" w:lineRule="exact"/>
              <w:jc w:val="center"/>
              <w:rPr>
                <w:rFonts w:eastAsia="方正小标宋简体"/>
                <w:b/>
                <w:sz w:val="44"/>
                <w:szCs w:val="44"/>
                <w:vertAlign w:val="baseline"/>
              </w:rPr>
            </w:pPr>
          </w:p>
        </w:tc>
        <w:tc>
          <w:tcPr>
            <w:tcW w:w="2221" w:type="dxa"/>
            <w:noWrap w:val="0"/>
            <w:vAlign w:val="top"/>
          </w:tcPr>
          <w:p>
            <w:pPr>
              <w:spacing w:line="600" w:lineRule="exact"/>
              <w:jc w:val="center"/>
              <w:rPr>
                <w:rFonts w:eastAsia="方正小标宋简体"/>
                <w:b/>
                <w:sz w:val="44"/>
                <w:szCs w:val="44"/>
                <w:vertAlign w:val="baseline"/>
              </w:rPr>
            </w:pPr>
          </w:p>
        </w:tc>
        <w:tc>
          <w:tcPr>
            <w:tcW w:w="1536" w:type="dxa"/>
            <w:noWrap w:val="0"/>
            <w:vAlign w:val="top"/>
          </w:tcPr>
          <w:p>
            <w:pPr>
              <w:spacing w:line="600" w:lineRule="exact"/>
              <w:jc w:val="center"/>
              <w:rPr>
                <w:rFonts w:eastAsia="方正小标宋简体"/>
                <w:b/>
                <w:sz w:val="44"/>
                <w:szCs w:val="44"/>
                <w:vertAlign w:val="baseline"/>
              </w:rPr>
            </w:pPr>
          </w:p>
        </w:tc>
        <w:tc>
          <w:tcPr>
            <w:tcW w:w="1538" w:type="dxa"/>
            <w:noWrap w:val="0"/>
            <w:vAlign w:val="top"/>
          </w:tcPr>
          <w:p>
            <w:pPr>
              <w:spacing w:line="600" w:lineRule="exact"/>
              <w:jc w:val="center"/>
              <w:rPr>
                <w:rFonts w:eastAsia="方正小标宋简体"/>
                <w:b/>
                <w:sz w:val="44"/>
                <w:szCs w:val="44"/>
                <w:vertAlign w:val="baseline"/>
              </w:rPr>
            </w:pPr>
          </w:p>
        </w:tc>
        <w:tc>
          <w:tcPr>
            <w:tcW w:w="1548" w:type="dxa"/>
            <w:noWrap w:val="0"/>
            <w:vAlign w:val="top"/>
          </w:tcPr>
          <w:p>
            <w:pPr>
              <w:spacing w:line="0" w:lineRule="atLeast"/>
              <w:jc w:val="center"/>
              <w:rPr>
                <w:rFonts w:eastAsia="黑体"/>
                <w:sz w:val="24"/>
                <w:szCs w:val="24"/>
              </w:rPr>
            </w:pPr>
          </w:p>
        </w:tc>
        <w:tc>
          <w:tcPr>
            <w:tcW w:w="1689"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51" w:type="dxa"/>
            <w:noWrap w:val="0"/>
            <w:vAlign w:val="top"/>
          </w:tcPr>
          <w:p>
            <w:pPr>
              <w:spacing w:line="600" w:lineRule="exact"/>
              <w:jc w:val="center"/>
              <w:rPr>
                <w:rFonts w:eastAsia="方正小标宋简体"/>
                <w:b/>
                <w:sz w:val="44"/>
                <w:szCs w:val="44"/>
                <w:vertAlign w:val="baseline"/>
              </w:rPr>
            </w:pPr>
          </w:p>
        </w:tc>
        <w:tc>
          <w:tcPr>
            <w:tcW w:w="2221" w:type="dxa"/>
            <w:noWrap w:val="0"/>
            <w:vAlign w:val="top"/>
          </w:tcPr>
          <w:p>
            <w:pPr>
              <w:spacing w:line="600" w:lineRule="exact"/>
              <w:jc w:val="center"/>
              <w:rPr>
                <w:rFonts w:eastAsia="方正小标宋简体"/>
                <w:b/>
                <w:sz w:val="44"/>
                <w:szCs w:val="44"/>
                <w:vertAlign w:val="baseline"/>
              </w:rPr>
            </w:pPr>
          </w:p>
        </w:tc>
        <w:tc>
          <w:tcPr>
            <w:tcW w:w="1536" w:type="dxa"/>
            <w:noWrap w:val="0"/>
            <w:vAlign w:val="top"/>
          </w:tcPr>
          <w:p>
            <w:pPr>
              <w:spacing w:line="600" w:lineRule="exact"/>
              <w:jc w:val="center"/>
              <w:rPr>
                <w:rFonts w:eastAsia="方正小标宋简体"/>
                <w:b/>
                <w:sz w:val="44"/>
                <w:szCs w:val="44"/>
                <w:vertAlign w:val="baseline"/>
              </w:rPr>
            </w:pPr>
          </w:p>
        </w:tc>
        <w:tc>
          <w:tcPr>
            <w:tcW w:w="1538" w:type="dxa"/>
            <w:noWrap w:val="0"/>
            <w:vAlign w:val="top"/>
          </w:tcPr>
          <w:p>
            <w:pPr>
              <w:spacing w:line="600" w:lineRule="exact"/>
              <w:jc w:val="center"/>
              <w:rPr>
                <w:rFonts w:eastAsia="方正小标宋简体"/>
                <w:b/>
                <w:sz w:val="44"/>
                <w:szCs w:val="44"/>
                <w:vertAlign w:val="baseline"/>
              </w:rPr>
            </w:pPr>
          </w:p>
        </w:tc>
        <w:tc>
          <w:tcPr>
            <w:tcW w:w="1548" w:type="dxa"/>
            <w:noWrap w:val="0"/>
            <w:vAlign w:val="top"/>
          </w:tcPr>
          <w:p>
            <w:pPr>
              <w:spacing w:line="0" w:lineRule="atLeast"/>
              <w:jc w:val="center"/>
              <w:rPr>
                <w:rFonts w:eastAsia="黑体"/>
                <w:sz w:val="24"/>
                <w:szCs w:val="24"/>
              </w:rPr>
            </w:pPr>
          </w:p>
        </w:tc>
        <w:tc>
          <w:tcPr>
            <w:tcW w:w="1689"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1" w:type="dxa"/>
            <w:noWrap w:val="0"/>
            <w:vAlign w:val="top"/>
          </w:tcPr>
          <w:p>
            <w:pPr>
              <w:spacing w:line="600" w:lineRule="exact"/>
              <w:jc w:val="center"/>
              <w:rPr>
                <w:rFonts w:eastAsia="方正小标宋简体"/>
                <w:b/>
                <w:sz w:val="44"/>
                <w:szCs w:val="44"/>
                <w:vertAlign w:val="baseline"/>
              </w:rPr>
            </w:pPr>
          </w:p>
        </w:tc>
        <w:tc>
          <w:tcPr>
            <w:tcW w:w="2221" w:type="dxa"/>
            <w:noWrap w:val="0"/>
            <w:vAlign w:val="top"/>
          </w:tcPr>
          <w:p>
            <w:pPr>
              <w:spacing w:line="600" w:lineRule="exact"/>
              <w:jc w:val="center"/>
              <w:rPr>
                <w:rFonts w:eastAsia="方正小标宋简体"/>
                <w:b/>
                <w:sz w:val="44"/>
                <w:szCs w:val="44"/>
                <w:vertAlign w:val="baseline"/>
              </w:rPr>
            </w:pPr>
          </w:p>
        </w:tc>
        <w:tc>
          <w:tcPr>
            <w:tcW w:w="1536" w:type="dxa"/>
            <w:noWrap w:val="0"/>
            <w:vAlign w:val="top"/>
          </w:tcPr>
          <w:p>
            <w:pPr>
              <w:spacing w:line="600" w:lineRule="exact"/>
              <w:jc w:val="center"/>
              <w:rPr>
                <w:rFonts w:eastAsia="方正小标宋简体"/>
                <w:b/>
                <w:sz w:val="44"/>
                <w:szCs w:val="44"/>
                <w:vertAlign w:val="baseline"/>
              </w:rPr>
            </w:pPr>
          </w:p>
        </w:tc>
        <w:tc>
          <w:tcPr>
            <w:tcW w:w="1538" w:type="dxa"/>
            <w:noWrap w:val="0"/>
            <w:vAlign w:val="top"/>
          </w:tcPr>
          <w:p>
            <w:pPr>
              <w:spacing w:line="600" w:lineRule="exact"/>
              <w:jc w:val="center"/>
              <w:rPr>
                <w:rFonts w:eastAsia="方正小标宋简体"/>
                <w:b/>
                <w:sz w:val="44"/>
                <w:szCs w:val="44"/>
                <w:vertAlign w:val="baseline"/>
              </w:rPr>
            </w:pPr>
          </w:p>
        </w:tc>
        <w:tc>
          <w:tcPr>
            <w:tcW w:w="1548" w:type="dxa"/>
            <w:noWrap w:val="0"/>
            <w:vAlign w:val="top"/>
          </w:tcPr>
          <w:p>
            <w:pPr>
              <w:spacing w:line="0" w:lineRule="atLeast"/>
              <w:jc w:val="center"/>
              <w:rPr>
                <w:rFonts w:eastAsia="黑体"/>
                <w:sz w:val="24"/>
                <w:szCs w:val="24"/>
              </w:rPr>
            </w:pPr>
          </w:p>
        </w:tc>
        <w:tc>
          <w:tcPr>
            <w:tcW w:w="1689"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spacing w:line="600" w:lineRule="exact"/>
              <w:jc w:val="center"/>
              <w:rPr>
                <w:rFonts w:eastAsia="方正小标宋简体"/>
                <w:b/>
                <w:sz w:val="44"/>
                <w:szCs w:val="44"/>
                <w:vertAlign w:val="baseline"/>
              </w:rPr>
            </w:pPr>
          </w:p>
        </w:tc>
        <w:tc>
          <w:tcPr>
            <w:tcW w:w="2221" w:type="dxa"/>
            <w:noWrap w:val="0"/>
            <w:vAlign w:val="top"/>
          </w:tcPr>
          <w:p>
            <w:pPr>
              <w:spacing w:line="600" w:lineRule="exact"/>
              <w:jc w:val="center"/>
              <w:rPr>
                <w:rFonts w:eastAsia="方正小标宋简体"/>
                <w:b/>
                <w:sz w:val="44"/>
                <w:szCs w:val="44"/>
                <w:vertAlign w:val="baseline"/>
              </w:rPr>
            </w:pPr>
          </w:p>
        </w:tc>
        <w:tc>
          <w:tcPr>
            <w:tcW w:w="1536" w:type="dxa"/>
            <w:noWrap w:val="0"/>
            <w:vAlign w:val="top"/>
          </w:tcPr>
          <w:p>
            <w:pPr>
              <w:spacing w:line="600" w:lineRule="exact"/>
              <w:jc w:val="center"/>
              <w:rPr>
                <w:rFonts w:eastAsia="方正小标宋简体"/>
                <w:b/>
                <w:sz w:val="44"/>
                <w:szCs w:val="44"/>
                <w:vertAlign w:val="baseline"/>
              </w:rPr>
            </w:pPr>
          </w:p>
        </w:tc>
        <w:tc>
          <w:tcPr>
            <w:tcW w:w="1538" w:type="dxa"/>
            <w:noWrap w:val="0"/>
            <w:vAlign w:val="top"/>
          </w:tcPr>
          <w:p>
            <w:pPr>
              <w:spacing w:line="600" w:lineRule="exact"/>
              <w:jc w:val="center"/>
              <w:rPr>
                <w:rFonts w:eastAsia="方正小标宋简体"/>
                <w:b/>
                <w:sz w:val="44"/>
                <w:szCs w:val="44"/>
                <w:vertAlign w:val="baseline"/>
              </w:rPr>
            </w:pPr>
          </w:p>
        </w:tc>
        <w:tc>
          <w:tcPr>
            <w:tcW w:w="1548" w:type="dxa"/>
            <w:noWrap w:val="0"/>
            <w:vAlign w:val="top"/>
          </w:tcPr>
          <w:p>
            <w:pPr>
              <w:spacing w:line="0" w:lineRule="atLeast"/>
              <w:jc w:val="center"/>
              <w:rPr>
                <w:rFonts w:eastAsia="黑体"/>
                <w:sz w:val="24"/>
                <w:szCs w:val="24"/>
              </w:rPr>
            </w:pPr>
          </w:p>
        </w:tc>
        <w:tc>
          <w:tcPr>
            <w:tcW w:w="1689"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spacing w:line="600" w:lineRule="exact"/>
              <w:jc w:val="center"/>
              <w:rPr>
                <w:rFonts w:eastAsia="方正小标宋简体"/>
                <w:b/>
                <w:sz w:val="44"/>
                <w:szCs w:val="44"/>
                <w:vertAlign w:val="baseline"/>
              </w:rPr>
            </w:pPr>
          </w:p>
        </w:tc>
        <w:tc>
          <w:tcPr>
            <w:tcW w:w="2221" w:type="dxa"/>
            <w:noWrap w:val="0"/>
            <w:vAlign w:val="top"/>
          </w:tcPr>
          <w:p>
            <w:pPr>
              <w:spacing w:line="600" w:lineRule="exact"/>
              <w:jc w:val="center"/>
              <w:rPr>
                <w:rFonts w:eastAsia="方正小标宋简体"/>
                <w:b/>
                <w:sz w:val="44"/>
                <w:szCs w:val="44"/>
                <w:vertAlign w:val="baseline"/>
              </w:rPr>
            </w:pPr>
          </w:p>
        </w:tc>
        <w:tc>
          <w:tcPr>
            <w:tcW w:w="1536" w:type="dxa"/>
            <w:noWrap w:val="0"/>
            <w:vAlign w:val="top"/>
          </w:tcPr>
          <w:p>
            <w:pPr>
              <w:spacing w:line="600" w:lineRule="exact"/>
              <w:jc w:val="center"/>
              <w:rPr>
                <w:rFonts w:eastAsia="方正小标宋简体"/>
                <w:b/>
                <w:sz w:val="44"/>
                <w:szCs w:val="44"/>
                <w:vertAlign w:val="baseline"/>
              </w:rPr>
            </w:pPr>
          </w:p>
        </w:tc>
        <w:tc>
          <w:tcPr>
            <w:tcW w:w="1538" w:type="dxa"/>
            <w:noWrap w:val="0"/>
            <w:vAlign w:val="top"/>
          </w:tcPr>
          <w:p>
            <w:pPr>
              <w:spacing w:line="600" w:lineRule="exact"/>
              <w:jc w:val="center"/>
              <w:rPr>
                <w:rFonts w:eastAsia="方正小标宋简体"/>
                <w:b/>
                <w:sz w:val="44"/>
                <w:szCs w:val="44"/>
                <w:vertAlign w:val="baseline"/>
              </w:rPr>
            </w:pPr>
          </w:p>
        </w:tc>
        <w:tc>
          <w:tcPr>
            <w:tcW w:w="1548" w:type="dxa"/>
            <w:noWrap w:val="0"/>
            <w:vAlign w:val="top"/>
          </w:tcPr>
          <w:p>
            <w:pPr>
              <w:spacing w:line="0" w:lineRule="atLeast"/>
              <w:jc w:val="center"/>
              <w:rPr>
                <w:rFonts w:eastAsia="黑体"/>
                <w:sz w:val="24"/>
                <w:szCs w:val="24"/>
              </w:rPr>
            </w:pPr>
          </w:p>
        </w:tc>
        <w:tc>
          <w:tcPr>
            <w:tcW w:w="1689"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51" w:type="dxa"/>
            <w:noWrap w:val="0"/>
            <w:vAlign w:val="top"/>
          </w:tcPr>
          <w:p>
            <w:pPr>
              <w:spacing w:line="600" w:lineRule="exact"/>
              <w:jc w:val="center"/>
              <w:rPr>
                <w:rFonts w:eastAsia="方正小标宋简体"/>
                <w:b/>
                <w:sz w:val="44"/>
                <w:szCs w:val="44"/>
                <w:vertAlign w:val="baseline"/>
              </w:rPr>
            </w:pPr>
          </w:p>
        </w:tc>
        <w:tc>
          <w:tcPr>
            <w:tcW w:w="2221" w:type="dxa"/>
            <w:noWrap w:val="0"/>
            <w:vAlign w:val="top"/>
          </w:tcPr>
          <w:p>
            <w:pPr>
              <w:spacing w:line="600" w:lineRule="exact"/>
              <w:jc w:val="center"/>
              <w:rPr>
                <w:rFonts w:eastAsia="方正小标宋简体"/>
                <w:b/>
                <w:sz w:val="44"/>
                <w:szCs w:val="44"/>
                <w:vertAlign w:val="baseline"/>
              </w:rPr>
            </w:pPr>
          </w:p>
        </w:tc>
        <w:tc>
          <w:tcPr>
            <w:tcW w:w="1536" w:type="dxa"/>
            <w:noWrap w:val="0"/>
            <w:vAlign w:val="top"/>
          </w:tcPr>
          <w:p>
            <w:pPr>
              <w:spacing w:line="600" w:lineRule="exact"/>
              <w:jc w:val="center"/>
              <w:rPr>
                <w:rFonts w:eastAsia="方正小标宋简体"/>
                <w:b/>
                <w:sz w:val="44"/>
                <w:szCs w:val="44"/>
                <w:vertAlign w:val="baseline"/>
              </w:rPr>
            </w:pPr>
          </w:p>
        </w:tc>
        <w:tc>
          <w:tcPr>
            <w:tcW w:w="1538" w:type="dxa"/>
            <w:noWrap w:val="0"/>
            <w:vAlign w:val="top"/>
          </w:tcPr>
          <w:p>
            <w:pPr>
              <w:spacing w:line="600" w:lineRule="exact"/>
              <w:jc w:val="center"/>
              <w:rPr>
                <w:rFonts w:eastAsia="方正小标宋简体"/>
                <w:b/>
                <w:sz w:val="44"/>
                <w:szCs w:val="44"/>
                <w:vertAlign w:val="baseline"/>
              </w:rPr>
            </w:pPr>
          </w:p>
        </w:tc>
        <w:tc>
          <w:tcPr>
            <w:tcW w:w="1548" w:type="dxa"/>
            <w:noWrap w:val="0"/>
            <w:vAlign w:val="top"/>
          </w:tcPr>
          <w:p>
            <w:pPr>
              <w:spacing w:line="0" w:lineRule="atLeast"/>
              <w:jc w:val="center"/>
              <w:rPr>
                <w:rFonts w:eastAsia="黑体"/>
                <w:sz w:val="24"/>
                <w:szCs w:val="24"/>
              </w:rPr>
            </w:pPr>
          </w:p>
        </w:tc>
        <w:tc>
          <w:tcPr>
            <w:tcW w:w="1689"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c>
          <w:tcPr>
            <w:tcW w:w="1538" w:type="dxa"/>
            <w:noWrap w:val="0"/>
            <w:vAlign w:val="top"/>
          </w:tcPr>
          <w:p>
            <w:pPr>
              <w:spacing w:line="0" w:lineRule="atLeast"/>
              <w:jc w:val="center"/>
              <w:rPr>
                <w:rFonts w:eastAsia="黑体"/>
                <w:sz w:val="24"/>
                <w:szCs w:val="24"/>
              </w:rPr>
            </w:pPr>
          </w:p>
        </w:tc>
      </w:tr>
    </w:tbl>
    <w:p>
      <w:pPr>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2720B7D"/>
    <w:rsid w:val="24A262D0"/>
    <w:rsid w:val="3FED62BE"/>
    <w:rsid w:val="3FFBDEB4"/>
    <w:rsid w:val="67FB77FF"/>
    <w:rsid w:val="6CFEC27E"/>
    <w:rsid w:val="773FD56D"/>
    <w:rsid w:val="7C7D7A15"/>
    <w:rsid w:val="7DBBA364"/>
    <w:rsid w:val="7FDFB431"/>
    <w:rsid w:val="85FFC222"/>
    <w:rsid w:val="B6FD3447"/>
    <w:rsid w:val="C336E0E4"/>
    <w:rsid w:val="D2720B7D"/>
    <w:rsid w:val="DC51CD74"/>
    <w:rsid w:val="E52FD34B"/>
    <w:rsid w:val="EF05AA76"/>
    <w:rsid w:val="F736341C"/>
    <w:rsid w:val="F9FF3389"/>
    <w:rsid w:val="FDE7C117"/>
    <w:rsid w:val="FDFFCE32"/>
    <w:rsid w:val="FFD9DA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800" w:leftChars="800"/>
    </w:pPr>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1203</Words>
  <Characters>1255</Characters>
  <Lines>0</Lines>
  <Paragraphs>0</Paragraphs>
  <TotalTime>12</TotalTime>
  <ScaleCrop>false</ScaleCrop>
  <LinksUpToDate>false</LinksUpToDate>
  <CharactersWithSpaces>1380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2023-01-07T17:35:00Z</dcterms:created>
  <dc:creator>user</dc:creator>
  <cp:lastModifiedBy>WPS_1602397626</cp:lastModifiedBy>
  <cp:lastPrinted>2023-01-30T03:07:21Z</cp:lastPrinted>
  <dcterms:modified xsi:type="dcterms:W3CDTF">2023-01-31T02:29:40Z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979C843309D14CF995A59A1B8156E839</vt:lpwstr>
  </property>
</Properties>
</file>