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A5ED8" w14:textId="77777777" w:rsidR="005873B2" w:rsidRPr="007C7C36" w:rsidRDefault="005873B2" w:rsidP="005873B2">
      <w:pPr>
        <w:widowControl w:val="0"/>
        <w:spacing w:after="0" w:line="240" w:lineRule="auto"/>
        <w:jc w:val="center"/>
        <w:rPr>
          <w:rFonts w:ascii="黑体" w:eastAsia="黑体" w:hAnsi="黑体" w:cs="Times New Roman"/>
          <w:kern w:val="2"/>
          <w:sz w:val="44"/>
          <w:szCs w:val="44"/>
        </w:rPr>
      </w:pPr>
      <w:r w:rsidRPr="007C7C36">
        <w:rPr>
          <w:rFonts w:ascii="黑体" w:eastAsia="黑体" w:hAnsi="黑体" w:cs="Times New Roman" w:hint="eastAsia"/>
          <w:kern w:val="2"/>
          <w:sz w:val="44"/>
          <w:szCs w:val="44"/>
        </w:rPr>
        <w:t>浙江省5G产业联盟简介</w:t>
      </w:r>
    </w:p>
    <w:p w14:paraId="0C057BD5" w14:textId="624558E4" w:rsidR="005873B2" w:rsidRPr="00E46A79" w:rsidRDefault="00E46A79" w:rsidP="00BA35DE">
      <w:pPr>
        <w:pStyle w:val="NoSpacing1"/>
        <w:snapToGrid w:val="0"/>
        <w:spacing w:beforeLines="50" w:before="180" w:line="360" w:lineRule="auto"/>
        <w:ind w:firstLineChars="192" w:firstLine="538"/>
        <w:jc w:val="both"/>
        <w:rPr>
          <w:rFonts w:ascii="仿宋_GB2312" w:eastAsia="仿宋_GB2312" w:hAnsi="宋体" w:cs="黑体"/>
          <w:color w:val="000000"/>
          <w:kern w:val="2"/>
          <w:sz w:val="28"/>
          <w:szCs w:val="28"/>
        </w:rPr>
      </w:pPr>
      <w:r>
        <w:rPr>
          <w:rFonts w:ascii="仿宋_GB2312" w:eastAsia="仿宋_GB2312" w:hAnsi="宋体" w:cs="黑体" w:hint="eastAsia"/>
          <w:color w:val="000000"/>
          <w:kern w:val="2"/>
          <w:sz w:val="28"/>
          <w:szCs w:val="28"/>
        </w:rPr>
        <w:t xml:space="preserve">  </w:t>
      </w:r>
      <w:r w:rsidR="005873B2" w:rsidRPr="00E46A79">
        <w:rPr>
          <w:rFonts w:ascii="仿宋_GB2312" w:eastAsia="仿宋_GB2312" w:hAnsi="宋体" w:cs="黑体"/>
          <w:color w:val="000000"/>
          <w:kern w:val="2"/>
          <w:sz w:val="28"/>
          <w:szCs w:val="28"/>
        </w:rPr>
        <w:t>为了推动5G应用的发展，2018年5月16日，浙江省5G产业联盟在杭州成立，该联盟由中国移动浙江公司牵头26家产业链合作伙伴共同成立。该联盟旨在政府的指导下，面向</w:t>
      </w:r>
      <w:r w:rsidR="005873B2" w:rsidRPr="00E46A79">
        <w:rPr>
          <w:rFonts w:ascii="仿宋_GB2312" w:eastAsia="仿宋_GB2312" w:hAnsi="宋体" w:cs="黑体"/>
          <w:color w:val="000000"/>
          <w:kern w:val="2"/>
          <w:sz w:val="28"/>
          <w:szCs w:val="28"/>
        </w:rPr>
        <w:t>“</w:t>
      </w:r>
      <w:r w:rsidR="005873B2" w:rsidRPr="00E46A79">
        <w:rPr>
          <w:rFonts w:ascii="仿宋_GB2312" w:eastAsia="仿宋_GB2312" w:hAnsi="宋体" w:cs="黑体"/>
          <w:color w:val="000000"/>
          <w:kern w:val="2"/>
          <w:sz w:val="28"/>
          <w:szCs w:val="28"/>
        </w:rPr>
        <w:t>信息共享、协同创新、产业推动、产业交流、联合推广</w:t>
      </w:r>
      <w:r w:rsidR="005873B2" w:rsidRPr="00E46A79">
        <w:rPr>
          <w:rFonts w:ascii="仿宋_GB2312" w:eastAsia="仿宋_GB2312" w:hAnsi="宋体" w:cs="黑体"/>
          <w:color w:val="000000"/>
          <w:kern w:val="2"/>
          <w:sz w:val="28"/>
          <w:szCs w:val="28"/>
        </w:rPr>
        <w:t>”</w:t>
      </w:r>
      <w:r w:rsidR="005873B2" w:rsidRPr="00E46A79">
        <w:rPr>
          <w:rFonts w:ascii="仿宋_GB2312" w:eastAsia="仿宋_GB2312" w:hAnsi="宋体" w:cs="黑体"/>
          <w:color w:val="000000"/>
          <w:kern w:val="2"/>
          <w:sz w:val="28"/>
          <w:szCs w:val="28"/>
        </w:rPr>
        <w:t>五大方向开展工作，构建合作共赢的5G生态圈，助力</w:t>
      </w:r>
      <w:r w:rsidR="005873B2" w:rsidRPr="00E46A79">
        <w:rPr>
          <w:rFonts w:ascii="仿宋_GB2312" w:eastAsia="仿宋_GB2312" w:hAnsi="宋体" w:cs="黑体"/>
          <w:color w:val="000000"/>
          <w:kern w:val="2"/>
          <w:sz w:val="28"/>
          <w:szCs w:val="28"/>
        </w:rPr>
        <w:t>“</w:t>
      </w:r>
      <w:r w:rsidR="005873B2" w:rsidRPr="00E46A79">
        <w:rPr>
          <w:rFonts w:ascii="仿宋_GB2312" w:eastAsia="仿宋_GB2312" w:hAnsi="宋体" w:cs="黑体"/>
          <w:color w:val="000000"/>
          <w:kern w:val="2"/>
          <w:sz w:val="28"/>
          <w:szCs w:val="28"/>
        </w:rPr>
        <w:t>中国制造2025</w:t>
      </w:r>
      <w:r w:rsidR="005873B2" w:rsidRPr="00E46A79">
        <w:rPr>
          <w:rFonts w:ascii="仿宋_GB2312" w:eastAsia="仿宋_GB2312" w:hAnsi="宋体" w:cs="黑体"/>
          <w:color w:val="000000"/>
          <w:kern w:val="2"/>
          <w:sz w:val="28"/>
          <w:szCs w:val="28"/>
        </w:rPr>
        <w:t>”</w:t>
      </w:r>
      <w:r w:rsidR="005873B2" w:rsidRPr="00E46A79">
        <w:rPr>
          <w:rFonts w:ascii="仿宋_GB2312" w:eastAsia="仿宋_GB2312" w:hAnsi="宋体" w:cs="黑体"/>
          <w:color w:val="000000"/>
          <w:kern w:val="2"/>
          <w:sz w:val="28"/>
          <w:szCs w:val="28"/>
        </w:rPr>
        <w:t>和</w:t>
      </w:r>
      <w:r w:rsidR="005873B2" w:rsidRPr="00E46A79">
        <w:rPr>
          <w:rFonts w:ascii="仿宋_GB2312" w:eastAsia="仿宋_GB2312" w:hAnsi="宋体" w:cs="黑体"/>
          <w:color w:val="000000"/>
          <w:kern w:val="2"/>
          <w:sz w:val="28"/>
          <w:szCs w:val="28"/>
        </w:rPr>
        <w:t>“</w:t>
      </w:r>
      <w:r w:rsidR="005873B2" w:rsidRPr="00E46A79">
        <w:rPr>
          <w:rFonts w:ascii="仿宋_GB2312" w:eastAsia="仿宋_GB2312" w:hAnsi="宋体" w:cs="黑体"/>
          <w:color w:val="000000"/>
          <w:kern w:val="2"/>
          <w:sz w:val="28"/>
          <w:szCs w:val="28"/>
        </w:rPr>
        <w:t>互联网+</w:t>
      </w:r>
      <w:r w:rsidR="005873B2" w:rsidRPr="00E46A79">
        <w:rPr>
          <w:rFonts w:ascii="仿宋_GB2312" w:eastAsia="仿宋_GB2312" w:hAnsi="宋体" w:cs="黑体"/>
          <w:color w:val="000000"/>
          <w:kern w:val="2"/>
          <w:sz w:val="28"/>
          <w:szCs w:val="28"/>
        </w:rPr>
        <w:t>”</w:t>
      </w:r>
      <w:r w:rsidR="005873B2" w:rsidRPr="00E46A79">
        <w:rPr>
          <w:rFonts w:ascii="仿宋_GB2312" w:eastAsia="仿宋_GB2312" w:hAnsi="宋体" w:cs="黑体"/>
          <w:color w:val="000000"/>
          <w:kern w:val="2"/>
          <w:sz w:val="28"/>
          <w:szCs w:val="28"/>
        </w:rPr>
        <w:t>战略在浙江落地。浙江省5G产业联盟将横向联合设备制造商、通信运营商、终端供应商、系统集成商、科研院所五大类产业链伙伴，纵向推进智慧交通、视频娱乐、工业能源、智慧城市、智慧教育、人工智能与机器人、智慧医疗七大领域应用，实现</w:t>
      </w:r>
      <w:r w:rsidR="005873B2" w:rsidRPr="00E46A79">
        <w:rPr>
          <w:rFonts w:ascii="仿宋_GB2312" w:eastAsia="仿宋_GB2312" w:hAnsi="宋体" w:cs="黑体"/>
          <w:color w:val="000000"/>
          <w:kern w:val="2"/>
          <w:sz w:val="28"/>
          <w:szCs w:val="28"/>
        </w:rPr>
        <w:t>‘</w:t>
      </w:r>
      <w:r w:rsidR="005873B2" w:rsidRPr="00E46A79">
        <w:rPr>
          <w:rFonts w:ascii="仿宋_GB2312" w:eastAsia="仿宋_GB2312" w:hAnsi="宋体" w:cs="黑体"/>
          <w:color w:val="000000"/>
          <w:kern w:val="2"/>
          <w:sz w:val="28"/>
          <w:szCs w:val="28"/>
        </w:rPr>
        <w:t>联合五横七纵，实现万物互联</w:t>
      </w:r>
      <w:r w:rsidR="005873B2" w:rsidRPr="00E46A79">
        <w:rPr>
          <w:rFonts w:ascii="仿宋_GB2312" w:eastAsia="仿宋_GB2312" w:hAnsi="宋体" w:cs="黑体"/>
          <w:color w:val="000000"/>
          <w:kern w:val="2"/>
          <w:sz w:val="28"/>
          <w:szCs w:val="28"/>
        </w:rPr>
        <w:t>’</w:t>
      </w:r>
      <w:r w:rsidR="005873B2" w:rsidRPr="00E46A79">
        <w:rPr>
          <w:rFonts w:ascii="仿宋_GB2312" w:eastAsia="仿宋_GB2312" w:hAnsi="宋体" w:cs="黑体"/>
          <w:color w:val="000000"/>
          <w:kern w:val="2"/>
          <w:sz w:val="28"/>
          <w:szCs w:val="28"/>
        </w:rPr>
        <w:t>。联盟将进一步加快推进5G产业端到端的成熟，培育和推广垂直行业的5G应用，为推动</w:t>
      </w:r>
      <w:r w:rsidR="005873B2" w:rsidRPr="00E46A79">
        <w:rPr>
          <w:rFonts w:ascii="仿宋_GB2312" w:eastAsia="仿宋_GB2312" w:hAnsi="宋体" w:cs="黑体"/>
          <w:color w:val="000000"/>
          <w:kern w:val="2"/>
          <w:sz w:val="28"/>
          <w:szCs w:val="28"/>
        </w:rPr>
        <w:t>‘</w:t>
      </w:r>
      <w:r w:rsidR="005873B2" w:rsidRPr="00E46A79">
        <w:rPr>
          <w:rFonts w:ascii="仿宋_GB2312" w:eastAsia="仿宋_GB2312" w:hAnsi="宋体" w:cs="黑体"/>
          <w:color w:val="000000"/>
          <w:kern w:val="2"/>
          <w:sz w:val="28"/>
          <w:szCs w:val="28"/>
        </w:rPr>
        <w:t>数字浙江</w:t>
      </w:r>
      <w:r w:rsidR="005873B2" w:rsidRPr="00E46A79">
        <w:rPr>
          <w:rFonts w:ascii="仿宋_GB2312" w:eastAsia="仿宋_GB2312" w:hAnsi="宋体" w:cs="黑体"/>
          <w:color w:val="000000"/>
          <w:kern w:val="2"/>
          <w:sz w:val="28"/>
          <w:szCs w:val="28"/>
        </w:rPr>
        <w:t>’</w:t>
      </w:r>
      <w:r w:rsidR="005873B2" w:rsidRPr="00E46A79">
        <w:rPr>
          <w:rFonts w:ascii="仿宋_GB2312" w:eastAsia="仿宋_GB2312" w:hAnsi="宋体" w:cs="黑体"/>
          <w:color w:val="000000"/>
          <w:kern w:val="2"/>
          <w:sz w:val="28"/>
          <w:szCs w:val="28"/>
        </w:rPr>
        <w:t>引领全球、助力浙江省</w:t>
      </w:r>
      <w:r w:rsidR="005873B2" w:rsidRPr="00E46A79">
        <w:rPr>
          <w:rFonts w:ascii="仿宋_GB2312" w:eastAsia="仿宋_GB2312" w:hAnsi="宋体" w:cs="黑体"/>
          <w:color w:val="000000"/>
          <w:kern w:val="2"/>
          <w:sz w:val="28"/>
          <w:szCs w:val="28"/>
        </w:rPr>
        <w:t>‘</w:t>
      </w:r>
      <w:r w:rsidR="005873B2" w:rsidRPr="00E46A79">
        <w:rPr>
          <w:rFonts w:ascii="仿宋_GB2312" w:eastAsia="仿宋_GB2312" w:hAnsi="宋体" w:cs="黑体"/>
          <w:color w:val="000000"/>
          <w:kern w:val="2"/>
          <w:sz w:val="28"/>
          <w:szCs w:val="28"/>
        </w:rPr>
        <w:t>两个高水平</w:t>
      </w:r>
      <w:r w:rsidR="005873B2" w:rsidRPr="00E46A79">
        <w:rPr>
          <w:rFonts w:ascii="仿宋_GB2312" w:eastAsia="仿宋_GB2312" w:hAnsi="宋体" w:cs="黑体"/>
          <w:color w:val="000000"/>
          <w:kern w:val="2"/>
          <w:sz w:val="28"/>
          <w:szCs w:val="28"/>
        </w:rPr>
        <w:t>’</w:t>
      </w:r>
      <w:r w:rsidR="005873B2" w:rsidRPr="00E46A79">
        <w:rPr>
          <w:rFonts w:ascii="仿宋_GB2312" w:eastAsia="仿宋_GB2312" w:hAnsi="宋体" w:cs="黑体"/>
          <w:color w:val="000000"/>
          <w:kern w:val="2"/>
          <w:sz w:val="28"/>
          <w:szCs w:val="28"/>
        </w:rPr>
        <w:t>建设作出应有的贡献。</w:t>
      </w:r>
      <w:r w:rsidR="005873B2" w:rsidRPr="00E46A79">
        <w:rPr>
          <w:rFonts w:ascii="仿宋_GB2312" w:eastAsia="仿宋_GB2312" w:hAnsi="宋体" w:cs="黑体"/>
          <w:color w:val="000000"/>
          <w:kern w:val="2"/>
          <w:sz w:val="28"/>
          <w:szCs w:val="28"/>
        </w:rPr>
        <w:t>” </w:t>
      </w:r>
    </w:p>
    <w:p w14:paraId="496C5B7E" w14:textId="77777777" w:rsidR="005873B2" w:rsidRPr="00F81D61" w:rsidRDefault="005873B2" w:rsidP="008434E3">
      <w:pPr>
        <w:pStyle w:val="NoSpacing1"/>
        <w:snapToGrid w:val="0"/>
        <w:spacing w:beforeLines="50" w:before="180" w:afterLines="50" w:after="180"/>
        <w:rPr>
          <w:rFonts w:ascii="仿宋_GB2312" w:eastAsia="仿宋_GB2312" w:hAnsi="仿宋" w:cs="仿宋_GB2312"/>
          <w:b/>
          <w:sz w:val="28"/>
          <w:szCs w:val="28"/>
        </w:rPr>
      </w:pPr>
      <w:r w:rsidRPr="00F81D61">
        <w:rPr>
          <w:rFonts w:ascii="仿宋_GB2312" w:eastAsia="仿宋_GB2312" w:hAnsi="仿宋" w:cs="仿宋_GB2312" w:hint="eastAsia"/>
          <w:b/>
          <w:sz w:val="28"/>
          <w:szCs w:val="28"/>
        </w:rPr>
        <w:t>联盟主要工作内容：</w:t>
      </w:r>
    </w:p>
    <w:p w14:paraId="5CFEC4B1" w14:textId="12381876" w:rsidR="005873B2" w:rsidRDefault="005873B2" w:rsidP="00BA35DE">
      <w:pPr>
        <w:pStyle w:val="NoSpacing1"/>
        <w:numPr>
          <w:ilvl w:val="0"/>
          <w:numId w:val="2"/>
        </w:numPr>
        <w:snapToGrid w:val="0"/>
        <w:spacing w:beforeLines="50" w:before="180" w:line="360" w:lineRule="auto"/>
        <w:rPr>
          <w:rFonts w:ascii="仿宋_GB2312" w:eastAsia="仿宋_GB2312" w:hAnsi="宋体" w:cs="黑体" w:hint="eastAsia"/>
          <w:color w:val="000000"/>
          <w:kern w:val="2"/>
          <w:sz w:val="28"/>
          <w:szCs w:val="28"/>
        </w:rPr>
      </w:pPr>
      <w:r w:rsidRPr="00BA35DE">
        <w:rPr>
          <w:rFonts w:ascii="仿宋_GB2312" w:eastAsia="仿宋_GB2312" w:hAnsi="宋体" w:cs="黑体" w:hint="eastAsia"/>
          <w:color w:val="000000"/>
          <w:kern w:val="2"/>
          <w:sz w:val="28"/>
          <w:szCs w:val="28"/>
        </w:rPr>
        <w:t>信息共享：建立5G产业链各方交流沟通机制，举办展览展示、高峰论坛、主题沙龙、研讨会等，及时发布行业政策、产品和技术标准等动态信息。</w:t>
      </w:r>
    </w:p>
    <w:p w14:paraId="324D30F4" w14:textId="77777777" w:rsidR="00BA35DE" w:rsidRPr="00BA35DE" w:rsidRDefault="00BA35DE" w:rsidP="00BA35DE">
      <w:pPr>
        <w:pStyle w:val="NoSpacing1"/>
        <w:numPr>
          <w:ilvl w:val="0"/>
          <w:numId w:val="2"/>
        </w:numPr>
        <w:snapToGrid w:val="0"/>
        <w:spacing w:beforeLines="50" w:before="180" w:line="360" w:lineRule="auto"/>
        <w:rPr>
          <w:rFonts w:ascii="仿宋_GB2312" w:eastAsia="仿宋_GB2312" w:hAnsi="宋体" w:cs="黑体"/>
          <w:color w:val="000000"/>
          <w:kern w:val="2"/>
          <w:sz w:val="28"/>
          <w:szCs w:val="28"/>
        </w:rPr>
      </w:pPr>
      <w:r w:rsidRPr="00BA35DE">
        <w:rPr>
          <w:rFonts w:ascii="仿宋_GB2312" w:eastAsia="仿宋_GB2312" w:hAnsi="宋体" w:cs="黑体" w:hint="eastAsia"/>
          <w:color w:val="000000"/>
          <w:kern w:val="2"/>
          <w:sz w:val="28"/>
          <w:szCs w:val="28"/>
        </w:rPr>
        <w:t>协同创新：推动联盟会员单位（以下简称“会员”）联合开发5G创新应用，推动5G技术市场化，形成满足市场需求与行业发展的5G产品及应用，探索前沿应用，推荐优秀的技术和方案，争取政府的资金支持和试点。对接工信部及其下属机构，支持浙江企业参与国家5G相关行业应用标准的申报。</w:t>
      </w:r>
    </w:p>
    <w:p w14:paraId="1C7A3AA7" w14:textId="77777777" w:rsidR="00BA35DE" w:rsidRPr="00BA35DE" w:rsidRDefault="00BA35DE" w:rsidP="00BA35DE">
      <w:pPr>
        <w:pStyle w:val="NoSpacing1"/>
        <w:numPr>
          <w:ilvl w:val="0"/>
          <w:numId w:val="2"/>
        </w:numPr>
        <w:snapToGrid w:val="0"/>
        <w:spacing w:beforeLines="50" w:before="180" w:line="360" w:lineRule="auto"/>
        <w:rPr>
          <w:rFonts w:ascii="仿宋_GB2312" w:eastAsia="仿宋_GB2312" w:hAnsi="宋体" w:cs="黑体"/>
          <w:color w:val="000000"/>
          <w:kern w:val="2"/>
          <w:sz w:val="28"/>
          <w:szCs w:val="28"/>
        </w:rPr>
      </w:pPr>
      <w:r w:rsidRPr="00BA35DE">
        <w:rPr>
          <w:rFonts w:ascii="仿宋_GB2312" w:eastAsia="仿宋_GB2312" w:hAnsi="宋体" w:cs="黑体" w:hint="eastAsia"/>
          <w:color w:val="000000"/>
          <w:kern w:val="2"/>
          <w:sz w:val="28"/>
          <w:szCs w:val="28"/>
        </w:rPr>
        <w:lastRenderedPageBreak/>
        <w:t>产业推动：聚焦5G产业重大共性问题，共同投入资源， 推动产业发展，打造浙江5G技术创新中心，搭建展示厅，宣传和普及5G技术；为联盟会员提供公共测试服务，促进5G技术的应用和研发；提供市场对接渠道，为联盟会员牵线商业机遇，促进联盟会员企业成长。</w:t>
      </w:r>
    </w:p>
    <w:p w14:paraId="70911496" w14:textId="77777777" w:rsidR="00BA35DE" w:rsidRPr="00BA35DE" w:rsidRDefault="00BA35DE" w:rsidP="00BA35DE">
      <w:pPr>
        <w:pStyle w:val="NoSpacing1"/>
        <w:numPr>
          <w:ilvl w:val="0"/>
          <w:numId w:val="2"/>
        </w:numPr>
        <w:snapToGrid w:val="0"/>
        <w:spacing w:beforeLines="50" w:before="180" w:line="360" w:lineRule="auto"/>
        <w:rPr>
          <w:rFonts w:ascii="仿宋_GB2312" w:eastAsia="仿宋_GB2312" w:hAnsi="宋体" w:cs="黑体"/>
          <w:color w:val="000000"/>
          <w:kern w:val="2"/>
          <w:sz w:val="28"/>
          <w:szCs w:val="28"/>
        </w:rPr>
      </w:pPr>
      <w:r w:rsidRPr="00BA35DE">
        <w:rPr>
          <w:rFonts w:ascii="仿宋_GB2312" w:eastAsia="仿宋_GB2312" w:hAnsi="宋体" w:cs="黑体" w:hint="eastAsia"/>
          <w:color w:val="000000"/>
          <w:kern w:val="2"/>
          <w:sz w:val="28"/>
          <w:szCs w:val="28"/>
        </w:rPr>
        <w:t>产业交流：开展5G产业国际、国内交流与合作，响应“一带一路”号召，通过技术沙龙、国际交流、产业考察等活动，接轨世界先进5G技术和应用，拓展联盟会员国际视野，宣传浙江5G产业，扩大区域在国内外的影响力。</w:t>
      </w:r>
    </w:p>
    <w:p w14:paraId="7BC3664A" w14:textId="38A3EF62" w:rsidR="00BA35DE" w:rsidRPr="00BA35DE" w:rsidRDefault="00BA35DE" w:rsidP="00BA35DE">
      <w:pPr>
        <w:pStyle w:val="NoSpacing1"/>
        <w:numPr>
          <w:ilvl w:val="0"/>
          <w:numId w:val="2"/>
        </w:numPr>
        <w:snapToGrid w:val="0"/>
        <w:spacing w:beforeLines="50" w:before="180" w:line="360" w:lineRule="auto"/>
        <w:rPr>
          <w:rFonts w:ascii="仿宋_GB2312" w:eastAsia="仿宋_GB2312" w:hAnsi="宋体" w:cs="黑体"/>
          <w:color w:val="000000"/>
          <w:kern w:val="2"/>
          <w:sz w:val="28"/>
          <w:szCs w:val="28"/>
        </w:rPr>
      </w:pPr>
      <w:r w:rsidRPr="00BA35DE">
        <w:rPr>
          <w:rFonts w:ascii="仿宋_GB2312" w:eastAsia="仿宋_GB2312" w:hAnsi="宋体" w:cs="黑体" w:hint="eastAsia"/>
          <w:color w:val="000000"/>
          <w:kern w:val="2"/>
          <w:sz w:val="28"/>
          <w:szCs w:val="28"/>
        </w:rPr>
        <w:t>联合推广：赋能联盟会员，支持举办系列推广活动，如新品发布会、产品展示会、产品交流会等，促进需求与应用方案对接，促成商机落地，打造示范项目，切实的服务会员。</w:t>
      </w:r>
    </w:p>
    <w:p w14:paraId="4E302EBE" w14:textId="77777777" w:rsidR="005873B2" w:rsidRPr="00F81D61" w:rsidRDefault="005873B2" w:rsidP="008434E3">
      <w:pPr>
        <w:pStyle w:val="NoSpacing1"/>
        <w:snapToGrid w:val="0"/>
        <w:spacing w:beforeLines="50" w:before="180" w:afterLines="50" w:after="180"/>
        <w:rPr>
          <w:rFonts w:ascii="仿宋_GB2312" w:eastAsia="仿宋_GB2312" w:hAnsi="仿宋" w:cs="仿宋_GB2312"/>
          <w:b/>
          <w:sz w:val="28"/>
          <w:szCs w:val="28"/>
        </w:rPr>
      </w:pPr>
      <w:r w:rsidRPr="00F81D61">
        <w:rPr>
          <w:rFonts w:ascii="仿宋_GB2312" w:eastAsia="仿宋_GB2312" w:hAnsi="仿宋" w:cs="仿宋_GB2312" w:hint="eastAsia"/>
          <w:b/>
          <w:sz w:val="28"/>
          <w:szCs w:val="28"/>
        </w:rPr>
        <w:t>联盟成员：</w:t>
      </w:r>
    </w:p>
    <w:p w14:paraId="297E1561" w14:textId="77777777" w:rsidR="005873B2" w:rsidRPr="00E46A79" w:rsidRDefault="005873B2" w:rsidP="00E46A79">
      <w:pPr>
        <w:pStyle w:val="NoSpacing1"/>
        <w:snapToGrid w:val="0"/>
        <w:spacing w:beforeLines="50" w:before="180" w:line="360" w:lineRule="auto"/>
        <w:rPr>
          <w:rFonts w:ascii="仿宋_GB2312" w:eastAsia="仿宋_GB2312" w:hAnsi="宋体" w:cs="黑体"/>
          <w:color w:val="000000"/>
          <w:kern w:val="2"/>
          <w:sz w:val="28"/>
          <w:szCs w:val="28"/>
        </w:rPr>
      </w:pPr>
      <w:r w:rsidRPr="00E46A79">
        <w:rPr>
          <w:rFonts w:ascii="仿宋_GB2312" w:eastAsia="仿宋_GB2312" w:hAnsi="宋体" w:cs="黑体" w:hint="eastAsia"/>
          <w:color w:val="000000"/>
          <w:kern w:val="2"/>
          <w:sz w:val="28"/>
          <w:szCs w:val="28"/>
        </w:rPr>
        <w:t>理事长单位：浙江移动</w:t>
      </w:r>
    </w:p>
    <w:p w14:paraId="6506E25C" w14:textId="77777777" w:rsidR="005873B2" w:rsidRPr="00E46A79" w:rsidRDefault="005873B2" w:rsidP="00E46A79">
      <w:pPr>
        <w:pStyle w:val="NoSpacing1"/>
        <w:snapToGrid w:val="0"/>
        <w:spacing w:beforeLines="50" w:before="180" w:line="360" w:lineRule="auto"/>
        <w:rPr>
          <w:rFonts w:ascii="仿宋_GB2312" w:eastAsia="仿宋_GB2312" w:hAnsi="宋体" w:cs="黑体"/>
          <w:color w:val="000000"/>
          <w:kern w:val="2"/>
          <w:sz w:val="28"/>
          <w:szCs w:val="28"/>
        </w:rPr>
      </w:pPr>
      <w:r w:rsidRPr="00E46A79">
        <w:rPr>
          <w:rFonts w:ascii="仿宋_GB2312" w:eastAsia="仿宋_GB2312" w:hAnsi="宋体" w:cs="黑体" w:hint="eastAsia"/>
          <w:color w:val="000000"/>
          <w:kern w:val="2"/>
          <w:sz w:val="28"/>
          <w:szCs w:val="28"/>
        </w:rPr>
        <w:t>常务副理事长单位：浙江电信、浙江联通、浙江大学</w:t>
      </w:r>
    </w:p>
    <w:p w14:paraId="5426BF22" w14:textId="77777777" w:rsidR="005873B2" w:rsidRPr="00E46A79" w:rsidRDefault="005873B2" w:rsidP="00E46A79">
      <w:pPr>
        <w:pStyle w:val="NoSpacing1"/>
        <w:snapToGrid w:val="0"/>
        <w:spacing w:beforeLines="50" w:before="180" w:line="360" w:lineRule="auto"/>
        <w:rPr>
          <w:rFonts w:ascii="仿宋_GB2312" w:eastAsia="仿宋_GB2312" w:hAnsi="宋体" w:cs="黑体"/>
          <w:color w:val="000000"/>
          <w:kern w:val="2"/>
          <w:sz w:val="28"/>
          <w:szCs w:val="28"/>
        </w:rPr>
      </w:pPr>
      <w:r w:rsidRPr="00E46A79">
        <w:rPr>
          <w:rFonts w:ascii="仿宋_GB2312" w:eastAsia="仿宋_GB2312" w:hAnsi="宋体" w:cs="黑体" w:hint="eastAsia"/>
          <w:color w:val="000000"/>
          <w:kern w:val="2"/>
          <w:sz w:val="28"/>
          <w:szCs w:val="28"/>
        </w:rPr>
        <w:t>副理事长单位：浙江铁塔、之江实验室、浙江交投、阿里巴巴、网易、华为、中兴、诺基亚贝尔、爱立信、新华三、海康威视、浙江大华、吉利、浙医一院、浙医二院、邵逸夫、浙大网新、浙江中控、宇视科技、数源科技、讯飞智能、奥的斯机电、杭州安恒</w:t>
      </w:r>
    </w:p>
    <w:p w14:paraId="4AD6F4BF" w14:textId="73BF86B0" w:rsidR="00FB38BE" w:rsidRPr="00950791" w:rsidRDefault="005873B2" w:rsidP="00950791">
      <w:pPr>
        <w:pStyle w:val="NoSpacing1"/>
        <w:snapToGrid w:val="0"/>
        <w:spacing w:beforeLines="50" w:before="180" w:line="360" w:lineRule="auto"/>
        <w:rPr>
          <w:rFonts w:ascii="仿宋_GB2312" w:eastAsia="仿宋_GB2312" w:hAnsi="宋体" w:cs="黑体" w:hint="eastAsia"/>
          <w:color w:val="000000"/>
          <w:kern w:val="2"/>
          <w:sz w:val="28"/>
          <w:szCs w:val="28"/>
        </w:rPr>
      </w:pPr>
      <w:r w:rsidRPr="00E46A79">
        <w:rPr>
          <w:rFonts w:ascii="仿宋_GB2312" w:eastAsia="仿宋_GB2312" w:hAnsi="宋体" w:cs="黑体" w:hint="eastAsia"/>
          <w:color w:val="000000"/>
          <w:kern w:val="2"/>
          <w:sz w:val="28"/>
          <w:szCs w:val="28"/>
        </w:rPr>
        <w:t>理事单位：小米科技、中移杭研、浙江融创、联想懂的、烽火通信、浙通服、中移终端、北航杭州研究院、浙国资</w:t>
      </w:r>
      <w:bookmarkStart w:id="0" w:name="_GoBack"/>
      <w:bookmarkEnd w:id="0"/>
    </w:p>
    <w:sectPr w:rsidR="00FB38BE" w:rsidRPr="00950791" w:rsidSect="007453E6"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4B470" w14:textId="77777777" w:rsidR="004F5F35" w:rsidRDefault="004F5F35" w:rsidP="00172760">
      <w:pPr>
        <w:spacing w:after="0" w:line="240" w:lineRule="auto"/>
      </w:pPr>
      <w:r>
        <w:separator/>
      </w:r>
    </w:p>
  </w:endnote>
  <w:endnote w:type="continuationSeparator" w:id="0">
    <w:p w14:paraId="295D4525" w14:textId="77777777" w:rsidR="004F5F35" w:rsidRDefault="004F5F35" w:rsidP="0017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978D2" w14:textId="77777777" w:rsidR="004F5F35" w:rsidRDefault="004F5F35" w:rsidP="00172760">
      <w:pPr>
        <w:spacing w:after="0" w:line="240" w:lineRule="auto"/>
      </w:pPr>
      <w:r>
        <w:separator/>
      </w:r>
    </w:p>
  </w:footnote>
  <w:footnote w:type="continuationSeparator" w:id="0">
    <w:p w14:paraId="2AFE8559" w14:textId="77777777" w:rsidR="004F5F35" w:rsidRDefault="004F5F35" w:rsidP="0017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1B60"/>
    <w:multiLevelType w:val="hybridMultilevel"/>
    <w:tmpl w:val="9B94F176"/>
    <w:lvl w:ilvl="0" w:tplc="48508E9C">
      <w:start w:val="1"/>
      <w:numFmt w:val="japaneseCounting"/>
      <w:lvlText w:val="（%1）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CB4C58"/>
    <w:multiLevelType w:val="multilevel"/>
    <w:tmpl w:val="53CB4C58"/>
    <w:lvl w:ilvl="0">
      <w:start w:val="1"/>
      <w:numFmt w:val="chineseCountingThousand"/>
      <w:lvlText w:val="(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B2"/>
    <w:rsid w:val="00172760"/>
    <w:rsid w:val="00314856"/>
    <w:rsid w:val="004E2CDB"/>
    <w:rsid w:val="004F5F35"/>
    <w:rsid w:val="005873B2"/>
    <w:rsid w:val="005B5653"/>
    <w:rsid w:val="008434E3"/>
    <w:rsid w:val="00872F15"/>
    <w:rsid w:val="00950791"/>
    <w:rsid w:val="00BA35DE"/>
    <w:rsid w:val="00C4747A"/>
    <w:rsid w:val="00E46A79"/>
    <w:rsid w:val="00FB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948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873B2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873B2"/>
    <w:rPr>
      <w:kern w:val="0"/>
      <w:sz w:val="22"/>
    </w:rPr>
  </w:style>
  <w:style w:type="paragraph" w:styleId="a3">
    <w:name w:val="List Paragraph"/>
    <w:basedOn w:val="a"/>
    <w:uiPriority w:val="34"/>
    <w:qFormat/>
    <w:rsid w:val="005873B2"/>
    <w:pPr>
      <w:shd w:val="clear" w:color="auto" w:fill="FCFCFC"/>
      <w:spacing w:after="0" w:line="378" w:lineRule="atLeast"/>
      <w:ind w:left="420"/>
    </w:pPr>
    <w:rPr>
      <w:rFonts w:ascii="仿宋_GB2312" w:eastAsia="仿宋_GB2312" w:hAnsi="Arial" w:cs="Arial"/>
      <w:color w:val="393939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172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172760"/>
    <w:rPr>
      <w:kern w:val="0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17276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semiHidden/>
    <w:rsid w:val="00172760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919</Characters>
  <Application>Microsoft Macintosh Word</Application>
  <DocSecurity>0</DocSecurity>
  <Lines>7</Lines>
  <Paragraphs>2</Paragraphs>
  <ScaleCrop>false</ScaleCrop>
  <Company>Lenovo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elsey</cp:lastModifiedBy>
  <cp:revision>5</cp:revision>
  <dcterms:created xsi:type="dcterms:W3CDTF">2018-11-28T12:55:00Z</dcterms:created>
  <dcterms:modified xsi:type="dcterms:W3CDTF">2018-11-28T13:01:00Z</dcterms:modified>
</cp:coreProperties>
</file>