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3" w:rsidRDefault="00FB3723" w:rsidP="00FB3723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FB3723">
        <w:rPr>
          <w:rFonts w:ascii="仿宋_GB2312" w:eastAsia="仿宋_GB2312" w:hAnsi="仿宋_GB2312" w:cs="仿宋_GB2312" w:hint="eastAsia"/>
          <w:sz w:val="32"/>
          <w:szCs w:val="32"/>
        </w:rPr>
        <w:t>附件2:</w:t>
      </w:r>
    </w:p>
    <w:p w:rsidR="00FB3723" w:rsidRPr="00FB3723" w:rsidRDefault="00FB3723" w:rsidP="00FB372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855B56" w:rsidRDefault="00FB0C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杭州高新区（滨江）智能制造系统解决问题供应商</w:t>
      </w:r>
    </w:p>
    <w:p w:rsidR="00855B56" w:rsidRDefault="00FB0C2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培育可行性研究报告</w:t>
      </w:r>
    </w:p>
    <w:p w:rsidR="006C396F" w:rsidRDefault="006C396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55B56" w:rsidRPr="006C396F" w:rsidRDefault="00FB0C23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 w:rsidRPr="006C396F">
        <w:rPr>
          <w:rFonts w:ascii="仿宋_GB2312" w:eastAsia="仿宋_GB2312" w:hAnsi="仿宋_GB2312" w:cs="仿宋_GB2312" w:hint="eastAsia"/>
          <w:b/>
          <w:sz w:val="32"/>
          <w:szCs w:val="32"/>
        </w:rPr>
        <w:t>公司基本情况</w:t>
      </w:r>
    </w:p>
    <w:p w:rsidR="00855B56" w:rsidRPr="006C396F" w:rsidRDefault="00FB0C23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 w:rsidRPr="006C396F">
        <w:rPr>
          <w:rFonts w:ascii="仿宋_GB2312" w:eastAsia="仿宋_GB2312" w:hAnsi="仿宋_GB2312" w:cs="仿宋_GB2312" w:hint="eastAsia"/>
          <w:b/>
          <w:sz w:val="32"/>
          <w:szCs w:val="32"/>
        </w:rPr>
        <w:t>现有基础情况</w:t>
      </w:r>
    </w:p>
    <w:p w:rsidR="00855B56" w:rsidRDefault="00FB0C23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技术基础</w:t>
      </w:r>
    </w:p>
    <w:p w:rsidR="00855B56" w:rsidRDefault="00FB0C23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市场基础</w:t>
      </w:r>
    </w:p>
    <w:p w:rsidR="00855B56" w:rsidRDefault="00FB0C23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典型案例</w:t>
      </w:r>
    </w:p>
    <w:p w:rsidR="00855B56" w:rsidRPr="006C396F" w:rsidRDefault="00FB0C23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 w:rsidRPr="006C396F">
        <w:rPr>
          <w:rFonts w:ascii="仿宋_GB2312" w:eastAsia="仿宋_GB2312" w:hAnsi="仿宋_GB2312" w:cs="仿宋_GB2312" w:hint="eastAsia"/>
          <w:b/>
          <w:sz w:val="32"/>
          <w:szCs w:val="32"/>
        </w:rPr>
        <w:t>下一步发展计划</w:t>
      </w:r>
    </w:p>
    <w:p w:rsidR="00855B56" w:rsidRDefault="00FB0C23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近三年发展目标</w:t>
      </w:r>
    </w:p>
    <w:p w:rsidR="00855B56" w:rsidRDefault="00FB0C2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市场开发目标、客户企业目标、营收目标、完善人才团队目标、并购目标。</w:t>
      </w:r>
    </w:p>
    <w:p w:rsidR="00855B56" w:rsidRDefault="00FB0C23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技术创新开发目标</w:t>
      </w:r>
    </w:p>
    <w:p w:rsidR="00855B56" w:rsidRPr="006C396F" w:rsidRDefault="00FB0C23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 w:rsidRPr="006C396F">
        <w:rPr>
          <w:rFonts w:ascii="仿宋_GB2312" w:eastAsia="仿宋_GB2312" w:hAnsi="仿宋_GB2312" w:cs="仿宋_GB2312" w:hint="eastAsia"/>
          <w:b/>
          <w:sz w:val="32"/>
          <w:szCs w:val="32"/>
        </w:rPr>
        <w:t>具体举措</w:t>
      </w:r>
    </w:p>
    <w:p w:rsidR="00855B56" w:rsidRDefault="00855B5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855B56" w:rsidSect="0085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23" w:rsidRDefault="00FB0C23" w:rsidP="00FB3723">
      <w:r>
        <w:separator/>
      </w:r>
    </w:p>
  </w:endnote>
  <w:endnote w:type="continuationSeparator" w:id="1">
    <w:p w:rsidR="00FB0C23" w:rsidRDefault="00FB0C23" w:rsidP="00FB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23" w:rsidRDefault="00FB0C23" w:rsidP="00FB3723">
      <w:r>
        <w:separator/>
      </w:r>
    </w:p>
  </w:footnote>
  <w:footnote w:type="continuationSeparator" w:id="1">
    <w:p w:rsidR="00FB0C23" w:rsidRDefault="00FB0C23" w:rsidP="00FB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FBEE47"/>
    <w:multiLevelType w:val="singleLevel"/>
    <w:tmpl w:val="96FBEE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9D396F"/>
    <w:multiLevelType w:val="singleLevel"/>
    <w:tmpl w:val="F79D39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E9EFFC7"/>
    <w:multiLevelType w:val="singleLevel"/>
    <w:tmpl w:val="2E9EFF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B56"/>
    <w:rsid w:val="006C396F"/>
    <w:rsid w:val="00855B56"/>
    <w:rsid w:val="00FB0C23"/>
    <w:rsid w:val="00FB3723"/>
    <w:rsid w:val="073C2C1A"/>
    <w:rsid w:val="5D12043D"/>
    <w:rsid w:val="5E36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723"/>
    <w:rPr>
      <w:kern w:val="2"/>
      <w:sz w:val="18"/>
      <w:szCs w:val="18"/>
    </w:rPr>
  </w:style>
  <w:style w:type="paragraph" w:styleId="a4">
    <w:name w:val="footer"/>
    <w:basedOn w:val="a"/>
    <w:link w:val="Char0"/>
    <w:rsid w:val="00FB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7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2018-10-24T08:51:00Z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