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Chars="0"/>
        <w:jc w:val="center"/>
        <w:rPr>
          <w:rFonts w:hint="eastAsia"/>
        </w:rPr>
      </w:pPr>
      <w:bookmarkStart w:id="0" w:name="_Toc388261184"/>
      <w:r>
        <w:rPr>
          <w:rFonts w:hint="eastAsia"/>
        </w:rPr>
        <w:t>公开招标采购公告</w:t>
      </w:r>
      <w:bookmarkEnd w:id="0"/>
    </w:p>
    <w:p>
      <w:pPr>
        <w:pStyle w:val="3"/>
        <w:snapToGrid w:val="0"/>
        <w:spacing w:before="120" w:after="120"/>
        <w:ind w:firstLine="0" w:firstLineChars="0"/>
        <w:jc w:val="left"/>
        <w:rPr>
          <w:rFonts w:hint="eastAsia" w:hAnsi="宋体" w:cs="Times New Roman"/>
          <w:sz w:val="24"/>
          <w:szCs w:val="24"/>
        </w:rPr>
      </w:pPr>
      <w:bookmarkStart w:id="1" w:name="_Toc21481"/>
      <w:r>
        <w:rPr>
          <w:rFonts w:hint="eastAsia" w:hAnsi="宋体" w:cs="Times New Roman"/>
          <w:sz w:val="24"/>
          <w:szCs w:val="24"/>
        </w:rPr>
        <w:t xml:space="preserve">    根据《中华人民共和国政府采购法》、《政府采购货物和服务招标投标管理办法》规定，经政府采购管理部门批准，浙江五洲工程项目管理有限公司现就</w:t>
      </w:r>
      <w:r>
        <w:rPr>
          <w:rFonts w:hint="eastAsia" w:hAnsi="宋体" w:cs="Times New Roman"/>
          <w:sz w:val="24"/>
          <w:szCs w:val="24"/>
          <w:lang w:eastAsia="zh-CN"/>
        </w:rPr>
        <w:t>浦沿街道垃圾直运项目（二次招标）</w:t>
      </w:r>
      <w:r>
        <w:rPr>
          <w:rFonts w:hint="eastAsia" w:hAnsi="宋体" w:cs="Times New Roman"/>
          <w:sz w:val="24"/>
          <w:szCs w:val="24"/>
        </w:rPr>
        <w:t>组织公开招标，欢迎能提供本项目服务的投标人前来投标</w:t>
      </w:r>
      <w:bookmarkEnd w:id="1"/>
      <w:r>
        <w:rPr>
          <w:rFonts w:hint="eastAsia" w:hAnsi="宋体" w:cs="Times New Roman"/>
          <w:sz w:val="24"/>
          <w:szCs w:val="24"/>
        </w:rPr>
        <w:t>。</w:t>
      </w:r>
    </w:p>
    <w:p>
      <w:pPr>
        <w:pStyle w:val="6"/>
        <w:widowControl/>
        <w:spacing w:after="120"/>
        <w:jc w:val="left"/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一、项目编号：ZJWZ-2018GKZB-</w:t>
      </w:r>
      <w:r>
        <w:rPr>
          <w:rFonts w:hint="eastAsia"/>
          <w:b/>
          <w:lang w:val="en-US" w:eastAsia="zh-CN"/>
        </w:rPr>
        <w:t>36</w:t>
      </w:r>
    </w:p>
    <w:p>
      <w:pPr>
        <w:pStyle w:val="6"/>
        <w:widowControl/>
        <w:spacing w:after="120"/>
        <w:jc w:val="left"/>
        <w:rPr>
          <w:rFonts w:hint="eastAsia"/>
        </w:rPr>
      </w:pPr>
      <w:r>
        <w:rPr>
          <w:rFonts w:hint="eastAsia"/>
          <w:b/>
        </w:rPr>
        <w:t>二、采购组织类型：</w:t>
      </w:r>
      <w:r>
        <w:rPr>
          <w:rFonts w:hint="eastAsia"/>
        </w:rPr>
        <w:t>分散采购委托代理</w:t>
      </w:r>
    </w:p>
    <w:p>
      <w:pPr>
        <w:pStyle w:val="6"/>
        <w:widowControl/>
        <w:spacing w:after="120"/>
        <w:jc w:val="left"/>
        <w:rPr>
          <w:rFonts w:hint="eastAsia"/>
        </w:rPr>
      </w:pPr>
      <w:r>
        <w:rPr>
          <w:rFonts w:hint="eastAsia"/>
          <w:b/>
        </w:rPr>
        <w:t>三、采购方式：</w:t>
      </w:r>
      <w:r>
        <w:rPr>
          <w:rFonts w:hint="eastAsia"/>
        </w:rPr>
        <w:t>公开招标</w:t>
      </w:r>
    </w:p>
    <w:p>
      <w:pPr>
        <w:pStyle w:val="6"/>
        <w:widowControl/>
        <w:spacing w:before="120" w:beforeLines="50" w:after="120"/>
        <w:jc w:val="left"/>
        <w:rPr>
          <w:rFonts w:hint="eastAsia"/>
          <w:b/>
        </w:rPr>
      </w:pPr>
      <w:r>
        <w:rPr>
          <w:rFonts w:hint="eastAsia"/>
          <w:b/>
        </w:rPr>
        <w:t>四、采购内容及数量</w:t>
      </w:r>
      <w:bookmarkStart w:id="2" w:name="_Toc31015"/>
      <w:r>
        <w:rPr>
          <w:rFonts w:hint="eastAsia"/>
          <w:b/>
        </w:rPr>
        <w:t>：</w:t>
      </w:r>
    </w:p>
    <w:p>
      <w:pPr>
        <w:widowControl/>
        <w:ind w:firstLine="480"/>
        <w:jc w:val="left"/>
        <w:rPr>
          <w:rFonts w:hint="eastAsia"/>
        </w:rPr>
      </w:pPr>
      <w:r>
        <w:rPr>
          <w:rFonts w:hint="eastAsia"/>
        </w:rPr>
        <w:t>1、</w:t>
      </w:r>
      <w:r>
        <w:rPr>
          <w:rFonts w:hint="eastAsia"/>
          <w:b/>
          <w:bCs/>
          <w:lang w:eastAsia="zh-CN"/>
        </w:rPr>
        <w:t>浦沿街道垃圾直运项目（二次招标）</w:t>
      </w:r>
      <w:r>
        <w:rPr>
          <w:rFonts w:hint="eastAsia"/>
          <w:b/>
          <w:bCs/>
        </w:rPr>
        <w:t>，具体以实际产生的量为准</w:t>
      </w:r>
      <w:r>
        <w:rPr>
          <w:rFonts w:hint="eastAsia"/>
        </w:rPr>
        <w:t>。</w:t>
      </w:r>
    </w:p>
    <w:p>
      <w:pPr>
        <w:widowControl/>
        <w:ind w:firstLine="480"/>
        <w:jc w:val="left"/>
        <w:rPr>
          <w:rFonts w:hint="eastAsia"/>
        </w:rPr>
      </w:pPr>
      <w:r>
        <w:rPr>
          <w:rFonts w:hint="eastAsia"/>
        </w:rPr>
        <w:t>2、具体内容详见采购文件《第二章 招标需求》。</w:t>
      </w:r>
    </w:p>
    <w:p>
      <w:pPr>
        <w:pStyle w:val="6"/>
        <w:widowControl/>
        <w:spacing w:before="120" w:beforeLines="50" w:after="120"/>
        <w:jc w:val="left"/>
        <w:rPr>
          <w:rFonts w:hint="eastAsia"/>
          <w:b/>
        </w:rPr>
      </w:pPr>
      <w:r>
        <w:rPr>
          <w:rFonts w:hint="eastAsia"/>
          <w:b/>
        </w:rPr>
        <w:t>五、合格投标人的资格要求</w:t>
      </w:r>
      <w:bookmarkEnd w:id="2"/>
      <w:r>
        <w:rPr>
          <w:rFonts w:hint="eastAsia"/>
          <w:b/>
        </w:rPr>
        <w:t>：</w:t>
      </w:r>
    </w:p>
    <w:p>
      <w:pPr>
        <w:widowControl/>
        <w:spacing w:line="400" w:lineRule="exact"/>
        <w:ind w:firstLine="480"/>
        <w:jc w:val="left"/>
        <w:rPr>
          <w:rFonts w:hint="eastAsia" w:cs="宋体"/>
          <w:color w:val="FF0000"/>
          <w:kern w:val="0"/>
        </w:rPr>
      </w:pPr>
      <w:r>
        <w:rPr>
          <w:rFonts w:hint="eastAsia"/>
        </w:rPr>
        <w:t>符合《中华人民共和国政府采购法》第二十二条规定，生产商或供应商参加政府采购活动应当具备的条件。</w:t>
      </w:r>
    </w:p>
    <w:p>
      <w:pPr>
        <w:widowControl/>
        <w:ind w:firstLine="480"/>
        <w:jc w:val="left"/>
        <w:rPr>
          <w:rFonts w:hint="eastAsia"/>
        </w:rPr>
      </w:pPr>
      <w:r>
        <w:rPr>
          <w:rFonts w:hint="eastAsia"/>
        </w:rPr>
        <w:t>▲投标人的特定条件：</w:t>
      </w:r>
    </w:p>
    <w:p>
      <w:pPr>
        <w:shd w:val="solid" w:color="FFFFFF" w:fill="auto"/>
        <w:autoSpaceDN w:val="0"/>
        <w:spacing w:before="60" w:after="60"/>
        <w:ind w:right="60" w:firstLine="480"/>
        <w:jc w:val="left"/>
      </w:pPr>
      <w:r>
        <w:rPr>
          <w:rFonts w:hint="eastAsia"/>
        </w:rPr>
        <w:t xml:space="preserve">1、投标人须具有城市生活垃圾清运（或运输）的能力（须提供企业营业执照副本复印件）。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3" w:name="_Toc9672"/>
      <w:r>
        <w:rPr>
          <w:rFonts w:hint="eastAsia" w:cs="宋体"/>
          <w:b/>
          <w:bCs/>
          <w:szCs w:val="20"/>
        </w:rPr>
        <w:t>六、采购文件的发售</w:t>
      </w:r>
      <w:bookmarkEnd w:id="3"/>
      <w:r>
        <w:rPr>
          <w:rFonts w:hint="eastAsia" w:cs="宋体"/>
          <w:b/>
          <w:bCs/>
          <w:szCs w:val="20"/>
        </w:rPr>
        <w:t>：</w:t>
      </w:r>
    </w:p>
    <w:p>
      <w:pPr>
        <w:widowControl/>
        <w:ind w:firstLine="480"/>
        <w:jc w:val="left"/>
        <w:rPr>
          <w:rFonts w:hint="eastAsia"/>
        </w:rPr>
      </w:pPr>
      <w:r>
        <w:rPr>
          <w:rFonts w:hint="eastAsia"/>
        </w:rPr>
        <w:t>1、发售时间：2018年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日至201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日（双休日除外）</w:t>
      </w:r>
    </w:p>
    <w:p>
      <w:pPr>
        <w:widowControl/>
        <w:ind w:firstLine="480"/>
        <w:jc w:val="left"/>
        <w:rPr>
          <w:rFonts w:hint="eastAsia"/>
        </w:rPr>
      </w:pPr>
      <w:r>
        <w:rPr>
          <w:rFonts w:hint="eastAsia"/>
        </w:rPr>
        <w:t>上午：9：00-11：30    下午：13：30-17：00。</w:t>
      </w:r>
    </w:p>
    <w:p>
      <w:pPr>
        <w:widowControl/>
        <w:ind w:firstLine="480"/>
        <w:jc w:val="left"/>
        <w:rPr>
          <w:rFonts w:hint="eastAsia"/>
        </w:rPr>
      </w:pPr>
      <w:r>
        <w:rPr>
          <w:rFonts w:hint="eastAsia"/>
        </w:rPr>
        <w:t>2、发售地点：杭州市滨江区东信大道688号志成大厦14楼1412室</w:t>
      </w:r>
    </w:p>
    <w:p>
      <w:pPr>
        <w:widowControl/>
        <w:ind w:firstLine="480"/>
        <w:jc w:val="left"/>
        <w:rPr>
          <w:rFonts w:hint="eastAsia"/>
        </w:rPr>
      </w:pPr>
      <w:r>
        <w:rPr>
          <w:rFonts w:hint="eastAsia"/>
        </w:rPr>
        <w:t>3、售价：采购文件工本费每套500元，售后不退。</w:t>
      </w:r>
    </w:p>
    <w:p>
      <w:pPr>
        <w:pStyle w:val="6"/>
        <w:widowControl/>
        <w:spacing w:before="120" w:beforeLines="50" w:after="120"/>
        <w:jc w:val="left"/>
        <w:rPr>
          <w:rFonts w:hint="eastAsia"/>
          <w:b/>
        </w:rPr>
      </w:pPr>
      <w:bookmarkStart w:id="4" w:name="_Toc29063"/>
      <w:r>
        <w:rPr>
          <w:rFonts w:hint="eastAsia"/>
          <w:b/>
        </w:rPr>
        <w:t>七、报名及购买采购文件时应提供以下资料</w:t>
      </w:r>
      <w:bookmarkEnd w:id="4"/>
      <w:r>
        <w:rPr>
          <w:rFonts w:hint="eastAsia"/>
          <w:b/>
        </w:rPr>
        <w:t>：</w:t>
      </w:r>
    </w:p>
    <w:p>
      <w:pPr>
        <w:ind w:firstLine="480"/>
        <w:rPr>
          <w:rFonts w:hint="eastAsia"/>
        </w:rPr>
      </w:pPr>
      <w:r>
        <w:rPr>
          <w:rFonts w:hint="eastAsia"/>
        </w:rPr>
        <w:t>1、报名人有效身份证件原件及复印件</w:t>
      </w:r>
    </w:p>
    <w:p>
      <w:pPr>
        <w:ind w:firstLine="480"/>
        <w:rPr>
          <w:rFonts w:hint="eastAsia"/>
        </w:rPr>
      </w:pPr>
      <w:r>
        <w:rPr>
          <w:rFonts w:hint="eastAsia"/>
        </w:rPr>
        <w:t>2、单位介绍信或授权委托书</w:t>
      </w:r>
    </w:p>
    <w:p>
      <w:pPr>
        <w:ind w:firstLine="480"/>
        <w:rPr>
          <w:rFonts w:hint="eastAsia"/>
        </w:rPr>
      </w:pPr>
      <w:r>
        <w:rPr>
          <w:rFonts w:hint="eastAsia"/>
        </w:rPr>
        <w:t>3、企业法人营业执照副本复印件</w:t>
      </w:r>
    </w:p>
    <w:p>
      <w:pPr>
        <w:pStyle w:val="6"/>
        <w:widowControl/>
        <w:spacing w:before="120" w:beforeLines="50" w:after="120"/>
        <w:jc w:val="left"/>
        <w:rPr>
          <w:rFonts w:hint="eastAsia"/>
          <w:b/>
        </w:rPr>
      </w:pPr>
      <w:bookmarkStart w:id="5" w:name="_Toc25940"/>
      <w:r>
        <w:rPr>
          <w:rFonts w:hint="eastAsia"/>
          <w:b/>
        </w:rPr>
        <w:t>八、投标保证金</w:t>
      </w:r>
      <w:bookmarkEnd w:id="5"/>
      <w:r>
        <w:rPr>
          <w:rFonts w:hint="eastAsia"/>
          <w:b/>
        </w:rPr>
        <w:t>：</w:t>
      </w:r>
    </w:p>
    <w:p>
      <w:pPr>
        <w:widowControl/>
        <w:snapToGrid w:val="0"/>
        <w:ind w:firstLine="48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投标保证金：</w:t>
      </w:r>
      <w:r>
        <w:rPr>
          <w:rFonts w:hint="eastAsia"/>
          <w:color w:val="000000"/>
          <w:lang w:val="en-US" w:eastAsia="zh-CN"/>
        </w:rPr>
        <w:t>24000</w:t>
      </w:r>
      <w:r>
        <w:rPr>
          <w:rFonts w:hint="eastAsia"/>
          <w:color w:val="000000"/>
        </w:rPr>
        <w:t>元整。</w:t>
      </w:r>
      <w:bookmarkStart w:id="6" w:name="_Toc24833"/>
    </w:p>
    <w:p>
      <w:pPr>
        <w:widowControl/>
        <w:snapToGrid w:val="0"/>
        <w:ind w:firstLine="48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投标人应于</w:t>
      </w:r>
      <w:r>
        <w:rPr>
          <w:rFonts w:hint="eastAsia" w:cs="Arial"/>
        </w:rPr>
        <w:t>201</w:t>
      </w:r>
      <w:r>
        <w:rPr>
          <w:rFonts w:hint="eastAsia" w:cs="Arial"/>
          <w:lang w:val="en-US" w:eastAsia="zh-CN"/>
        </w:rPr>
        <w:t>9</w:t>
      </w:r>
      <w:r>
        <w:rPr>
          <w:rFonts w:hint="eastAsia" w:cs="Arial"/>
        </w:rPr>
        <w:t>年</w:t>
      </w:r>
      <w:r>
        <w:rPr>
          <w:rFonts w:hint="eastAsia" w:cs="Arial"/>
          <w:lang w:val="en-US" w:eastAsia="zh-CN"/>
        </w:rPr>
        <w:t>1</w:t>
      </w:r>
      <w:r>
        <w:rPr>
          <w:rFonts w:hint="eastAsia" w:cs="Arial"/>
        </w:rPr>
        <w:t>月</w:t>
      </w:r>
      <w:r>
        <w:rPr>
          <w:rFonts w:hint="eastAsia" w:cs="Arial"/>
          <w:lang w:val="en-US" w:eastAsia="zh-CN"/>
        </w:rPr>
        <w:t>13</w:t>
      </w:r>
      <w:r>
        <w:rPr>
          <w:rFonts w:hint="eastAsia" w:cs="Arial"/>
        </w:rPr>
        <w:t>日</w:t>
      </w:r>
      <w:r>
        <w:rPr>
          <w:rFonts w:hint="eastAsia"/>
          <w:color w:val="000000"/>
        </w:rPr>
        <w:t>前将投标保证金以网银转账的形式交至户名：浙江五洲工程项目管理有限公司，开户银行：建行杭州浦沿支行   银行账号：33001618184052500224。</w:t>
      </w:r>
    </w:p>
    <w:p>
      <w:pPr>
        <w:pStyle w:val="6"/>
        <w:widowControl/>
        <w:spacing w:before="120" w:beforeLines="50" w:after="120"/>
        <w:jc w:val="left"/>
        <w:rPr>
          <w:rFonts w:hint="eastAsia"/>
          <w:b/>
        </w:rPr>
      </w:pPr>
      <w:r>
        <w:rPr>
          <w:rFonts w:hint="eastAsia"/>
          <w:b/>
        </w:rPr>
        <w:t>九、投标截止时间和地点</w:t>
      </w:r>
      <w:bookmarkEnd w:id="6"/>
      <w:r>
        <w:rPr>
          <w:rFonts w:hint="eastAsia"/>
          <w:b/>
        </w:rPr>
        <w:t>：</w:t>
      </w:r>
    </w:p>
    <w:p>
      <w:pPr>
        <w:widowControl/>
        <w:snapToGrid w:val="0"/>
        <w:ind w:firstLine="480"/>
        <w:jc w:val="left"/>
        <w:rPr>
          <w:rFonts w:hint="eastAsia"/>
        </w:rPr>
      </w:pPr>
      <w:r>
        <w:rPr>
          <w:rFonts w:hint="eastAsia"/>
        </w:rPr>
        <w:t>投标人应于</w:t>
      </w:r>
      <w:r>
        <w:rPr>
          <w:rFonts w:hint="eastAsia" w:cs="Arial"/>
        </w:rPr>
        <w:t>201</w:t>
      </w:r>
      <w:r>
        <w:rPr>
          <w:rFonts w:hint="eastAsia" w:cs="Arial"/>
          <w:lang w:val="en-US" w:eastAsia="zh-CN"/>
        </w:rPr>
        <w:t>9</w:t>
      </w:r>
      <w:r>
        <w:rPr>
          <w:rFonts w:hint="eastAsia" w:cs="Arial"/>
        </w:rPr>
        <w:t>年</w:t>
      </w:r>
      <w:r>
        <w:rPr>
          <w:rFonts w:hint="eastAsia" w:cs="Arial"/>
          <w:lang w:val="en-US" w:eastAsia="zh-CN"/>
        </w:rPr>
        <w:t>1</w:t>
      </w:r>
      <w:r>
        <w:rPr>
          <w:rFonts w:hint="eastAsia" w:cs="Arial"/>
        </w:rPr>
        <w:t>月</w:t>
      </w:r>
      <w:r>
        <w:rPr>
          <w:rFonts w:hint="eastAsia" w:cs="Arial"/>
          <w:lang w:val="en-US" w:eastAsia="zh-CN"/>
        </w:rPr>
        <w:t>14</w:t>
      </w:r>
      <w:r>
        <w:rPr>
          <w:rFonts w:hint="eastAsia" w:cs="Arial"/>
        </w:rPr>
        <w:t>日</w:t>
      </w:r>
      <w:r>
        <w:rPr>
          <w:rFonts w:hint="eastAsia" w:cs="Arial"/>
          <w:lang w:val="en-US" w:eastAsia="zh-CN"/>
        </w:rPr>
        <w:t>9</w:t>
      </w:r>
      <w:r>
        <w:rPr>
          <w:rFonts w:cs="Arial"/>
        </w:rPr>
        <w:t>时</w:t>
      </w:r>
      <w:r>
        <w:rPr>
          <w:rFonts w:hint="eastAsia" w:cs="Arial"/>
          <w:lang w:val="en-US" w:eastAsia="zh-CN"/>
        </w:rPr>
        <w:t>30</w:t>
      </w:r>
      <w:r>
        <w:rPr>
          <w:rFonts w:hint="eastAsia" w:cs="Arial"/>
        </w:rPr>
        <w:t>分</w:t>
      </w:r>
      <w:r>
        <w:rPr>
          <w:rFonts w:hint="eastAsia"/>
        </w:rPr>
        <w:t>前将投标文件密封送交到</w:t>
      </w:r>
      <w:r>
        <w:rPr>
          <w:rFonts w:hint="eastAsia" w:cs="Arial"/>
        </w:rPr>
        <w:t>杭州市滨江区东信大道688号志</w:t>
      </w:r>
      <w:r>
        <w:rPr>
          <w:rFonts w:hint="eastAsia" w:cs="Arial"/>
          <w:lang w:eastAsia="zh-CN"/>
        </w:rPr>
        <w:t>成</w:t>
      </w:r>
      <w:r>
        <w:rPr>
          <w:rFonts w:hint="eastAsia" w:cs="Arial"/>
        </w:rPr>
        <w:t>大厦14楼会议室</w:t>
      </w:r>
      <w:r>
        <w:rPr>
          <w:rFonts w:hint="eastAsia"/>
        </w:rPr>
        <w:t>，逾期送达或未密封将予以拒收。</w:t>
      </w:r>
    </w:p>
    <w:p>
      <w:pPr>
        <w:pStyle w:val="6"/>
        <w:widowControl/>
        <w:spacing w:before="120" w:beforeLines="50" w:after="120"/>
        <w:jc w:val="left"/>
        <w:rPr>
          <w:rFonts w:hint="eastAsia"/>
          <w:b/>
        </w:rPr>
      </w:pPr>
      <w:bookmarkStart w:id="7" w:name="_Toc5166"/>
      <w:r>
        <w:rPr>
          <w:rFonts w:hint="eastAsia"/>
          <w:b/>
        </w:rPr>
        <w:t>十、开标时间及地点</w:t>
      </w:r>
      <w:bookmarkEnd w:id="7"/>
      <w:r>
        <w:rPr>
          <w:rFonts w:hint="eastAsia"/>
          <w:b/>
        </w:rPr>
        <w:t>：</w:t>
      </w:r>
    </w:p>
    <w:p>
      <w:pPr>
        <w:widowControl/>
        <w:ind w:firstLine="480"/>
        <w:jc w:val="left"/>
      </w:pPr>
      <w:r>
        <w:rPr>
          <w:rFonts w:hint="eastAsia"/>
        </w:rPr>
        <w:t>本次招标将于</w:t>
      </w:r>
      <w:r>
        <w:rPr>
          <w:rFonts w:hint="eastAsia" w:cs="Arial"/>
        </w:rPr>
        <w:t>201</w:t>
      </w:r>
      <w:r>
        <w:rPr>
          <w:rFonts w:hint="eastAsia" w:cs="Arial"/>
          <w:lang w:val="en-US" w:eastAsia="zh-CN"/>
        </w:rPr>
        <w:t>9</w:t>
      </w:r>
      <w:r>
        <w:rPr>
          <w:rFonts w:hint="eastAsia" w:cs="Arial"/>
        </w:rPr>
        <w:t>年</w:t>
      </w:r>
      <w:r>
        <w:rPr>
          <w:rFonts w:hint="eastAsia" w:cs="Arial"/>
          <w:lang w:val="en-US" w:eastAsia="zh-CN"/>
        </w:rPr>
        <w:t>1</w:t>
      </w:r>
      <w:r>
        <w:rPr>
          <w:rFonts w:hint="eastAsia" w:cs="Arial"/>
        </w:rPr>
        <w:t>月</w:t>
      </w:r>
      <w:r>
        <w:rPr>
          <w:rFonts w:hint="eastAsia" w:cs="Arial"/>
          <w:lang w:val="en-US" w:eastAsia="zh-CN"/>
        </w:rPr>
        <w:t>14</w:t>
      </w:r>
      <w:r>
        <w:rPr>
          <w:rFonts w:hint="eastAsia" w:cs="Arial"/>
        </w:rPr>
        <w:t>日</w:t>
      </w:r>
      <w:r>
        <w:rPr>
          <w:rFonts w:hint="eastAsia" w:cs="Arial"/>
          <w:lang w:val="en-US" w:eastAsia="zh-CN"/>
        </w:rPr>
        <w:t>9</w:t>
      </w:r>
      <w:r>
        <w:rPr>
          <w:rFonts w:cs="Arial"/>
        </w:rPr>
        <w:t>时</w:t>
      </w:r>
      <w:r>
        <w:rPr>
          <w:rFonts w:hint="eastAsia" w:cs="Arial"/>
          <w:lang w:val="en-US" w:eastAsia="zh-CN"/>
        </w:rPr>
        <w:t>30</w:t>
      </w:r>
      <w:r>
        <w:rPr>
          <w:rFonts w:hint="eastAsia" w:cs="Arial"/>
        </w:rPr>
        <w:t>分</w:t>
      </w:r>
      <w:r>
        <w:rPr>
          <w:rFonts w:hint="eastAsia"/>
        </w:rPr>
        <w:t>在</w:t>
      </w:r>
      <w:r>
        <w:rPr>
          <w:rFonts w:hint="eastAsia" w:cs="Arial"/>
        </w:rPr>
        <w:t>杭州市滨江区东信大道688号志</w:t>
      </w:r>
      <w:r>
        <w:rPr>
          <w:rFonts w:hint="eastAsia" w:cs="Arial"/>
          <w:lang w:eastAsia="zh-CN"/>
        </w:rPr>
        <w:t>成</w:t>
      </w:r>
      <w:r>
        <w:rPr>
          <w:rFonts w:hint="eastAsia" w:cs="Arial"/>
        </w:rPr>
        <w:t>大厦14楼会议室</w:t>
      </w:r>
      <w:r>
        <w:rPr>
          <w:rFonts w:hint="eastAsia"/>
        </w:rPr>
        <w:t>开标，投标人可以派授权代表出席开标会议（授权代表应携带身份证和授权委托书原件，允许密封在投标文件中开标后查验。）在开标会上提交以证明其身份。</w:t>
      </w:r>
    </w:p>
    <w:p>
      <w:pPr>
        <w:pStyle w:val="6"/>
        <w:widowControl/>
        <w:spacing w:before="120" w:beforeLines="50" w:after="120"/>
        <w:jc w:val="left"/>
        <w:rPr>
          <w:rFonts w:hint="eastAsia"/>
          <w:b/>
        </w:rPr>
      </w:pPr>
      <w:bookmarkStart w:id="8" w:name="_Toc22214"/>
      <w:bookmarkStart w:id="9" w:name="_Toc10762"/>
      <w:r>
        <w:rPr>
          <w:rFonts w:hint="eastAsia"/>
          <w:b/>
        </w:rPr>
        <w:t>十一、业务咨询</w:t>
      </w:r>
      <w:bookmarkEnd w:id="8"/>
      <w:bookmarkEnd w:id="9"/>
      <w:r>
        <w:rPr>
          <w:rFonts w:hint="eastAsia"/>
          <w:b/>
        </w:rPr>
        <w:t>：</w:t>
      </w:r>
    </w:p>
    <w:p>
      <w:pPr>
        <w:widowControl/>
        <w:snapToGrid w:val="0"/>
        <w:ind w:firstLine="0" w:firstLineChars="0"/>
        <w:jc w:val="left"/>
        <w:rPr>
          <w:rFonts w:hint="eastAsia" w:cs="Arial"/>
        </w:rPr>
      </w:pPr>
      <w:r>
        <w:rPr>
          <w:rFonts w:hint="eastAsia" w:cs="Arial"/>
        </w:rPr>
        <w:t>代理机构：浙江五洲工程项目管理有限公司</w:t>
      </w:r>
    </w:p>
    <w:p>
      <w:pPr>
        <w:widowControl/>
        <w:snapToGrid w:val="0"/>
        <w:ind w:firstLine="0" w:firstLineChars="0"/>
        <w:jc w:val="left"/>
        <w:rPr>
          <w:rFonts w:hint="eastAsia" w:cs="Arial"/>
        </w:rPr>
      </w:pPr>
      <w:r>
        <w:rPr>
          <w:rFonts w:hint="eastAsia" w:cs="Arial"/>
        </w:rPr>
        <w:t>联系地点：</w:t>
      </w:r>
      <w:r>
        <w:t>杭州市滨江区东信大道688号志成大厦</w:t>
      </w:r>
      <w:r>
        <w:rPr>
          <w:rFonts w:hint="eastAsia"/>
        </w:rPr>
        <w:t>14</w:t>
      </w:r>
      <w:r>
        <w:t>楼</w:t>
      </w:r>
      <w:r>
        <w:rPr>
          <w:rFonts w:hint="eastAsia"/>
        </w:rPr>
        <w:t>1412室</w:t>
      </w:r>
    </w:p>
    <w:p>
      <w:pPr>
        <w:widowControl/>
        <w:snapToGrid w:val="0"/>
        <w:ind w:firstLine="0" w:firstLineChars="0"/>
        <w:jc w:val="left"/>
        <w:rPr>
          <w:rFonts w:hint="eastAsia" w:cs="Arial"/>
        </w:rPr>
      </w:pPr>
      <w:r>
        <w:rPr>
          <w:rFonts w:hint="eastAsia" w:cs="Arial"/>
        </w:rPr>
        <w:t>联 系 人：杨坷奇</w:t>
      </w:r>
    </w:p>
    <w:p>
      <w:pPr>
        <w:widowControl/>
        <w:snapToGrid w:val="0"/>
        <w:ind w:firstLine="0" w:firstLineChars="0"/>
        <w:jc w:val="left"/>
        <w:rPr>
          <w:rFonts w:hint="eastAsia"/>
        </w:rPr>
      </w:pPr>
      <w:r>
        <w:rPr>
          <w:rFonts w:hint="eastAsia"/>
        </w:rPr>
        <w:t>联系电话：18067955058</w:t>
      </w:r>
    </w:p>
    <w:p>
      <w:pPr>
        <w:widowControl/>
        <w:snapToGrid w:val="0"/>
        <w:ind w:firstLine="0" w:firstLineChars="0"/>
        <w:jc w:val="left"/>
        <w:rPr>
          <w:rFonts w:hint="eastAsia"/>
        </w:rPr>
      </w:pPr>
      <w:r>
        <w:rPr>
          <w:rFonts w:hint="eastAsia"/>
        </w:rPr>
        <w:t>邮箱：472748405@qq.com</w:t>
      </w:r>
    </w:p>
    <w:p>
      <w:pPr>
        <w:widowControl/>
        <w:snapToGrid w:val="0"/>
        <w:ind w:firstLine="0" w:firstLineChars="0"/>
        <w:jc w:val="left"/>
        <w:rPr>
          <w:rFonts w:hint="eastAsia"/>
        </w:rPr>
      </w:pPr>
      <w:r>
        <w:rPr>
          <w:rFonts w:hint="eastAsia"/>
        </w:rPr>
        <w:t>传    真：0571-56975131</w:t>
      </w:r>
    </w:p>
    <w:p>
      <w:pPr>
        <w:widowControl/>
        <w:snapToGrid w:val="0"/>
        <w:ind w:firstLine="0" w:firstLineChars="0"/>
        <w:jc w:val="left"/>
        <w:rPr>
          <w:rFonts w:hint="eastAsia" w:eastAsia="宋体"/>
          <w:lang w:eastAsia="zh-CN"/>
        </w:rPr>
      </w:pPr>
      <w:r>
        <w:rPr>
          <w:rFonts w:hint="eastAsia"/>
        </w:rPr>
        <w:t>采购人：</w:t>
      </w:r>
      <w:r>
        <w:rPr>
          <w:rFonts w:hint="eastAsia"/>
          <w:lang w:eastAsia="zh-CN"/>
        </w:rPr>
        <w:t>杭州市滨江区人民政府浦沿街道办事处</w:t>
      </w:r>
    </w:p>
    <w:p>
      <w:pPr>
        <w:widowControl/>
        <w:snapToGrid w:val="0"/>
        <w:ind w:firstLine="0" w:firstLineChars="0"/>
        <w:jc w:val="left"/>
        <w:rPr>
          <w:rFonts w:hint="eastAsia"/>
        </w:rPr>
      </w:pPr>
      <w:r>
        <w:rPr>
          <w:rFonts w:hint="eastAsia"/>
        </w:rPr>
        <w:t>联系电话：0571－81399165</w:t>
      </w:r>
    </w:p>
    <w:p>
      <w:pPr>
        <w:widowControl/>
        <w:snapToGrid w:val="0"/>
        <w:ind w:firstLine="0" w:firstLineChars="0"/>
        <w:jc w:val="left"/>
        <w:rPr>
          <w:rFonts w:hint="eastAsia"/>
        </w:rPr>
      </w:pPr>
      <w:r>
        <w:rPr>
          <w:rFonts w:hint="eastAsia"/>
        </w:rPr>
        <w:t>政府采购监督部门：杭州市滨江区财政局</w:t>
      </w:r>
    </w:p>
    <w:p>
      <w:pPr>
        <w:ind w:left="0" w:leftChars="0" w:firstLine="0" w:firstLineChars="0"/>
      </w:pPr>
      <w:bookmarkStart w:id="10" w:name="_GoBack"/>
      <w:bookmarkEnd w:id="10"/>
      <w:r>
        <w:rPr>
          <w:rFonts w:hint="eastAsia"/>
        </w:rPr>
        <w:t>联系电话：0571－87760023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805A0"/>
    <w:rsid w:val="0DD805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480" w:beforeLines="0" w:after="360" w:afterLines="0" w:line="240" w:lineRule="auto"/>
      <w:ind w:firstLine="200"/>
      <w:jc w:val="center"/>
      <w:outlineLvl w:val="0"/>
    </w:pPr>
    <w:rPr>
      <w:rFonts w:ascii="Calibri" w:hAnsi="Calibri" w:eastAsia="黑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hAnsi="Courier New" w:cs="Courier New"/>
      <w:sz w:val="21"/>
      <w:szCs w:val="21"/>
    </w:rPr>
  </w:style>
  <w:style w:type="paragraph" w:customStyle="1" w:styleId="6">
    <w:name w:val="样式 样式 样式 标题 2 + 两端对齐 段前: 18 磅 + 首行缩进:  2 字符 + 首行缩进:  2 字符 段后: 0..."/>
    <w:basedOn w:val="1"/>
    <w:qFormat/>
    <w:uiPriority w:val="0"/>
    <w:pPr>
      <w:spacing w:after="50" w:afterLines="0"/>
      <w:ind w:firstLine="0" w:firstLineChars="0"/>
    </w:pPr>
    <w:rPr>
      <w:rFonts w:cs="宋体"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2018-12-25T08:36:00Z</dcterms:created>
  <dc:creator>Administrator</dc:creator>
  <cp:lastModifiedBy>Administrator</cp:lastModifiedBy>
  <dcterms:modified xsi:type="dcterms:W3CDTF">2018-12-25T08:37:11Z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