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226"/>
        <w:rPr>
          <w:rFonts w:hint="eastAsia" w:ascii="黑体" w:eastAsia="黑体"/>
        </w:rPr>
      </w:pPr>
      <w:r>
        <w:pict>
          <v:shape id="_x0000_s1027" o:spid="_x0000_s1027" o:spt="202" type="#_x0000_t202" style="position:absolute;left:0pt;margin-left:73.7pt;margin-top:131.2pt;height:586.65pt;width:453.8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62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5"/>
                    <w:gridCol w:w="1080"/>
                    <w:gridCol w:w="831"/>
                    <w:gridCol w:w="534"/>
                    <w:gridCol w:w="942"/>
                    <w:gridCol w:w="1227"/>
                    <w:gridCol w:w="219"/>
                    <w:gridCol w:w="842"/>
                    <w:gridCol w:w="335"/>
                    <w:gridCol w:w="284"/>
                    <w:gridCol w:w="609"/>
                    <w:gridCol w:w="97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</w:tblPrEx>
                    <w:trPr>
                      <w:trHeight w:val="640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177"/>
                          <w:ind w:left="9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项目单位</w:t>
                        </w:r>
                      </w:p>
                    </w:tc>
                    <w:tc>
                      <w:tcPr>
                        <w:tcW w:w="3387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7"/>
                          <w:spacing w:before="4" w:line="320" w:lineRule="atLeast"/>
                          <w:ind w:left="378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项目名称</w:t>
                        </w:r>
                      </w:p>
                    </w:tc>
                    <w:tc>
                      <w:tcPr>
                        <w:tcW w:w="3263" w:type="dxa"/>
                        <w:gridSpan w:val="6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6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174"/>
                          <w:ind w:left="9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产品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</w:tcPr>
                      <w:p>
                        <w:pPr>
                          <w:pStyle w:val="7"/>
                          <w:spacing w:line="320" w:lineRule="atLeast"/>
                          <w:ind w:left="441" w:righ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建设年限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7"/>
                          <w:spacing w:line="320" w:lineRule="atLeast"/>
                          <w:ind w:left="13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备案（核准）文号</w:t>
                        </w:r>
                      </w:p>
                    </w:tc>
                    <w:tc>
                      <w:tcPr>
                        <w:tcW w:w="3263" w:type="dxa"/>
                        <w:gridSpan w:val="6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5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117" w:line="249" w:lineRule="auto"/>
                          <w:ind w:left="471" w:right="101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项目联系人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</w:tcPr>
                      <w:p>
                        <w:pPr>
                          <w:pStyle w:val="7"/>
                          <w:spacing w:before="12"/>
                          <w:rPr>
                            <w:rFonts w:ascii="方正小标宋简体"/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left="4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23" w:type="dxa"/>
                        <w:gridSpan w:val="4"/>
                      </w:tcPr>
                      <w:p>
                        <w:pPr>
                          <w:pStyle w:val="7"/>
                          <w:spacing w:before="117" w:line="249" w:lineRule="auto"/>
                          <w:ind w:left="23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是否与第三方服务机构合作及合作方名称</w:t>
                        </w:r>
                      </w:p>
                    </w:tc>
                    <w:tc>
                      <w:tcPr>
                        <w:tcW w:w="1867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0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176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总投资</w:t>
                        </w:r>
                      </w:p>
                      <w:p>
                        <w:pPr>
                          <w:pStyle w:val="7"/>
                          <w:spacing w:before="1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</w:tcPr>
                      <w:p>
                        <w:pPr>
                          <w:pStyle w:val="7"/>
                          <w:spacing w:before="18" w:line="249" w:lineRule="auto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已完成直接投资额</w:t>
                        </w:r>
                      </w:p>
                      <w:p>
                        <w:pPr>
                          <w:pStyle w:val="7"/>
                          <w:spacing w:line="283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7"/>
                          <w:spacing w:before="18" w:line="249" w:lineRule="auto"/>
                          <w:ind w:left="258" w:right="97" w:hanging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年计</w:t>
                        </w:r>
                        <w:r>
                          <w:rPr>
                            <w:sz w:val="24"/>
                          </w:rPr>
                          <w:t>划投资</w:t>
                        </w:r>
                      </w:p>
                      <w:p>
                        <w:pPr>
                          <w:pStyle w:val="7"/>
                          <w:spacing w:line="283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3"/>
                      </w:tcPr>
                      <w:p>
                        <w:pPr>
                          <w:pStyle w:val="7"/>
                          <w:spacing w:before="176" w:line="252" w:lineRule="auto"/>
                          <w:ind w:left="13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是否愿意行业推广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07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192" w:line="280" w:lineRule="auto"/>
                          <w:ind w:left="351" w:right="101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企业基本情况</w:t>
                        </w:r>
                      </w:p>
                    </w:tc>
                    <w:tc>
                      <w:tcPr>
                        <w:tcW w:w="7877" w:type="dxa"/>
                        <w:gridSpan w:val="11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1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14"/>
                          <w:rPr>
                            <w:rFonts w:ascii="方正小标宋简体"/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80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项目主要建设内容</w:t>
                        </w:r>
                      </w:p>
                    </w:tc>
                    <w:tc>
                      <w:tcPr>
                        <w:tcW w:w="7877" w:type="dxa"/>
                        <w:gridSpan w:val="11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5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4" w:line="360" w:lineRule="atLeast"/>
                          <w:ind w:left="111" w:right="101" w:firstLin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建成后销售收入</w:t>
                        </w:r>
                      </w:p>
                    </w:tc>
                    <w:tc>
                      <w:tcPr>
                        <w:tcW w:w="1911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gridSpan w:val="2"/>
                      </w:tcPr>
                      <w:p>
                        <w:pPr>
                          <w:pStyle w:val="7"/>
                          <w:spacing w:before="6"/>
                          <w:rPr>
                            <w:rFonts w:ascii="方正小标宋简体"/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ind w:left="472" w:right="4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税收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61" w:type="dxa"/>
                        <w:gridSpan w:val="3"/>
                      </w:tcPr>
                      <w:p>
                        <w:pPr>
                          <w:pStyle w:val="7"/>
                          <w:spacing w:before="6"/>
                          <w:rPr>
                            <w:rFonts w:ascii="方正小标宋简体"/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ind w:left="4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利润</w:t>
                        </w:r>
                      </w:p>
                    </w:tc>
                    <w:tc>
                      <w:tcPr>
                        <w:tcW w:w="1583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0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6"/>
                          <w:rPr>
                            <w:rFonts w:ascii="方正小标宋简体"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80" w:lineRule="auto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项目智能化改造成效及示范意义简述</w:t>
                        </w:r>
                      </w:p>
                    </w:tc>
                    <w:tc>
                      <w:tcPr>
                        <w:tcW w:w="7877" w:type="dxa"/>
                        <w:gridSpan w:val="11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0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spacing w:before="47" w:line="36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项目装备水平（行业 内 比较）</w:t>
                        </w:r>
                      </w:p>
                    </w:tc>
                    <w:tc>
                      <w:tcPr>
                        <w:tcW w:w="7877" w:type="dxa"/>
                        <w:gridSpan w:val="11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0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7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rFonts w:ascii="方正小标宋简体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 w:line="280" w:lineRule="auto"/>
                          <w:ind w:left="10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疫情防控贡献简述</w:t>
                        </w:r>
                      </w:p>
                    </w:tc>
                    <w:tc>
                      <w:tcPr>
                        <w:tcW w:w="7877" w:type="dxa"/>
                        <w:gridSpan w:val="11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2"/>
        <w:spacing w:before="9"/>
        <w:rPr>
          <w:rFonts w:ascii="黑体"/>
          <w:sz w:val="47"/>
        </w:rPr>
      </w:pPr>
      <w:r>
        <w:br w:type="column"/>
      </w:r>
      <w:bookmarkStart w:id="0" w:name="_GoBack"/>
      <w:bookmarkEnd w:id="0"/>
    </w:p>
    <w:p>
      <w:pPr>
        <w:pStyle w:val="2"/>
        <w:spacing w:before="1"/>
        <w:ind w:left="226"/>
        <w:rPr>
          <w:rFonts w:hint="eastAsia" w:ascii="方正小标宋简体" w:eastAsia="方正小标宋简体"/>
        </w:rPr>
        <w:sectPr>
          <w:footerReference r:id="rId3" w:type="default"/>
          <w:pgSz w:w="11910" w:h="16840"/>
          <w:pgMar w:top="1500" w:right="1240" w:bottom="1160" w:left="1360" w:header="0" w:footer="975" w:gutter="0"/>
          <w:cols w:equalWidth="0" w:num="2">
            <w:col w:w="1146" w:space="1621"/>
            <w:col w:w="6543"/>
          </w:cols>
        </w:sectPr>
      </w:pPr>
      <w:r>
        <w:rPr>
          <w:rFonts w:hint="eastAsia" w:ascii="方正小标宋简体" w:eastAsia="方正小标宋简体"/>
        </w:rPr>
        <w:t>智能化改造项目申报</w:t>
      </w:r>
    </w:p>
    <w:p/>
    <w:sectPr>
      <w:footerReference r:id="rId4" w:type="default"/>
      <w:type w:val="continuous"/>
      <w:pgSz w:w="16840" w:h="11910" w:orient="landscape"/>
      <w:pgMar w:top="1580" w:right="1580" w:bottom="280" w:left="1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3pt;margin-top:782.1pt;height:11pt;width:8.6pt;mso-position-horizontal-relative:page;mso-position-vertical-relative:page;z-index:-2523412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C735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2020-04-17T06:21:00Z</dcterms:created>
  <dc:creator>番茄花园</dc:creator>
  <cp:lastModifiedBy>倪陈滢</cp:lastModifiedBy>
  <dcterms:modified xsi:type="dcterms:W3CDTF">2020-04-17T06:44:29Z</dcterms:modified>
  <dc:title>浙江省经济和信息化委员会关于浙经信技术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2020-04-17T00:00:00Z</vt:filetime>
  </property>
  <property fmtid="{D5CDD505-2E9C-101B-9397-08002B2CF9AE}" pid="5" name="KSOProductBuildVer">
    <vt:lpwstr>2052-10.1.0.7698</vt:lpwstr>
  </property>
</Properties>
</file>