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小标宋" w:hAnsi="方正小标宋简体" w:eastAsia="小标宋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小标宋" w:hAnsi="方正小标宋简体" w:eastAsia="小标宋" w:cs="方正小标宋简体"/>
          <w:b w:val="0"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pacing w:val="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0"/>
          <w:kern w:val="0"/>
          <w:sz w:val="44"/>
          <w:szCs w:val="44"/>
          <w:lang w:val="en-US" w:eastAsia="zh-CN"/>
        </w:rPr>
        <w:t>关于转发工信部2020年大数据产业发展试点示范项目申报工作的通知</w:t>
      </w:r>
    </w:p>
    <w:p>
      <w:pP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</w:pPr>
    </w:p>
    <w:p>
      <w:pPr>
        <w:adjustRightInd w:val="0"/>
        <w:snapToGrid w:val="0"/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各区、县（市）经信局（发改经信局），</w:t>
      </w:r>
      <w:bookmarkStart w:id="0" w:name="_Hlk8247470"/>
      <w:r>
        <w:rPr>
          <w:rFonts w:hint="eastAsia" w:ascii="仿宋_GB2312" w:hAnsi="仿宋_GB2312" w:eastAsia="仿宋_GB2312" w:cs="仿宋_GB2312"/>
          <w:sz w:val="32"/>
          <w:szCs w:val="32"/>
        </w:rPr>
        <w:t>钱塘新区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经发科技局：</w:t>
      </w:r>
      <w:bookmarkStart w:id="1" w:name="_GoBack"/>
      <w:bookmarkEnd w:id="1"/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落实《国务院关于印发促进大数据发展行动纲要的通知》（国发〔2015〕50号）和《大数据产业发展规划（2016~2020年）》（工信部规〔2016〕412号），推进实施国家大数据战略，务实推动大数据技术、产业创新发展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现将工信</w:t>
      </w:r>
      <w:r>
        <w:rPr>
          <w:rFonts w:hint="eastAsia" w:ascii="仿宋_GB2312" w:hAnsi="仿宋_GB2312" w:eastAsia="仿宋_GB2312" w:cs="仿宋_GB2312"/>
          <w:sz w:val="32"/>
          <w:szCs w:val="32"/>
        </w:rPr>
        <w:t>部2020年大数据产业发展试点示范项目申报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工作的通知转发给你们，请对照要求组织申报。</w:t>
      </w: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本次申报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先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通过网上填报，申报主体需在11月2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日前登录“2020年大数据产业发展试点示范项目申报系统”（http://www.bdcases.org.cn）完成注册和申报信息填写。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申报主体还需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11月29日前将推荐函一份（盖区（县、市）经信部门公章）和申报材料纸质版一式3份报送至联系地址，并将电子版材料发送至邮箱。</w:t>
      </w: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不明事宜请与杭州市经信局信息基础设施处（云计算与大数据产业处）联系，联系人周狄波、卢逊，85257046、85257093，传真：85257065，邮箱：1009160415@qq.com，地址：杭州市江干区解放东路18号市民中心A座1619室。</w:t>
      </w:r>
    </w:p>
    <w:p>
      <w:pPr>
        <w:adjustRightInd w:val="0"/>
        <w:snapToGrid w:val="0"/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adjustRightInd w:val="0"/>
        <w:snapToGrid w:val="0"/>
        <w:spacing w:line="360" w:lineRule="auto"/>
        <w:ind w:left="1598" w:leftChars="304" w:hanging="960" w:hangingChars="300"/>
        <w:rPr>
          <w:rFonts w:hint="eastAsia" w:ascii="仿宋" w:hAnsi="仿宋" w:eastAsia="仿宋" w:cs="Times New Roman"/>
          <w:sz w:val="32"/>
          <w:lang w:val="en-US" w:eastAsia="zh-CN"/>
        </w:rPr>
      </w:pPr>
      <w:r>
        <w:rPr>
          <w:rFonts w:hint="eastAsia" w:ascii="仿宋" w:hAnsi="仿宋" w:eastAsia="仿宋" w:cs="Times New Roman"/>
          <w:sz w:val="32"/>
          <w:lang w:val="en-US" w:eastAsia="zh-CN"/>
        </w:rPr>
        <w:t>附件：工业和信息化部办公厅关于组织开展2020年大数据产业发展试点示范项目申报工作的通知</w:t>
      </w:r>
    </w:p>
    <w:p>
      <w:pPr>
        <w:adjustRightInd w:val="0"/>
        <w:snapToGrid w:val="0"/>
        <w:spacing w:line="360" w:lineRule="auto"/>
        <w:ind w:left="1598" w:leftChars="304" w:hanging="960" w:hangingChars="3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8" w:leftChars="304" w:hanging="960" w:hangingChars="3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560" w:firstLineChars="800"/>
        <w:rPr>
          <w:rFonts w:hint="eastAsia" w:ascii="仿宋" w:hAnsi="仿宋" w:eastAsia="仿宋" w:cs="Times New Roman"/>
          <w:sz w:val="32"/>
          <w:lang w:val="en-US" w:eastAsia="zh-CN"/>
        </w:rPr>
      </w:pPr>
      <w:r>
        <w:rPr>
          <w:rFonts w:hint="eastAsia" w:ascii="仿宋" w:hAnsi="仿宋" w:eastAsia="仿宋" w:cs="Times New Roman"/>
          <w:sz w:val="32"/>
          <w:lang w:val="en-US" w:eastAsia="zh-CN"/>
        </w:rPr>
        <w:t>杭州市经济和信息化局</w:t>
      </w: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  <w:r>
        <w:rPr>
          <w:rFonts w:hint="eastAsia" w:ascii="仿宋" w:hAnsi="仿宋" w:eastAsia="仿宋" w:cs="Times New Roman"/>
          <w:sz w:val="32"/>
          <w:lang w:val="en-US" w:eastAsia="zh-CN"/>
        </w:rPr>
        <w:t>2019年11月15日</w:t>
      </w: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ind w:left="1596" w:leftChars="760" w:firstLine="2880" w:firstLineChars="900"/>
        <w:rPr>
          <w:rFonts w:hint="eastAsia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74310" cy="7442200"/>
            <wp:effectExtent l="0" t="0" r="2540" b="6350"/>
            <wp:docPr id="1" name="图片 1" descr="40b975af9367bd6bd6d26d4d847b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b975af9367bd6bd6d26d4d847b3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73675" cy="7422515"/>
            <wp:effectExtent l="0" t="0" r="3175" b="6985"/>
            <wp:docPr id="3" name="图片 3" descr="91914bfa46c30e7bd23ee3ffbbc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914bfa46c30e7bd23ee3ffbbc0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55260" cy="7492365"/>
            <wp:effectExtent l="0" t="0" r="2540" b="13335"/>
            <wp:docPr id="4" name="图片 4" descr="6fad530f73671d056b743d9c0ac3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ad530f73671d056b743d9c0ac3a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64150" cy="7510145"/>
            <wp:effectExtent l="0" t="0" r="12700" b="14605"/>
            <wp:docPr id="5" name="图片 5" descr="36439e39a46209315a57b31ae912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439e39a46209315a57b31ae9125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67325" cy="7479030"/>
            <wp:effectExtent l="0" t="0" r="9525" b="7620"/>
            <wp:docPr id="6" name="图片 6" descr="1adfbc99dcade9fd97800b87bc51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dfbc99dcade9fd97800b87bc515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57800" cy="7404100"/>
            <wp:effectExtent l="0" t="0" r="0" b="6350"/>
            <wp:docPr id="7" name="图片 7" descr="42b0575d6130f9e44e62a55dc87a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b0575d6130f9e44e62a55dc87a0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73040" cy="7452995"/>
            <wp:effectExtent l="0" t="0" r="3810" b="14605"/>
            <wp:docPr id="8" name="图片 8" descr="20725d1a1fcc41e487760259f33f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725d1a1fcc41e487760259f33fc2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73040" cy="7465695"/>
            <wp:effectExtent l="0" t="0" r="3810" b="1905"/>
            <wp:docPr id="9" name="图片 9" descr="1802f5ddffc7c3c596745d63d24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02f5ddffc7c3c596745d63d2408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64150" cy="7461885"/>
            <wp:effectExtent l="0" t="0" r="12700" b="5715"/>
            <wp:docPr id="10" name="图片 10" descr="73521b84560fbf622725a6884d2f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3521b84560fbf622725a6884d2ffc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60340" cy="7452995"/>
            <wp:effectExtent l="0" t="0" r="16510" b="14605"/>
            <wp:docPr id="11" name="图片 11" descr="5d96f3d34d3263bb0e475605893e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d96f3d34d3263bb0e475605893ee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55260" cy="7403465"/>
            <wp:effectExtent l="0" t="0" r="2540" b="6985"/>
            <wp:docPr id="12" name="图片 12" descr="f904939d39a257c3c733e121bbd8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904939d39a257c3c733e121bbd846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72405" cy="7466965"/>
            <wp:effectExtent l="0" t="0" r="4445" b="635"/>
            <wp:docPr id="13" name="图片 13" descr="71d6f7563bb501e7ffae9f33a050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1d6f7563bb501e7ffae9f33a0500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  <w:r>
        <w:rPr>
          <w:rFonts w:hint="default" w:ascii="仿宋" w:hAnsi="仿宋" w:eastAsia="仿宋" w:cs="Times New Roman"/>
          <w:sz w:val="32"/>
          <w:lang w:val="en-US" w:eastAsia="zh-CN"/>
        </w:rPr>
        <w:drawing>
          <wp:inline distT="0" distB="0" distL="114300" distR="114300">
            <wp:extent cx="5273675" cy="7520940"/>
            <wp:effectExtent l="0" t="0" r="3175" b="3810"/>
            <wp:docPr id="14" name="图片 14" descr="16430faf7f23040de98e60674212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30faf7f23040de98e6067421282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default" w:ascii="仿宋" w:hAnsi="仿宋" w:eastAsia="仿宋" w:cs="Times New Roman"/>
          <w:sz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AC4635"/>
    <w:rsid w:val="1B1F4D96"/>
    <w:rsid w:val="21BD74A1"/>
    <w:rsid w:val="257C7AB5"/>
    <w:rsid w:val="2C3F60CC"/>
    <w:rsid w:val="33711A82"/>
    <w:rsid w:val="370F0FBC"/>
    <w:rsid w:val="47070D45"/>
    <w:rsid w:val="48CF056B"/>
    <w:rsid w:val="4FB3105F"/>
    <w:rsid w:val="630C757C"/>
    <w:rsid w:val="663B4089"/>
    <w:rsid w:val="6A873289"/>
    <w:rsid w:val="73355F98"/>
    <w:rsid w:val="792952B6"/>
    <w:rsid w:val="7D4C333A"/>
    <w:rsid w:val="7E06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方翔</cp:lastModifiedBy>
  <dcterms:modified xsi:type="dcterms:W3CDTF">2019-11-15T09:14:10Z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