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黑体" w:hAnsi="黑体" w:eastAsia="黑体" w:cs="黑体"/>
          <w:bCs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</w:rPr>
        <w:t>附件11</w:t>
      </w:r>
    </w:p>
    <w:p>
      <w:pPr>
        <w:pStyle w:val="2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申报咨询电话及材料报送地址</w:t>
      </w:r>
    </w:p>
    <w:bookmarkEnd w:id="0"/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3" w:firstLineChars="200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lang w:val="en-US" w:eastAsia="zh-CN"/>
        </w:rPr>
        <w:t>区县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</w:rPr>
        <w:t>咨询电话：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滨江区经信局赵海霞、黄婷婷，电话：89520447、89520456；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</w:rPr>
        <w:t xml:space="preserve"> 市级咨询电话：</w:t>
      </w:r>
    </w:p>
    <w:p>
      <w:pPr>
        <w:pStyle w:val="10"/>
        <w:spacing w:line="360" w:lineRule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市中小企业服务中心郑振华、吴程思，电话：87063976、</w:t>
      </w:r>
      <w:r>
        <w:rPr>
          <w:rFonts w:ascii="仿宋_GB2312" w:hAnsi="仿宋_GB2312" w:cs="仿宋_GB2312"/>
        </w:rPr>
        <w:t>87296791</w:t>
      </w:r>
      <w:r>
        <w:rPr>
          <w:rFonts w:hint="eastAsia" w:ascii="仿宋_GB2312" w:hAnsi="仿宋_GB2312" w:cs="仿宋_GB2312"/>
        </w:rPr>
        <w:t>；</w:t>
      </w:r>
    </w:p>
    <w:p>
      <w:pPr>
        <w:pStyle w:val="10"/>
        <w:spacing w:line="360" w:lineRule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市经信局中小企业发展处谢波超，电话：85257080;</w:t>
      </w:r>
    </w:p>
    <w:p>
      <w:pPr>
        <w:pStyle w:val="10"/>
        <w:spacing w:line="360" w:lineRule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材料报</w:t>
      </w:r>
      <w:r>
        <w:rPr>
          <w:rFonts w:hint="eastAsia" w:ascii="仿宋_GB2312" w:hAnsi="仿宋_GB2312" w:cs="仿宋_GB2312"/>
        </w:rPr>
        <w:t>送地址：杭州市滨江区江南大道100号滨江区人民政府1238办公室</w:t>
      </w:r>
      <w:r>
        <w:rPr>
          <w:rFonts w:hint="eastAsia" w:ascii="仿宋_GB2312" w:hAnsi="仿宋_GB2312" w:cs="仿宋_GB2312"/>
          <w:lang w:eastAsia="zh-CN"/>
        </w:rPr>
        <w:t>（</w:t>
      </w:r>
      <w:r>
        <w:rPr>
          <w:rFonts w:hint="eastAsia" w:ascii="仿宋_GB2312" w:hAnsi="仿宋_GB2312" w:cs="仿宋_GB2312"/>
          <w:lang w:val="en-US" w:eastAsia="zh-CN"/>
        </w:rPr>
        <w:t>材料量大且需当面审核，请勿快递）。</w:t>
      </w:r>
    </w:p>
    <w:p/>
    <w:sectPr>
      <w:headerReference r:id="rId3" w:type="default"/>
      <w:footerReference r:id="rId4" w:type="default"/>
      <w:pgSz w:w="11911" w:h="16832"/>
      <w:pgMar w:top="1440" w:right="1803" w:bottom="1440" w:left="1803" w:header="851" w:footer="992" w:gutter="0"/>
      <w:cols w:space="0" w:num="1"/>
      <w:docGrid w:type="lines" w:linePitch="46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  <w:r>
      <w:rPr>
        <w:rStyle w:val="9"/>
        <w:rFonts w:hint="eastAsia"/>
      </w:rPr>
      <w:t xml:space="preserve"> 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52E04DD2"/>
    <w:rsid w:val="52E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9">
    <w:name w:val="page number"/>
    <w:qFormat/>
    <w:uiPriority w:val="0"/>
  </w:style>
  <w:style w:type="paragraph" w:customStyle="1" w:styleId="10">
    <w:name w:val="文章正文"/>
    <w:basedOn w:val="1"/>
    <w:qFormat/>
    <w:uiPriority w:val="0"/>
    <w:pPr>
      <w:spacing w:line="560" w:lineRule="exact"/>
      <w:ind w:firstLine="646"/>
    </w:pPr>
    <w:rPr>
      <w:rFonts w:ascii="仿宋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2023-03-07T06:54:00Z</dcterms:created>
  <dc:creator>木梓</dc:creator>
  <cp:lastModifiedBy>木梓</cp:lastModifiedBy>
  <dcterms:modified xsi:type="dcterms:W3CDTF">2023-03-07T06:54:29Z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7285D91924EB4403843D7EE12F04A970</vt:lpwstr>
  </property>
</Properties>
</file>