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r>
        <w:rPr>
          <w:rFonts w:hint="default" w:ascii="Times New Roman" w:hAnsi="Times New Roman" w:cs="Times New Roman"/>
          <w:b w:val="0"/>
          <w:bCs w:val="0"/>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ge">
                  <wp:posOffset>1547495</wp:posOffset>
                </wp:positionV>
                <wp:extent cx="6690360" cy="4891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690360" cy="4891405"/>
                        </a:xfrm>
                        <a:prstGeom prst="rect">
                          <a:avLst/>
                        </a:prstGeom>
                        <a:noFill/>
                        <a:ln>
                          <a:noFill/>
                        </a:ln>
                      </wps:spPr>
                      <wps:txbx>
                        <w:txbxContent>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9"/>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9789" w:type="dxa"/>
                                  <w:noWrap w:val="0"/>
                                  <w:vAlign w:val="top"/>
                                </w:tcPr>
                                <w:p>
                                  <w:pPr>
                                    <w:jc w:val="distribute"/>
                                    <w:rPr>
                                      <w:rFonts w:hint="eastAsia" w:ascii="方正小标宋简体" w:eastAsia="方正小标宋简体"/>
                                      <w:b/>
                                      <w:color w:val="FF0000"/>
                                      <w:spacing w:val="320"/>
                                      <w:w w:val="80"/>
                                      <w:sz w:val="72"/>
                                      <w:szCs w:val="72"/>
                                    </w:rPr>
                                  </w:pPr>
                                  <w:r>
                                    <w:rPr>
                                      <w:rFonts w:hint="eastAsia" w:ascii="方正小标宋简体" w:eastAsia="方正小标宋简体"/>
                                      <w:b/>
                                      <w:color w:val="FF0000"/>
                                      <w:spacing w:val="320"/>
                                      <w:w w:val="80"/>
                                      <w:sz w:val="72"/>
                                      <w:szCs w:val="72"/>
                                    </w:rPr>
                                    <w:t>浙江省商务</w:t>
                                  </w:r>
                                  <w:r>
                                    <w:rPr>
                                      <w:rFonts w:hint="eastAsia" w:ascii="方正小标宋简体" w:eastAsia="方正小标宋简体"/>
                                      <w:b/>
                                      <w:color w:val="FF0000"/>
                                      <w:w w:val="80"/>
                                      <w:sz w:val="72"/>
                                      <w:szCs w:val="72"/>
                                    </w:rPr>
                                    <w:t>厅</w:t>
                                  </w:r>
                                </w:p>
                              </w:tc>
                              <w:tc>
                                <w:tcPr>
                                  <w:tcW w:w="1395" w:type="dxa"/>
                                  <w:vMerge w:val="restart"/>
                                  <w:noWrap w:val="0"/>
                                  <w:vAlign w:val="center"/>
                                </w:tcPr>
                                <w:p>
                                  <w:pPr>
                                    <w:jc w:val="left"/>
                                    <w:rPr>
                                      <w:rFonts w:hint="eastAsia" w:ascii="方正小标宋简体" w:eastAsia="方正小标宋简体"/>
                                      <w:b/>
                                      <w:color w:val="FF0000"/>
                                      <w:w w:val="80"/>
                                      <w:sz w:val="94"/>
                                      <w:szCs w:val="94"/>
                                    </w:rPr>
                                  </w:pPr>
                                  <w:r>
                                    <w:rPr>
                                      <w:rFonts w:hint="eastAsia" w:ascii="方正小标宋简体" w:eastAsia="方正小标宋简体"/>
                                      <w:b/>
                                      <w:color w:val="FF0000"/>
                                      <w:w w:val="80"/>
                                      <w:sz w:val="94"/>
                                      <w:szCs w:val="9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浙江省经济和信息化厅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wordWrap/>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浙江省生态环境厅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浙江省农业农村厅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浙江省市场监督管理局</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中国人民银行杭州中心支行</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lang w:eastAsia="zh-CN"/>
                                    </w:rPr>
                                  </w:pPr>
                                  <w:r>
                                    <w:rPr>
                                      <w:rFonts w:hint="eastAsia" w:ascii="方正小标宋简体" w:eastAsia="方正小标宋简体"/>
                                      <w:b/>
                                      <w:color w:val="FF0000"/>
                                      <w:w w:val="80"/>
                                      <w:sz w:val="72"/>
                                      <w:szCs w:val="72"/>
                                      <w:lang w:eastAsia="zh-CN"/>
                                    </w:rPr>
                                    <w:t>中国银行保险监督委员会浙江监管局</w:t>
                                  </w:r>
                                </w:p>
                              </w:tc>
                              <w:tc>
                                <w:tcPr>
                                  <w:tcW w:w="1395" w:type="dxa"/>
                                  <w:vMerge w:val="continue"/>
                                  <w:noWrap w:val="0"/>
                                  <w:vAlign w:val="top"/>
                                </w:tcPr>
                                <w:p>
                                  <w:pPr>
                                    <w:rPr>
                                      <w:rFonts w:hint="eastAsia" w:ascii="方正小标宋简体" w:eastAsia="方正小标宋简体"/>
                                      <w:b/>
                                      <w:color w:val="FF0000"/>
                                      <w:w w:val="80"/>
                                      <w:sz w:val="60"/>
                                      <w:szCs w:val="60"/>
                                    </w:rPr>
                                  </w:pPr>
                                </w:p>
                              </w:tc>
                            </w:tr>
                          </w:tbl>
                          <w:p>
                            <w:pPr>
                              <w:rPr>
                                <w:rFonts w:hint="eastAsia" w:ascii="方正小标宋简体" w:eastAsia="方正小标宋简体"/>
                                <w:b/>
                                <w:color w:val="FF0000"/>
                                <w:w w:val="80"/>
                                <w:sz w:val="60"/>
                                <w:szCs w:val="60"/>
                              </w:rPr>
                            </w:pPr>
                          </w:p>
                          <w:p>
                            <w:pPr>
                              <w:rPr>
                                <w:rFonts w:hint="eastAsia" w:ascii="方正小标宋简体" w:eastAsia="方正小标宋简体"/>
                                <w:b/>
                                <w:color w:val="FF0000"/>
                                <w:w w:val="80"/>
                                <w:sz w:val="60"/>
                                <w:szCs w:val="60"/>
                              </w:rPr>
                            </w:pPr>
                          </w:p>
                          <w:p>
                            <w:pPr>
                              <w:rPr>
                                <w:rFonts w:ascii="方正小标宋简体" w:eastAsia="方正小标宋简体"/>
                                <w:b/>
                                <w:color w:val="FF0000"/>
                                <w:w w:val="80"/>
                                <w:sz w:val="60"/>
                                <w:szCs w:val="60"/>
                              </w:rPr>
                            </w:pPr>
                          </w:p>
                          <w:p>
                            <w:pPr>
                              <w:rPr>
                                <w:rFonts w:hint="eastAsia"/>
                                <w:color w:val="FF0000"/>
                                <w:szCs w:val="72"/>
                              </w:rPr>
                            </w:pPr>
                          </w:p>
                        </w:txbxContent>
                      </wps:txbx>
                      <wps:bodyPr lIns="0" tIns="0" rIns="0" bIns="0" upright="1"/>
                    </wps:wsp>
                  </a:graphicData>
                </a:graphic>
              </wp:anchor>
            </w:drawing>
          </mc:Choice>
          <mc:Fallback>
            <w:pict>
              <v:shape id="_x0000_s1026" o:spid="_x0000_s1026" o:spt="202" type="#_x0000_t202" style="position:absolute;left:0pt;margin-left:-47.15pt;margin-top:121.85pt;height:385.15pt;width:526.8pt;mso-position-vertical-relative:page;z-index:251660288;mso-width-relative:page;mso-height-relative:page;" filled="f" stroked="f" coordsize="21600,21600" o:gfxdata="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WBh3h2wAAAAwBAAAPAAAA&#10;AAAAAAEAIAAAACIAAABkcnMvZG93bnJldi54bWxQSwECFAAUAAAACACHTuJASi879aABAAAlAwAA&#10;DgAAAAAAAAABACAAAAAqAQAAZHJzL2Uyb0RvYy54bWxQSwUGAAAAAAYABgBZAQAAPAUAAAAA&#10;">
                <v:fill on="f" focussize="0,0"/>
                <v:stroke on="f"/>
                <v:imagedata o:title=""/>
                <o:lock v:ext="edit" aspectratio="f"/>
                <v:textbox inset="0mm,0mm,0mm,0mm">
                  <w:txbxContent>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9"/>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9789" w:type="dxa"/>
                            <w:noWrap w:val="0"/>
                            <w:vAlign w:val="top"/>
                          </w:tcPr>
                          <w:p>
                            <w:pPr>
                              <w:jc w:val="distribute"/>
                              <w:rPr>
                                <w:rFonts w:hint="eastAsia" w:ascii="方正小标宋简体" w:eastAsia="方正小标宋简体"/>
                                <w:b/>
                                <w:color w:val="FF0000"/>
                                <w:spacing w:val="320"/>
                                <w:w w:val="80"/>
                                <w:sz w:val="72"/>
                                <w:szCs w:val="72"/>
                              </w:rPr>
                            </w:pPr>
                            <w:r>
                              <w:rPr>
                                <w:rFonts w:hint="eastAsia" w:ascii="方正小标宋简体" w:eastAsia="方正小标宋简体"/>
                                <w:b/>
                                <w:color w:val="FF0000"/>
                                <w:spacing w:val="320"/>
                                <w:w w:val="80"/>
                                <w:sz w:val="72"/>
                                <w:szCs w:val="72"/>
                              </w:rPr>
                              <w:t>浙江省商务</w:t>
                            </w:r>
                            <w:r>
                              <w:rPr>
                                <w:rFonts w:hint="eastAsia" w:ascii="方正小标宋简体" w:eastAsia="方正小标宋简体"/>
                                <w:b/>
                                <w:color w:val="FF0000"/>
                                <w:w w:val="80"/>
                                <w:sz w:val="72"/>
                                <w:szCs w:val="72"/>
                              </w:rPr>
                              <w:t>厅</w:t>
                            </w:r>
                          </w:p>
                        </w:tc>
                        <w:tc>
                          <w:tcPr>
                            <w:tcW w:w="1395" w:type="dxa"/>
                            <w:vMerge w:val="restart"/>
                            <w:noWrap w:val="0"/>
                            <w:vAlign w:val="center"/>
                          </w:tcPr>
                          <w:p>
                            <w:pPr>
                              <w:jc w:val="left"/>
                              <w:rPr>
                                <w:rFonts w:hint="eastAsia" w:ascii="方正小标宋简体" w:eastAsia="方正小标宋简体"/>
                                <w:b/>
                                <w:color w:val="FF0000"/>
                                <w:w w:val="80"/>
                                <w:sz w:val="94"/>
                                <w:szCs w:val="94"/>
                              </w:rPr>
                            </w:pPr>
                            <w:r>
                              <w:rPr>
                                <w:rFonts w:hint="eastAsia" w:ascii="方正小标宋简体" w:eastAsia="方正小标宋简体"/>
                                <w:b/>
                                <w:color w:val="FF0000"/>
                                <w:w w:val="80"/>
                                <w:sz w:val="94"/>
                                <w:szCs w:val="94"/>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浙江省经济和信息化厅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wordWrap/>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浙江省生态环境厅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浙江省农业农村厅</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浙江省市场监督管理局</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rPr>
                            </w:pPr>
                            <w:r>
                              <w:rPr>
                                <w:rFonts w:hint="eastAsia" w:ascii="方正小标宋简体" w:eastAsia="方正小标宋简体"/>
                                <w:b/>
                                <w:color w:val="FF0000"/>
                                <w:w w:val="80"/>
                                <w:sz w:val="72"/>
                                <w:szCs w:val="72"/>
                              </w:rPr>
                              <w:t>中国人民银行杭州中心支行</w:t>
                            </w:r>
                          </w:p>
                        </w:tc>
                        <w:tc>
                          <w:tcPr>
                            <w:tcW w:w="1395" w:type="dxa"/>
                            <w:vMerge w:val="continue"/>
                            <w:noWrap w:val="0"/>
                            <w:vAlign w:val="top"/>
                          </w:tcPr>
                          <w:p>
                            <w:pPr>
                              <w:rPr>
                                <w:rFonts w:hint="eastAsia" w:ascii="方正小标宋简体" w:eastAsia="方正小标宋简体"/>
                                <w:b/>
                                <w:color w:val="FF0000"/>
                                <w:w w:val="80"/>
                                <w:sz w:val="60"/>
                                <w:szCs w:val="6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exact"/>
                        </w:trPr>
                        <w:tc>
                          <w:tcPr>
                            <w:tcW w:w="9789" w:type="dxa"/>
                            <w:noWrap w:val="0"/>
                            <w:vAlign w:val="top"/>
                          </w:tcPr>
                          <w:p>
                            <w:pPr>
                              <w:jc w:val="distribute"/>
                              <w:rPr>
                                <w:rFonts w:hint="eastAsia" w:ascii="方正小标宋简体" w:eastAsia="方正小标宋简体"/>
                                <w:b/>
                                <w:color w:val="FF0000"/>
                                <w:w w:val="80"/>
                                <w:sz w:val="72"/>
                                <w:szCs w:val="72"/>
                                <w:lang w:eastAsia="zh-CN"/>
                              </w:rPr>
                            </w:pPr>
                            <w:r>
                              <w:rPr>
                                <w:rFonts w:hint="eastAsia" w:ascii="方正小标宋简体" w:eastAsia="方正小标宋简体"/>
                                <w:b/>
                                <w:color w:val="FF0000"/>
                                <w:w w:val="80"/>
                                <w:sz w:val="72"/>
                                <w:szCs w:val="72"/>
                                <w:lang w:eastAsia="zh-CN"/>
                              </w:rPr>
                              <w:t>中国银行保险监督委员会浙江监管局</w:t>
                            </w:r>
                          </w:p>
                        </w:tc>
                        <w:tc>
                          <w:tcPr>
                            <w:tcW w:w="1395" w:type="dxa"/>
                            <w:vMerge w:val="continue"/>
                            <w:noWrap w:val="0"/>
                            <w:vAlign w:val="top"/>
                          </w:tcPr>
                          <w:p>
                            <w:pPr>
                              <w:rPr>
                                <w:rFonts w:hint="eastAsia" w:ascii="方正小标宋简体" w:eastAsia="方正小标宋简体"/>
                                <w:b/>
                                <w:color w:val="FF0000"/>
                                <w:w w:val="80"/>
                                <w:sz w:val="60"/>
                                <w:szCs w:val="60"/>
                              </w:rPr>
                            </w:pPr>
                          </w:p>
                        </w:tc>
                      </w:tr>
                    </w:tbl>
                    <w:p>
                      <w:pPr>
                        <w:rPr>
                          <w:rFonts w:hint="eastAsia" w:ascii="方正小标宋简体" w:eastAsia="方正小标宋简体"/>
                          <w:b/>
                          <w:color w:val="FF0000"/>
                          <w:w w:val="80"/>
                          <w:sz w:val="60"/>
                          <w:szCs w:val="60"/>
                        </w:rPr>
                      </w:pPr>
                    </w:p>
                    <w:p>
                      <w:pPr>
                        <w:rPr>
                          <w:rFonts w:hint="eastAsia" w:ascii="方正小标宋简体" w:eastAsia="方正小标宋简体"/>
                          <w:b/>
                          <w:color w:val="FF0000"/>
                          <w:w w:val="80"/>
                          <w:sz w:val="60"/>
                          <w:szCs w:val="60"/>
                        </w:rPr>
                      </w:pPr>
                    </w:p>
                    <w:p>
                      <w:pPr>
                        <w:rPr>
                          <w:rFonts w:ascii="方正小标宋简体" w:eastAsia="方正小标宋简体"/>
                          <w:b/>
                          <w:color w:val="FF0000"/>
                          <w:w w:val="80"/>
                          <w:sz w:val="60"/>
                          <w:szCs w:val="60"/>
                        </w:rPr>
                      </w:pPr>
                    </w:p>
                    <w:p>
                      <w:pPr>
                        <w:rPr>
                          <w:rFonts w:hint="eastAsia"/>
                          <w:color w:val="FF0000"/>
                          <w:szCs w:val="72"/>
                        </w:rPr>
                      </w:pPr>
                    </w:p>
                  </w:txbxContent>
                </v:textbox>
              </v:shape>
            </w:pict>
          </mc:Fallback>
        </mc:AlternateContent>
      </w:r>
    </w:p>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p>
    <w:p>
      <w:pPr>
        <w:rPr>
          <w:rFonts w:hint="default" w:ascii="Times New Roman" w:hAnsi="Times New Roman" w:cs="Times New Roman"/>
          <w:b w:val="0"/>
          <w:bCs w:val="0"/>
          <w:color w:val="000000"/>
          <w:sz w:val="20"/>
          <w:szCs w:val="20"/>
        </w:rPr>
      </w:pPr>
    </w:p>
    <w:p>
      <w:pPr>
        <w:jc w:val="center"/>
        <w:rPr>
          <w:rFonts w:hint="default" w:ascii="Times New Roman" w:hAnsi="Times New Roman" w:cs="Times New Roman"/>
          <w:b w:val="0"/>
          <w:bCs w:val="0"/>
          <w:color w:val="000000"/>
          <w:sz w:val="20"/>
          <w:szCs w:val="20"/>
        </w:rPr>
      </w:pPr>
    </w:p>
    <w:p>
      <w:pPr>
        <w:jc w:val="center"/>
        <w:rPr>
          <w:rFonts w:hint="default" w:ascii="Times New Roman" w:hAnsi="Times New Roman" w:cs="Times New Roman"/>
          <w:b w:val="0"/>
          <w:bCs w:val="0"/>
          <w:color w:val="000000"/>
          <w:sz w:val="20"/>
          <w:szCs w:val="20"/>
        </w:rPr>
      </w:pPr>
    </w:p>
    <w:p>
      <w:pPr>
        <w:jc w:val="center"/>
        <w:rPr>
          <w:rFonts w:hint="default" w:ascii="Times New Roman" w:hAnsi="Times New Roman" w:cs="Times New Roman"/>
          <w:b w:val="0"/>
          <w:bCs w:val="0"/>
          <w:color w:val="000000"/>
          <w:sz w:val="20"/>
          <w:szCs w:val="20"/>
        </w:rPr>
      </w:pPr>
    </w:p>
    <w:p>
      <w:pPr>
        <w:jc w:val="center"/>
        <w:rPr>
          <w:rFonts w:hint="default" w:ascii="Times New Roman" w:hAnsi="Times New Roman" w:cs="Times New Roman"/>
          <w:b w:val="0"/>
          <w:bCs w:val="0"/>
          <w:color w:val="000000"/>
          <w:sz w:val="20"/>
          <w:szCs w:val="20"/>
        </w:rPr>
      </w:pPr>
    </w:p>
    <w:p>
      <w:pPr>
        <w:rPr>
          <w:rFonts w:hint="default" w:ascii="Times New Roman" w:hAnsi="Times New Roman" w:eastAsia="方正小标宋简体" w:cs="Times New Roman"/>
          <w:b w:val="0"/>
          <w:bCs w:val="0"/>
          <w:color w:val="000000"/>
          <w:sz w:val="32"/>
          <w:szCs w:val="32"/>
        </w:rPr>
      </w:pPr>
    </w:p>
    <w:p>
      <w:pPr>
        <w:rPr>
          <w:rFonts w:hint="default" w:ascii="Times New Roman" w:hAnsi="Times New Roman" w:cs="Times New Roman"/>
          <w:b w:val="0"/>
          <w:bCs w:val="0"/>
          <w:color w:val="000000"/>
          <w:sz w:val="20"/>
          <w:szCs w:val="20"/>
        </w:rPr>
      </w:pPr>
    </w:p>
    <w:p>
      <w:pPr>
        <w:spacing w:line="560" w:lineRule="exact"/>
        <w:rPr>
          <w:rFonts w:hint="default" w:ascii="Times New Roman" w:hAnsi="Times New Roman" w:eastAsia="方正小标宋简体" w:cs="Times New Roman"/>
          <w:b w:val="0"/>
          <w:bCs w:val="0"/>
          <w:color w:val="000000"/>
          <w:sz w:val="32"/>
          <w:szCs w:val="32"/>
        </w:rPr>
      </w:pPr>
      <w:r>
        <w:rPr>
          <w:rFonts w:hint="default" w:ascii="Times New Roman" w:hAnsi="Times New Roman" w:eastAsia="方正小标宋简体" w:cs="Times New Roman"/>
          <w:b w:val="0"/>
          <w:bCs w:val="0"/>
          <w:color w:val="000000"/>
          <w:sz w:val="32"/>
          <w:szCs w:val="32"/>
        </w:rPr>
        <w:t xml:space="preserve">    </w:t>
      </w: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r>
        <w:rPr>
          <w:rFonts w:hint="default" w:ascii="Times New Roman" w:hAnsi="Times New Roman" w:eastAsia="方正小标宋简体" w:cs="Times New Roman"/>
          <w:b w:val="0"/>
          <w:bCs w:val="0"/>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188595</wp:posOffset>
                </wp:positionV>
                <wp:extent cx="5682615" cy="443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82615" cy="443865"/>
                        </a:xfrm>
                        <a:prstGeom prst="rect">
                          <a:avLst/>
                        </a:prstGeom>
                        <a:noFill/>
                        <a:ln>
                          <a:noFill/>
                        </a:ln>
                      </wps:spPr>
                      <wps:txbx>
                        <w:txbxContent>
                          <w:p>
                            <w:pPr>
                              <w:ind w:firstLine="320" w:firstLineChars="100"/>
                              <w:jc w:val="center"/>
                              <w:rPr>
                                <w:rFonts w:hint="default" w:ascii="Times New Roman" w:hAnsi="Times New Roman" w:eastAsia="仿宋_GB2312" w:cs="Times New Roman"/>
                                <w:sz w:val="32"/>
                                <w:szCs w:val="32"/>
                                <w:lang w:eastAsia="zh-CN"/>
                              </w:rPr>
                            </w:pPr>
                            <w:bookmarkStart w:id="4" w:name="文件字号"/>
                            <w:r>
                              <w:rPr>
                                <w:rFonts w:hint="default" w:ascii="Times New Roman" w:hAnsi="Times New Roman" w:eastAsia="仿宋_GB2312" w:cs="Times New Roman"/>
                                <w:sz w:val="32"/>
                                <w:szCs w:val="32"/>
                                <w:lang w:eastAsia="zh-CN"/>
                              </w:rPr>
                              <w:t>浙商务联发〔2020〕95号</w:t>
                            </w:r>
                            <w:bookmarkEnd w:id="4"/>
                          </w:p>
                        </w:txbxContent>
                      </wps:txbx>
                      <wps:bodyPr upright="1"/>
                    </wps:wsp>
                  </a:graphicData>
                </a:graphic>
              </wp:anchor>
            </w:drawing>
          </mc:Choice>
          <mc:Fallback>
            <w:pict>
              <v:shape id="_x0000_s1026" o:spid="_x0000_s1026" o:spt="202" type="#_x0000_t202" style="position:absolute;left:0pt;margin-left:-24pt;margin-top:14.85pt;height:34.95pt;width:447.45pt;z-index:251659264;mso-width-relative:page;mso-height-relative:page;" filled="f" stroked="f" coordsize="21600,21600" o:gfxdata="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rNKYrXAAAACQEAAA8AAAAAAAAAAQAgAAAAIgAAAGRycy9kb3du&#10;cmV2LnhtbFBLAQIUABQAAAAIAIdO4kDTSV6SjgEAAAADAAAOAAAAAAAAAAEAIAAAACYBAABkcnMv&#10;ZTJvRG9jLnhtbFBLBQYAAAAABgAGAFkBAAAmBQAAAAA=&#10;">
                <v:fill on="f" focussize="0,0"/>
                <v:stroke on="f"/>
                <v:imagedata o:title=""/>
                <o:lock v:ext="edit" aspectratio="f"/>
                <v:textbox>
                  <w:txbxContent>
                    <w:p>
                      <w:pPr>
                        <w:ind w:firstLine="320" w:firstLineChars="100"/>
                        <w:jc w:val="center"/>
                        <w:rPr>
                          <w:rFonts w:hint="default" w:ascii="Times New Roman" w:hAnsi="Times New Roman" w:eastAsia="仿宋_GB2312" w:cs="Times New Roman"/>
                          <w:sz w:val="32"/>
                          <w:szCs w:val="32"/>
                          <w:lang w:eastAsia="zh-CN"/>
                        </w:rPr>
                      </w:pPr>
                      <w:bookmarkStart w:id="4" w:name="文件字号"/>
                      <w:r>
                        <w:rPr>
                          <w:rFonts w:hint="default" w:ascii="Times New Roman" w:hAnsi="Times New Roman" w:eastAsia="仿宋_GB2312" w:cs="Times New Roman"/>
                          <w:sz w:val="32"/>
                          <w:szCs w:val="32"/>
                          <w:lang w:eastAsia="zh-CN"/>
                        </w:rPr>
                        <w:t>浙商务联发〔2020〕95号</w:t>
                      </w:r>
                      <w:bookmarkEnd w:id="4"/>
                    </w:p>
                  </w:txbxContent>
                </v:textbox>
              </v:shape>
            </w:pict>
          </mc:Fallback>
        </mc:AlternateContent>
      </w:r>
    </w:p>
    <w:p>
      <w:pPr>
        <w:spacing w:line="560" w:lineRule="exact"/>
        <w:rPr>
          <w:rFonts w:hint="default" w:ascii="Times New Roman" w:hAnsi="Times New Roman" w:eastAsia="方正小标宋简体" w:cs="Times New Roman"/>
          <w:b w:val="0"/>
          <w:bCs w:val="0"/>
          <w:color w:val="000000"/>
          <w:sz w:val="32"/>
          <w:szCs w:val="32"/>
        </w:rPr>
      </w:pPr>
    </w:p>
    <w:p>
      <w:pPr>
        <w:spacing w:line="560" w:lineRule="exact"/>
        <w:rPr>
          <w:rFonts w:hint="default" w:ascii="Times New Roman" w:hAnsi="Times New Roman" w:eastAsia="方正小标宋简体" w:cs="Times New Roman"/>
          <w:b w:val="0"/>
          <w:bCs w:val="0"/>
          <w:color w:val="000000"/>
          <w:sz w:val="32"/>
          <w:szCs w:val="32"/>
        </w:rPr>
      </w:pPr>
      <w:r>
        <w:rPr>
          <w:rFonts w:hint="default" w:ascii="Times New Roman" w:hAnsi="Times New Roman" w:eastAsia="方正小标宋简体" w:cs="Times New Roman"/>
          <w:b w:val="0"/>
          <w:bCs w:val="0"/>
          <w:color w:val="000000"/>
          <w:sz w:val="72"/>
          <w:szCs w:val="72"/>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64135</wp:posOffset>
                </wp:positionV>
                <wp:extent cx="5687695" cy="0"/>
                <wp:effectExtent l="0" t="12700" r="8255" b="15875"/>
                <wp:wrapNone/>
                <wp:docPr id="2" name="直接连接符 2"/>
                <wp:cNvGraphicFramePr/>
                <a:graphic xmlns:a="http://schemas.openxmlformats.org/drawingml/2006/main">
                  <a:graphicData uri="http://schemas.microsoft.com/office/word/2010/wordprocessingShape">
                    <wps:wsp>
                      <wps:cNvCnPr/>
                      <wps:spPr>
                        <a:xfrm>
                          <a:off x="0" y="0"/>
                          <a:ext cx="5687695"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25pt;margin-top:5.05pt;height:0pt;width:447.85pt;z-index:251658240;mso-width-relative:page;mso-height-relative:page;" filled="f" stroked="t" coordsize="21600,21600" o:gfxdata="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vK7DtcAAAAJAQAADwAA&#10;AAAAAAABACAAAAAiAAAAZHJzL2Rvd25yZXYueG1sUEsBAhQAFAAAAAgAh07iQF9YjA/eAQAAlwMA&#10;AA4AAAAAAAAAAQAgAAAAJgEAAGRycy9lMm9Eb2MueG1sUEsFBgAAAAAGAAYAWQEAAHYFAAAAAA==&#10;">
                <v:fill on="f" focussize="0,0"/>
                <v:stroke weight="2pt" color="#FF0000" joinstyle="round"/>
                <v:imagedata o:title=""/>
                <o:lock v:ext="edit" aspectratio="f"/>
              </v:line>
            </w:pict>
          </mc:Fallback>
        </mc:AlternateContent>
      </w:r>
      <w:r>
        <w:rPr>
          <w:rFonts w:hint="default" w:ascii="Times New Roman" w:hAnsi="Times New Roman" w:eastAsia="方正小标宋简体" w:cs="Times New Roman"/>
          <w:b w:val="0"/>
          <w:bCs w:val="0"/>
          <w:color w:val="000000"/>
          <w:sz w:val="32"/>
          <w:szCs w:val="32"/>
        </w:rPr>
        <w:t xml:space="preserve">    </w:t>
      </w:r>
    </w:p>
    <w:p>
      <w:pPr>
        <w:spacing w:line="680" w:lineRule="exact"/>
        <w:jc w:val="center"/>
        <w:rPr>
          <w:rFonts w:hint="eastAsia" w:ascii="方正小标宋简体" w:hAnsi="方正小标宋简体" w:eastAsia="方正小标宋简体" w:cs="方正小标宋简体"/>
          <w:b w:val="0"/>
          <w:bCs w:val="0"/>
          <w:color w:val="000000"/>
          <w:sz w:val="44"/>
          <w:szCs w:val="44"/>
          <w:lang w:eastAsia="zh-CN"/>
        </w:rPr>
      </w:pPr>
      <w:bookmarkStart w:id="0" w:name="标题"/>
      <w:r>
        <w:rPr>
          <w:rFonts w:hint="eastAsia" w:ascii="方正小标宋简体" w:hAnsi="方正小标宋简体" w:eastAsia="方正小标宋简体" w:cs="方正小标宋简体"/>
          <w:b w:val="0"/>
          <w:bCs w:val="0"/>
          <w:color w:val="000000"/>
          <w:sz w:val="44"/>
          <w:szCs w:val="44"/>
          <w:lang w:eastAsia="zh-CN"/>
        </w:rPr>
        <w:t>浙江省商务厅等7部门关于进一步做好</w:t>
      </w:r>
    </w:p>
    <w:p>
      <w:pPr>
        <w:spacing w:line="680" w:lineRule="exact"/>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lang w:eastAsia="zh-CN"/>
        </w:rPr>
        <w:t>供应链创新与应用试点工作的通知</w:t>
      </w:r>
      <w:bookmarkEnd w:id="0"/>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bookmarkStart w:id="1" w:name="主送"/>
      <w:r>
        <w:rPr>
          <w:rFonts w:hint="default" w:ascii="Times New Roman" w:hAnsi="Times New Roman" w:eastAsia="仿宋_GB2312" w:cs="Times New Roman"/>
          <w:b w:val="0"/>
          <w:bCs w:val="0"/>
          <w:color w:val="000000"/>
          <w:sz w:val="32"/>
          <w:szCs w:val="32"/>
          <w:lang w:eastAsia="zh-CN"/>
        </w:rPr>
        <w:t>各市商务局、经信局、生态环境局、农业农村局、市场监管局、人民银行、银保监分局</w:t>
      </w:r>
      <w:bookmarkEnd w:id="1"/>
      <w:r>
        <w:rPr>
          <w:rFonts w:hint="default" w:ascii="Times New Roman" w:hAnsi="Times New Roman" w:eastAsia="仿宋_GB2312" w:cs="Times New Roman"/>
          <w:b w:val="0"/>
          <w:bCs w:val="0"/>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pacing w:val="-30"/>
          <w:sz w:val="32"/>
          <w:szCs w:val="32"/>
          <w:highlight w:val="none"/>
          <w:lang w:eastAsia="zh-CN"/>
        </w:rPr>
      </w:pPr>
      <w:r>
        <w:rPr>
          <w:rFonts w:hint="default" w:ascii="Times New Roman" w:hAnsi="Times New Roman" w:eastAsia="仿宋_GB2312" w:cs="Times New Roman"/>
          <w:b w:val="0"/>
          <w:bCs w:val="0"/>
          <w:color w:val="000000"/>
          <w:kern w:val="0"/>
          <w:sz w:val="32"/>
          <w:szCs w:val="32"/>
          <w:highlight w:val="none"/>
        </w:rPr>
        <w:t>为深入贯彻落实</w:t>
      </w:r>
      <w:r>
        <w:rPr>
          <w:rFonts w:hint="default" w:ascii="Times New Roman" w:hAnsi="Times New Roman" w:eastAsia="仿宋_GB2312" w:cs="Times New Roman"/>
          <w:b w:val="0"/>
          <w:bCs w:val="0"/>
          <w:color w:val="000000"/>
          <w:kern w:val="0"/>
          <w:sz w:val="32"/>
          <w:szCs w:val="32"/>
          <w:highlight w:val="none"/>
          <w:lang w:eastAsia="zh-CN"/>
        </w:rPr>
        <w:t>党</w:t>
      </w:r>
      <w:r>
        <w:rPr>
          <w:rFonts w:hint="default" w:ascii="Times New Roman" w:hAnsi="Times New Roman" w:eastAsia="仿宋_GB2312" w:cs="Times New Roman"/>
          <w:b w:val="0"/>
          <w:bCs w:val="0"/>
          <w:color w:val="000000"/>
          <w:kern w:val="0"/>
          <w:sz w:val="32"/>
          <w:szCs w:val="32"/>
          <w:highlight w:val="none"/>
        </w:rPr>
        <w:t>中央国务院和省委省政府关于推进供应链创新与应用、“六稳”“六保”等相关部署，落实好《商务部等8部门关于进一步做好供应链创新与应用试点工作的通知》《浙江省</w:t>
      </w:r>
      <w:r>
        <w:rPr>
          <w:rFonts w:hint="default" w:ascii="Times New Roman" w:hAnsi="Times New Roman" w:eastAsia="仿宋_GB2312" w:cs="Times New Roman"/>
          <w:b w:val="0"/>
          <w:bCs w:val="0"/>
          <w:color w:val="000000"/>
          <w:kern w:val="0"/>
          <w:sz w:val="32"/>
          <w:szCs w:val="32"/>
          <w:highlight w:val="none"/>
          <w:lang w:eastAsia="zh-CN"/>
        </w:rPr>
        <w:t>人民</w:t>
      </w:r>
      <w:r>
        <w:rPr>
          <w:rFonts w:hint="default" w:ascii="Times New Roman" w:hAnsi="Times New Roman" w:eastAsia="仿宋_GB2312" w:cs="Times New Roman"/>
          <w:b w:val="0"/>
          <w:bCs w:val="0"/>
          <w:color w:val="000000"/>
          <w:kern w:val="0"/>
          <w:sz w:val="32"/>
          <w:szCs w:val="32"/>
          <w:highlight w:val="none"/>
        </w:rPr>
        <w:t>政府办公厅关于积极</w:t>
      </w:r>
      <w:r>
        <w:rPr>
          <w:rFonts w:hint="default" w:ascii="Times New Roman" w:hAnsi="Times New Roman" w:eastAsia="仿宋_GB2312" w:cs="Times New Roman"/>
          <w:b w:val="0"/>
          <w:bCs w:val="0"/>
          <w:color w:val="000000"/>
          <w:kern w:val="0"/>
          <w:sz w:val="32"/>
          <w:szCs w:val="32"/>
          <w:highlight w:val="none"/>
          <w:lang w:eastAsia="zh-CN"/>
        </w:rPr>
        <w:t>推动</w:t>
      </w:r>
      <w:r>
        <w:rPr>
          <w:rFonts w:hint="default" w:ascii="Times New Roman" w:hAnsi="Times New Roman" w:eastAsia="仿宋_GB2312" w:cs="Times New Roman"/>
          <w:b w:val="0"/>
          <w:bCs w:val="0"/>
          <w:color w:val="000000"/>
          <w:kern w:val="0"/>
          <w:sz w:val="32"/>
          <w:szCs w:val="32"/>
          <w:highlight w:val="none"/>
        </w:rPr>
        <w:t>供应链创新与应用的实施意见》等文件精神，高标准推进我省国家级供应链创新与应用试点工作，深入开展省级供应链创新与应用试点工作，充分发挥供应链创新与应用试点工作在推动复工</w:t>
      </w:r>
      <w:r>
        <w:rPr>
          <w:rFonts w:hint="default" w:ascii="Times New Roman" w:hAnsi="Times New Roman" w:eastAsia="仿宋_GB2312" w:cs="Times New Roman"/>
          <w:b w:val="0"/>
          <w:bCs w:val="0"/>
          <w:color w:val="000000"/>
          <w:kern w:val="0"/>
          <w:sz w:val="32"/>
          <w:szCs w:val="32"/>
          <w:highlight w:val="none"/>
          <w:lang w:eastAsia="zh-CN"/>
        </w:rPr>
        <w:t>复产</w:t>
      </w:r>
      <w:r>
        <w:rPr>
          <w:rFonts w:hint="default" w:ascii="Times New Roman" w:hAnsi="Times New Roman" w:eastAsia="仿宋_GB2312" w:cs="Times New Roman"/>
          <w:b w:val="0"/>
          <w:bCs w:val="0"/>
          <w:color w:val="000000"/>
          <w:kern w:val="0"/>
          <w:sz w:val="32"/>
          <w:szCs w:val="32"/>
          <w:highlight w:val="none"/>
        </w:rPr>
        <w:t>、保障产业供应链稳定、主动布局全球供应链、助力脱贫攻坚等方面的重要作用，加快建设全国现代供应链创新发展中心，助推我省经济社会高质量发展，现就有关事项通知如下</w:t>
      </w:r>
      <w:r>
        <w:rPr>
          <w:rFonts w:hint="default" w:ascii="Times New Roman" w:hAnsi="Times New Roman" w:eastAsia="仿宋_GB2312" w:cs="Times New Roman"/>
          <w:b w:val="0"/>
          <w:bCs w:val="0"/>
          <w:color w:val="000000"/>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一、进一步做好供应链创新与应用试点工作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楷体_GB2312" w:hAnsi="楷体_GB2312" w:eastAsia="楷体_GB2312" w:cs="楷体_GB2312"/>
          <w:b w:val="0"/>
          <w:bCs w:val="0"/>
          <w:color w:val="000000"/>
          <w:kern w:val="0"/>
          <w:sz w:val="32"/>
          <w:szCs w:val="32"/>
          <w:highlight w:val="none"/>
        </w:rPr>
      </w:pPr>
      <w:r>
        <w:rPr>
          <w:rFonts w:hint="eastAsia" w:ascii="楷体_GB2312" w:hAnsi="楷体_GB2312" w:eastAsia="楷体_GB2312" w:cs="楷体_GB2312"/>
          <w:b w:val="0"/>
          <w:bCs w:val="0"/>
          <w:color w:val="000000"/>
          <w:kern w:val="0"/>
          <w:sz w:val="32"/>
          <w:szCs w:val="32"/>
          <w:highlight w:val="none"/>
        </w:rPr>
        <w:t>（一）深入贯彻落实国家试点年度工作要求，保障供应链稳定</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lang w:eastAsia="zh-CN"/>
        </w:rPr>
        <w:t>国省两级</w:t>
      </w:r>
      <w:r>
        <w:rPr>
          <w:rFonts w:hint="default" w:ascii="Times New Roman" w:hAnsi="Times New Roman" w:eastAsia="仿宋_GB2312" w:cs="Times New Roman"/>
          <w:b w:val="0"/>
          <w:bCs w:val="0"/>
          <w:color w:val="000000"/>
          <w:kern w:val="0"/>
          <w:sz w:val="32"/>
          <w:szCs w:val="32"/>
          <w:highlight w:val="none"/>
        </w:rPr>
        <w:t>试点城市和试点企业要结合《商务部等8部门关于进一步做好供应链创新与应用试点工作的通知》要求，进一步提高思想认识，结合本地、本企业实际，充实试点工作内容，加强部门协同合作，勇担社会责任，做好供应链协同复工</w:t>
      </w:r>
      <w:r>
        <w:rPr>
          <w:rFonts w:hint="default" w:ascii="Times New Roman" w:hAnsi="Times New Roman" w:eastAsia="仿宋_GB2312" w:cs="Times New Roman"/>
          <w:b w:val="0"/>
          <w:bCs w:val="0"/>
          <w:color w:val="000000"/>
          <w:kern w:val="0"/>
          <w:sz w:val="32"/>
          <w:szCs w:val="32"/>
          <w:highlight w:val="none"/>
          <w:lang w:eastAsia="zh-CN"/>
        </w:rPr>
        <w:t>复产</w:t>
      </w:r>
      <w:r>
        <w:rPr>
          <w:rFonts w:hint="default" w:ascii="Times New Roman" w:hAnsi="Times New Roman" w:eastAsia="仿宋_GB2312" w:cs="Times New Roman"/>
          <w:b w:val="0"/>
          <w:bCs w:val="0"/>
          <w:color w:val="000000"/>
          <w:kern w:val="0"/>
          <w:sz w:val="32"/>
          <w:szCs w:val="32"/>
          <w:highlight w:val="none"/>
        </w:rPr>
        <w:t>、供应链安全建设，加快推进供应链数字化、智能化、平台化、全球化建设，做实做优供应链金融服务等工作，促进重点产业供应链稳定和竞争力提升。</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rPr>
      </w:pPr>
      <w:r>
        <w:rPr>
          <w:rFonts w:hint="default" w:ascii="楷体_GB2312" w:hAnsi="楷体_GB2312" w:eastAsia="楷体_GB2312" w:cs="楷体_GB2312"/>
          <w:b w:val="0"/>
          <w:bCs w:val="0"/>
          <w:color w:val="000000"/>
          <w:kern w:val="0"/>
          <w:sz w:val="32"/>
          <w:szCs w:val="32"/>
          <w:highlight w:val="none"/>
        </w:rPr>
        <w:t>（二）充分发挥供应链创新与应用试点工作协调机制作用，加强业务协同指导</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kern w:val="0"/>
          <w:sz w:val="32"/>
          <w:szCs w:val="32"/>
          <w:highlight w:val="none"/>
        </w:rPr>
      </w:pPr>
      <w:r>
        <w:rPr>
          <w:rFonts w:hint="default" w:ascii="Times New Roman" w:hAnsi="Times New Roman" w:eastAsia="仿宋_GB2312" w:cs="Times New Roman"/>
          <w:b w:val="0"/>
          <w:bCs w:val="0"/>
          <w:color w:val="000000"/>
          <w:kern w:val="0"/>
          <w:sz w:val="32"/>
          <w:szCs w:val="32"/>
          <w:highlight w:val="none"/>
        </w:rPr>
        <w:t>试点单位</w:t>
      </w:r>
      <w:r>
        <w:rPr>
          <w:rFonts w:hint="default" w:ascii="Times New Roman" w:hAnsi="Times New Roman" w:eastAsia="仿宋_GB2312" w:cs="Times New Roman"/>
          <w:b w:val="0"/>
          <w:bCs w:val="0"/>
          <w:color w:val="000000"/>
          <w:kern w:val="0"/>
          <w:sz w:val="32"/>
          <w:szCs w:val="32"/>
          <w:highlight w:val="none"/>
          <w:lang w:eastAsia="zh-CN"/>
        </w:rPr>
        <w:t>所在市、县（市、区）</w:t>
      </w:r>
      <w:r>
        <w:rPr>
          <w:rFonts w:hint="default" w:ascii="Times New Roman" w:hAnsi="Times New Roman" w:eastAsia="仿宋_GB2312" w:cs="Times New Roman"/>
          <w:b w:val="0"/>
          <w:bCs w:val="0"/>
          <w:color w:val="000000"/>
          <w:kern w:val="0"/>
          <w:sz w:val="32"/>
          <w:szCs w:val="32"/>
          <w:highlight w:val="none"/>
        </w:rPr>
        <w:t>各相关部门要利用好跨部门协同治理机制，加大复工复产政策落实力度，加强协同管理服务和日常检查监督，及时了解、掌握试点进展，及时研究解决供应链创新与应用过程中的突出问题；加强供应链领域“政产研学用”融合创新合作，力争在体制机制、政策促进、制度标准建设、创新项目建设、全球供应链布局等领域不断创新突破。</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rPr>
      </w:pPr>
      <w:r>
        <w:rPr>
          <w:rFonts w:hint="default" w:ascii="楷体_GB2312" w:hAnsi="楷体_GB2312" w:eastAsia="楷体_GB2312" w:cs="楷体_GB2312"/>
          <w:b w:val="0"/>
          <w:bCs w:val="0"/>
          <w:color w:val="000000"/>
          <w:kern w:val="0"/>
          <w:sz w:val="32"/>
          <w:szCs w:val="32"/>
          <w:highlight w:val="none"/>
        </w:rPr>
        <w:t>（三）再接再厉做好试点创新经验总结宣传，争创全国“示范”称号</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kern w:val="0"/>
          <w:sz w:val="32"/>
          <w:szCs w:val="32"/>
          <w:highlight w:val="none"/>
        </w:rPr>
        <w:t>我省国家试点中评总体较好，国家级试点城市和试点企业要结合中评意见和建议，如期高标准</w:t>
      </w:r>
      <w:r>
        <w:rPr>
          <w:rFonts w:hint="default" w:ascii="Times New Roman" w:hAnsi="Times New Roman" w:eastAsia="仿宋_GB2312" w:cs="Times New Roman"/>
          <w:b w:val="0"/>
          <w:bCs w:val="0"/>
          <w:color w:val="000000"/>
          <w:kern w:val="0"/>
          <w:sz w:val="32"/>
          <w:szCs w:val="32"/>
          <w:highlight w:val="none"/>
          <w:lang w:eastAsia="zh-CN"/>
        </w:rPr>
        <w:t>完成</w:t>
      </w:r>
      <w:r>
        <w:rPr>
          <w:rFonts w:hint="default" w:ascii="Times New Roman" w:hAnsi="Times New Roman" w:eastAsia="仿宋_GB2312" w:cs="Times New Roman"/>
          <w:b w:val="0"/>
          <w:bCs w:val="0"/>
          <w:color w:val="000000"/>
          <w:kern w:val="0"/>
          <w:sz w:val="32"/>
          <w:szCs w:val="32"/>
          <w:highlight w:val="none"/>
        </w:rPr>
        <w:t>各项试点目标任务，深化</w:t>
      </w:r>
      <w:r>
        <w:rPr>
          <w:rFonts w:hint="default" w:ascii="Times New Roman" w:hAnsi="Times New Roman" w:eastAsia="仿宋_GB2312" w:cs="Times New Roman"/>
          <w:b w:val="0"/>
          <w:bCs w:val="0"/>
          <w:color w:val="000000"/>
          <w:kern w:val="0"/>
          <w:sz w:val="32"/>
          <w:szCs w:val="32"/>
          <w:highlight w:val="none"/>
          <w:lang w:eastAsia="zh-CN"/>
        </w:rPr>
        <w:t>“五个</w:t>
      </w:r>
      <w:r>
        <w:rPr>
          <w:rFonts w:hint="default" w:ascii="Times New Roman" w:hAnsi="Times New Roman" w:eastAsia="仿宋_GB2312" w:cs="Times New Roman"/>
          <w:b w:val="0"/>
          <w:bCs w:val="0"/>
          <w:color w:val="000000"/>
          <w:kern w:val="0"/>
          <w:sz w:val="32"/>
          <w:szCs w:val="32"/>
          <w:highlight w:val="none"/>
        </w:rPr>
        <w:t>一批</w:t>
      </w:r>
      <w:r>
        <w:rPr>
          <w:rFonts w:hint="default" w:ascii="Times New Roman" w:hAnsi="Times New Roman" w:eastAsia="仿宋_GB2312" w:cs="Times New Roman"/>
          <w:b w:val="0"/>
          <w:bCs w:val="0"/>
          <w:color w:val="000000"/>
          <w:kern w:val="0"/>
          <w:sz w:val="32"/>
          <w:szCs w:val="32"/>
          <w:highlight w:val="none"/>
          <w:lang w:eastAsia="zh-CN"/>
        </w:rPr>
        <w:t>”</w:t>
      </w:r>
      <w:r>
        <w:rPr>
          <w:rFonts w:hint="default" w:ascii="Times New Roman" w:hAnsi="Times New Roman" w:eastAsia="仿宋_GB2312" w:cs="Times New Roman"/>
          <w:b w:val="0"/>
          <w:bCs w:val="0"/>
          <w:color w:val="000000"/>
          <w:kern w:val="0"/>
          <w:sz w:val="32"/>
          <w:szCs w:val="32"/>
          <w:highlight w:val="none"/>
        </w:rPr>
        <w:t>创新发展管理工作，及时总结可推广复制的试点经验，做好试点工作台账报送，加大宣传力度，加强公共服务平台建设，确保四季度国家试点绩效终评继续走在全国前列，争创一批全国“示范城市”和“示范企业”。</w:t>
      </w:r>
      <w:r>
        <w:rPr>
          <w:rFonts w:hint="default" w:ascii="Times New Roman" w:hAnsi="Times New Roman" w:eastAsia="仿宋_GB2312" w:cs="Times New Roman"/>
          <w:b w:val="0"/>
          <w:bCs w:val="0"/>
          <w:color w:val="000000"/>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二、做好首批省级供应链创新与应用试点中期评估</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楷体_GB2312" w:hAnsi="楷体_GB2312" w:eastAsia="楷体_GB2312" w:cs="楷体_GB2312"/>
          <w:b w:val="0"/>
          <w:bCs w:val="0"/>
          <w:color w:val="000000"/>
          <w:kern w:val="0"/>
          <w:sz w:val="32"/>
          <w:szCs w:val="32"/>
          <w:highlight w:val="none"/>
          <w:lang w:eastAsia="zh-CN"/>
        </w:rPr>
      </w:pPr>
      <w:r>
        <w:rPr>
          <w:rFonts w:hint="eastAsia" w:ascii="楷体_GB2312" w:hAnsi="楷体_GB2312" w:eastAsia="楷体_GB2312" w:cs="楷体_GB2312"/>
          <w:b w:val="0"/>
          <w:bCs w:val="0"/>
          <w:color w:val="000000"/>
          <w:kern w:val="0"/>
          <w:sz w:val="32"/>
          <w:szCs w:val="32"/>
          <w:highlight w:val="none"/>
        </w:rPr>
        <w:t>（一）评估对象</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首批列入我省省级供应链创新与应用试点的96家企业。</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lang w:eastAsia="zh-CN"/>
        </w:rPr>
      </w:pPr>
      <w:r>
        <w:rPr>
          <w:rFonts w:hint="default" w:ascii="楷体_GB2312" w:hAnsi="楷体_GB2312" w:eastAsia="楷体_GB2312" w:cs="楷体_GB2312"/>
          <w:b w:val="0"/>
          <w:bCs w:val="0"/>
          <w:color w:val="000000"/>
          <w:kern w:val="0"/>
          <w:sz w:val="32"/>
          <w:szCs w:val="32"/>
          <w:highlight w:val="none"/>
        </w:rPr>
        <w:t>（二）评估内容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根据</w:t>
      </w:r>
      <w:r>
        <w:rPr>
          <w:rFonts w:hint="default" w:ascii="Times New Roman" w:hAnsi="Times New Roman" w:eastAsia="仿宋_GB2312" w:cs="Times New Roman"/>
          <w:b w:val="0"/>
          <w:bCs w:val="0"/>
          <w:color w:val="000000"/>
          <w:sz w:val="32"/>
          <w:szCs w:val="32"/>
          <w:highlight w:val="none"/>
        </w:rPr>
        <w:t>《浙江省人民政府办公厅关于积极推动供应链创新与应用的实施意见》</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浙江省商务厅等7部门关于转发〈商务部等8部门关于公布全国供应链创新与应用试点城市和试点企业名单的通知〉并开展全省试点工作的通知</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浙江省商务厅等7部门关于公布第一批省级供应链创新与应用试点城市和试点企业名单的通知</w:t>
      </w:r>
      <w:r>
        <w:rPr>
          <w:rFonts w:hint="default" w:ascii="Times New Roman" w:hAnsi="Times New Roman" w:eastAsia="仿宋_GB2312" w:cs="Times New Roman"/>
          <w:b w:val="0"/>
          <w:bCs w:val="0"/>
          <w:color w:val="000000"/>
          <w:sz w:val="32"/>
          <w:szCs w:val="32"/>
          <w:highlight w:val="none"/>
          <w:lang w:eastAsia="zh-CN"/>
        </w:rPr>
        <w:t>》等</w:t>
      </w:r>
      <w:r>
        <w:rPr>
          <w:rFonts w:hint="default" w:ascii="Times New Roman" w:hAnsi="Times New Roman" w:eastAsia="仿宋_GB2312" w:cs="Times New Roman"/>
          <w:b w:val="0"/>
          <w:bCs w:val="0"/>
          <w:color w:val="000000"/>
          <w:sz w:val="32"/>
          <w:szCs w:val="32"/>
          <w:highlight w:val="none"/>
        </w:rPr>
        <w:t>文件精神，以企业申报试点时提交的方案为基准，主要评估企业截至2020年</w:t>
      </w:r>
      <w:r>
        <w:rPr>
          <w:rFonts w:hint="default" w:ascii="Times New Roman" w:hAnsi="Times New Roman" w:eastAsia="仿宋_GB2312" w:cs="Times New Roman"/>
          <w:b w:val="0"/>
          <w:bCs w:val="0"/>
          <w:color w:val="000000"/>
          <w:sz w:val="32"/>
          <w:szCs w:val="32"/>
          <w:highlight w:val="none"/>
          <w:lang w:eastAsia="zh-CN"/>
        </w:rPr>
        <w:t>二</w:t>
      </w:r>
      <w:r>
        <w:rPr>
          <w:rFonts w:hint="default" w:ascii="Times New Roman" w:hAnsi="Times New Roman" w:eastAsia="仿宋_GB2312" w:cs="Times New Roman"/>
          <w:b w:val="0"/>
          <w:bCs w:val="0"/>
          <w:color w:val="000000"/>
          <w:sz w:val="32"/>
          <w:szCs w:val="32"/>
          <w:highlight w:val="none"/>
        </w:rPr>
        <w:t>季度的试点目标及任务完成情况</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lang w:eastAsia="zh-CN"/>
        </w:rPr>
      </w:pPr>
      <w:r>
        <w:rPr>
          <w:rFonts w:hint="default" w:ascii="楷体_GB2312" w:hAnsi="楷体_GB2312" w:eastAsia="楷体_GB2312" w:cs="楷体_GB2312"/>
          <w:b w:val="0"/>
          <w:bCs w:val="0"/>
          <w:color w:val="000000"/>
          <w:kern w:val="0"/>
          <w:sz w:val="32"/>
          <w:szCs w:val="32"/>
          <w:highlight w:val="none"/>
        </w:rPr>
        <w:t>（三）评估程序</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1．试点企业自评</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各省级试点企业对照其试点方案，对截至2020年</w:t>
      </w:r>
      <w:r>
        <w:rPr>
          <w:rFonts w:hint="default" w:ascii="Times New Roman" w:hAnsi="Times New Roman" w:eastAsia="仿宋_GB2312" w:cs="Times New Roman"/>
          <w:b w:val="0"/>
          <w:bCs w:val="0"/>
          <w:color w:val="000000"/>
          <w:sz w:val="32"/>
          <w:szCs w:val="32"/>
          <w:highlight w:val="none"/>
          <w:lang w:eastAsia="zh-CN"/>
        </w:rPr>
        <w:t>二</w:t>
      </w:r>
      <w:r>
        <w:rPr>
          <w:rFonts w:hint="default" w:ascii="Times New Roman" w:hAnsi="Times New Roman" w:eastAsia="仿宋_GB2312" w:cs="Times New Roman"/>
          <w:b w:val="0"/>
          <w:bCs w:val="0"/>
          <w:color w:val="000000"/>
          <w:sz w:val="32"/>
          <w:szCs w:val="32"/>
          <w:highlight w:val="none"/>
        </w:rPr>
        <w:t>季度本企业试点目标、试点任务、试点项目和主要绩效指标的完成情况进行自查总结评价，形成试点企业中期自评报告（报告提纲参考附件1），附相关证明材料，一式10份上报所属市商务局，由市商务局对自查评价报告中的试点工作和绩效完成情况进行复核后</w:t>
      </w:r>
      <w:r>
        <w:rPr>
          <w:rFonts w:hint="default" w:ascii="Times New Roman" w:hAnsi="Times New Roman" w:eastAsia="仿宋_GB2312" w:cs="Times New Roman"/>
          <w:b w:val="0"/>
          <w:bCs w:val="0"/>
          <w:color w:val="000000"/>
          <w:sz w:val="32"/>
          <w:szCs w:val="32"/>
          <w:highlight w:val="none"/>
          <w:lang w:eastAsia="zh-CN"/>
        </w:rPr>
        <w:t>并出具相关意见</w:t>
      </w:r>
      <w:r>
        <w:rPr>
          <w:rFonts w:hint="default" w:ascii="Times New Roman" w:hAnsi="Times New Roman" w:eastAsia="仿宋_GB2312" w:cs="Times New Roman"/>
          <w:b w:val="0"/>
          <w:bCs w:val="0"/>
          <w:color w:val="000000"/>
          <w:sz w:val="32"/>
          <w:szCs w:val="32"/>
          <w:highlight w:val="none"/>
        </w:rPr>
        <w:t>，于</w:t>
      </w:r>
      <w:r>
        <w:rPr>
          <w:rFonts w:hint="default" w:ascii="Times New Roman" w:hAnsi="Times New Roman" w:eastAsia="仿宋_GB2312" w:cs="Times New Roman"/>
          <w:b w:val="0"/>
          <w:bCs w:val="0"/>
          <w:color w:val="000000"/>
          <w:sz w:val="32"/>
          <w:szCs w:val="32"/>
          <w:highlight w:val="none"/>
          <w:lang w:val="en-US" w:eastAsia="zh-CN"/>
        </w:rPr>
        <w:t>8</w:t>
      </w:r>
      <w:r>
        <w:rPr>
          <w:rFonts w:hint="default" w:ascii="Times New Roman" w:hAnsi="Times New Roman" w:eastAsia="仿宋_GB2312" w:cs="Times New Roman"/>
          <w:b w:val="0"/>
          <w:bCs w:val="0"/>
          <w:color w:val="000000"/>
          <w:sz w:val="32"/>
          <w:szCs w:val="32"/>
          <w:highlight w:val="none"/>
        </w:rPr>
        <w:t>月</w:t>
      </w:r>
      <w:r>
        <w:rPr>
          <w:rFonts w:hint="default" w:ascii="Times New Roman" w:hAnsi="Times New Roman" w:eastAsia="仿宋_GB2312" w:cs="Times New Roman"/>
          <w:b w:val="0"/>
          <w:bCs w:val="0"/>
          <w:color w:val="000000"/>
          <w:sz w:val="32"/>
          <w:szCs w:val="32"/>
          <w:highlight w:val="none"/>
          <w:lang w:val="en-US" w:eastAsia="zh-CN"/>
        </w:rPr>
        <w:t>31</w:t>
      </w:r>
      <w:r>
        <w:rPr>
          <w:rFonts w:hint="default" w:ascii="Times New Roman" w:hAnsi="Times New Roman" w:eastAsia="仿宋_GB2312" w:cs="Times New Roman"/>
          <w:b w:val="0"/>
          <w:bCs w:val="0"/>
          <w:color w:val="000000"/>
          <w:sz w:val="32"/>
          <w:szCs w:val="32"/>
          <w:highlight w:val="none"/>
        </w:rPr>
        <w:t>日前</w:t>
      </w:r>
      <w:r>
        <w:rPr>
          <w:rFonts w:hint="default" w:ascii="Times New Roman" w:hAnsi="Times New Roman" w:eastAsia="仿宋_GB2312" w:cs="Times New Roman"/>
          <w:b w:val="0"/>
          <w:bCs w:val="0"/>
          <w:color w:val="000000"/>
          <w:sz w:val="32"/>
          <w:szCs w:val="32"/>
          <w:highlight w:val="none"/>
          <w:lang w:eastAsia="zh-CN"/>
        </w:rPr>
        <w:t>汇总</w:t>
      </w:r>
      <w:r>
        <w:rPr>
          <w:rFonts w:hint="default" w:ascii="Times New Roman" w:hAnsi="Times New Roman" w:eastAsia="仿宋_GB2312" w:cs="Times New Roman"/>
          <w:b w:val="0"/>
          <w:bCs w:val="0"/>
          <w:color w:val="000000"/>
          <w:sz w:val="32"/>
          <w:szCs w:val="32"/>
          <w:highlight w:val="none"/>
        </w:rPr>
        <w:t>报省商务厅。</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2.组织专家评审</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省商务</w:t>
      </w:r>
      <w:r>
        <w:rPr>
          <w:rFonts w:hint="default" w:ascii="Times New Roman" w:hAnsi="Times New Roman" w:eastAsia="仿宋_GB2312" w:cs="Times New Roman"/>
          <w:b w:val="0"/>
          <w:bCs w:val="0"/>
          <w:color w:val="000000"/>
          <w:sz w:val="32"/>
          <w:szCs w:val="32"/>
          <w:highlight w:val="none"/>
          <w:lang w:eastAsia="zh-CN"/>
        </w:rPr>
        <w:t>厅</w:t>
      </w:r>
      <w:r>
        <w:rPr>
          <w:rFonts w:hint="default" w:ascii="Times New Roman" w:hAnsi="Times New Roman" w:eastAsia="仿宋_GB2312" w:cs="Times New Roman"/>
          <w:b w:val="0"/>
          <w:bCs w:val="0"/>
          <w:color w:val="000000"/>
          <w:sz w:val="32"/>
          <w:szCs w:val="32"/>
          <w:highlight w:val="none"/>
        </w:rPr>
        <w:t>会同相关部门组织专家，参照《浙江省供应链创新与应用试点</w:t>
      </w:r>
      <w:r>
        <w:rPr>
          <w:rFonts w:hint="default" w:ascii="Times New Roman" w:hAnsi="Times New Roman" w:eastAsia="仿宋_GB2312" w:cs="Times New Roman"/>
          <w:b w:val="0"/>
          <w:bCs w:val="0"/>
          <w:color w:val="000000"/>
          <w:sz w:val="32"/>
          <w:szCs w:val="32"/>
          <w:highlight w:val="none"/>
          <w:lang w:eastAsia="zh-CN"/>
        </w:rPr>
        <w:t>企业</w:t>
      </w:r>
      <w:r>
        <w:rPr>
          <w:rFonts w:hint="default" w:ascii="Times New Roman" w:hAnsi="Times New Roman" w:eastAsia="仿宋_GB2312" w:cs="Times New Roman"/>
          <w:b w:val="0"/>
          <w:bCs w:val="0"/>
          <w:color w:val="000000"/>
          <w:sz w:val="32"/>
          <w:szCs w:val="32"/>
          <w:highlight w:val="none"/>
        </w:rPr>
        <w:t>评价要点》（附件2），基于各试点企业中期自评报告，结合各市商务局的复核意见，集中对96家省级试点企业进行评审，形成各试点企业中期评价意见。</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3.综合评定</w:t>
      </w:r>
    </w:p>
    <w:p>
      <w:pPr>
        <w:keepNext w:val="0"/>
        <w:keepLines w:val="0"/>
        <w:pageBreakBefore w:val="0"/>
        <w:kinsoku/>
        <w:wordWrap/>
        <w:overflowPunct/>
        <w:topLinePunct w:val="0"/>
        <w:autoSpaceDE/>
        <w:autoSpaceDN/>
        <w:bidi w:val="0"/>
        <w:adjustRightInd/>
        <w:snapToGrid/>
        <w:spacing w:line="560" w:lineRule="exact"/>
        <w:ind w:firstLine="645"/>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省商务厅会同相关部门，基于专家评审意见，分优、良、合格、不合格四挡，评定各试点企业具体得分；对评价“不合格”的企业取消试点资格，同时</w:t>
      </w:r>
      <w:r>
        <w:rPr>
          <w:rFonts w:hint="default" w:ascii="Times New Roman" w:hAnsi="Times New Roman" w:eastAsia="仿宋_GB2312" w:cs="Times New Roman"/>
          <w:b w:val="0"/>
          <w:bCs w:val="0"/>
          <w:color w:val="000000"/>
          <w:sz w:val="32"/>
          <w:szCs w:val="32"/>
          <w:highlight w:val="none"/>
          <w:lang w:eastAsia="zh-CN"/>
        </w:rPr>
        <w:t>通报</w:t>
      </w:r>
      <w:r>
        <w:rPr>
          <w:rFonts w:hint="default" w:ascii="Times New Roman" w:hAnsi="Times New Roman" w:eastAsia="仿宋_GB2312" w:cs="Times New Roman"/>
          <w:b w:val="0"/>
          <w:bCs w:val="0"/>
          <w:color w:val="000000"/>
          <w:sz w:val="32"/>
          <w:szCs w:val="32"/>
          <w:highlight w:val="none"/>
        </w:rPr>
        <w:t>各试点企业的具体中期评估意见。</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三、开展第二批省级供应链创新与应用试点申报工作</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根据</w:t>
      </w:r>
      <w:r>
        <w:rPr>
          <w:rFonts w:hint="default" w:ascii="Times New Roman" w:hAnsi="Times New Roman" w:eastAsia="仿宋_GB2312" w:cs="Times New Roman"/>
          <w:b w:val="0"/>
          <w:bCs w:val="0"/>
          <w:color w:val="000000"/>
          <w:sz w:val="32"/>
          <w:szCs w:val="32"/>
          <w:highlight w:val="none"/>
        </w:rPr>
        <w:t>《浙江省人民政府办公厅关于积极推动供应链创新与应用的实施意见》等文件要求，进一步深化供应链创新与应用试点工作，现</w:t>
      </w:r>
      <w:r>
        <w:rPr>
          <w:rFonts w:hint="default" w:ascii="Times New Roman" w:hAnsi="Times New Roman" w:eastAsia="仿宋_GB2312" w:cs="Times New Roman"/>
          <w:b w:val="0"/>
          <w:bCs w:val="0"/>
          <w:color w:val="000000"/>
          <w:sz w:val="32"/>
          <w:szCs w:val="32"/>
          <w:highlight w:val="none"/>
          <w:lang w:eastAsia="zh-CN"/>
        </w:rPr>
        <w:t>将</w:t>
      </w:r>
      <w:r>
        <w:rPr>
          <w:rFonts w:hint="default" w:ascii="Times New Roman" w:hAnsi="Times New Roman" w:eastAsia="仿宋_GB2312" w:cs="Times New Roman"/>
          <w:b w:val="0"/>
          <w:bCs w:val="0"/>
          <w:color w:val="000000"/>
          <w:sz w:val="32"/>
          <w:szCs w:val="32"/>
          <w:highlight w:val="none"/>
        </w:rPr>
        <w:t>开展第二批省级试点城市和试点企业申报工作要求如下</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rPr>
          <w:rFonts w:hint="eastAsia" w:ascii="楷体_GB2312" w:hAnsi="楷体_GB2312" w:eastAsia="楷体_GB2312" w:cs="楷体_GB2312"/>
          <w:b w:val="0"/>
          <w:bCs w:val="0"/>
          <w:color w:val="000000"/>
          <w:kern w:val="0"/>
          <w:sz w:val="32"/>
          <w:szCs w:val="32"/>
          <w:highlight w:val="none"/>
        </w:rPr>
      </w:pPr>
      <w:r>
        <w:rPr>
          <w:rFonts w:hint="eastAsia" w:ascii="楷体_GB2312" w:hAnsi="楷体_GB2312" w:eastAsia="楷体_GB2312" w:cs="楷体_GB2312"/>
          <w:b w:val="0"/>
          <w:bCs w:val="0"/>
          <w:color w:val="000000"/>
          <w:kern w:val="0"/>
          <w:sz w:val="32"/>
          <w:szCs w:val="32"/>
          <w:highlight w:val="none"/>
          <w:lang w:eastAsia="zh-CN"/>
        </w:rPr>
        <w:t>（一）</w:t>
      </w:r>
      <w:r>
        <w:rPr>
          <w:rFonts w:hint="eastAsia" w:ascii="楷体_GB2312" w:hAnsi="楷体_GB2312" w:eastAsia="楷体_GB2312" w:cs="楷体_GB2312"/>
          <w:b w:val="0"/>
          <w:bCs w:val="0"/>
          <w:color w:val="000000"/>
          <w:kern w:val="0"/>
          <w:sz w:val="32"/>
          <w:szCs w:val="32"/>
          <w:highlight w:val="none"/>
        </w:rPr>
        <w:t>申报范围</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1.试点城市。我省未列入国家和省级供应链创新与应用试点城市名单的设区市、县（市）。</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2.试点企业。我省</w:t>
      </w:r>
      <w:r>
        <w:rPr>
          <w:rFonts w:hint="default" w:ascii="Times New Roman" w:hAnsi="Times New Roman" w:eastAsia="仿宋_GB2312" w:cs="Times New Roman"/>
          <w:b w:val="0"/>
          <w:bCs w:val="0"/>
          <w:color w:val="000000"/>
          <w:sz w:val="32"/>
          <w:szCs w:val="32"/>
          <w:highlight w:val="none"/>
          <w:lang w:eastAsia="zh-CN"/>
        </w:rPr>
        <w:t>未</w:t>
      </w:r>
      <w:r>
        <w:rPr>
          <w:rFonts w:hint="default" w:ascii="Times New Roman" w:hAnsi="Times New Roman" w:eastAsia="仿宋_GB2312" w:cs="Times New Roman"/>
          <w:b w:val="0"/>
          <w:bCs w:val="0"/>
          <w:color w:val="000000"/>
          <w:sz w:val="32"/>
          <w:szCs w:val="32"/>
          <w:highlight w:val="none"/>
        </w:rPr>
        <w:t>列为国家和省级供应链创新与应用试点的龙头骨干企业。</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rPr>
      </w:pPr>
      <w:r>
        <w:rPr>
          <w:rFonts w:hint="default" w:ascii="楷体_GB2312" w:hAnsi="楷体_GB2312" w:eastAsia="楷体_GB2312" w:cs="楷体_GB2312"/>
          <w:b w:val="0"/>
          <w:bCs w:val="0"/>
          <w:color w:val="000000"/>
          <w:kern w:val="0"/>
          <w:sz w:val="32"/>
          <w:szCs w:val="32"/>
          <w:highlight w:val="none"/>
        </w:rPr>
        <w:t>（二）申报条件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试点城市。申报城市拥有较好的特色产业供应链基础，本地政府及相关企业推动供应链创新发展的意愿强烈。基于本市（县）特色产业供应链，在未来2年有明确的目标、任务、载体企业及项目，具体推动本地产业供应链的数字化、智能化、平台化、全球化、标准化、绿色化和供应链金融发展。</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试点企业。本次试点企业申报重点考虑现有国家和省级供应链创新与应用试点城市内的企业，以及同步申报第二批省级试点城市内的非试点企业。主要包括制造、农业、流通、电商、外贸等领域的龙头骨干企业，以及各类供应链服务企业。拟申报企业在未来2年内有明确的供应链现代化转型发展计划，做到目标任务清晰、对应项目明确、要素投入和组织保障到位。</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rPr>
      </w:pPr>
      <w:r>
        <w:rPr>
          <w:rFonts w:hint="default" w:ascii="楷体_GB2312" w:hAnsi="楷体_GB2312" w:eastAsia="楷体_GB2312" w:cs="楷体_GB2312"/>
          <w:b w:val="0"/>
          <w:bCs w:val="0"/>
          <w:color w:val="000000"/>
          <w:kern w:val="0"/>
          <w:sz w:val="32"/>
          <w:szCs w:val="32"/>
          <w:highlight w:val="none"/>
        </w:rPr>
        <w:t>（三）申报要求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 试点城市申报材料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w:t>
      </w:r>
      <w:r>
        <w:rPr>
          <w:rFonts w:hint="default" w:ascii="Times New Roman" w:hAnsi="Times New Roman" w:eastAsia="仿宋_GB2312" w:cs="Times New Roman"/>
          <w:b w:val="0"/>
          <w:bCs w:val="0"/>
          <w:color w:val="000000"/>
          <w:sz w:val="32"/>
          <w:szCs w:val="32"/>
          <w:highlight w:val="none"/>
          <w:lang w:eastAsia="zh-CN"/>
        </w:rPr>
        <w:t>城市</w:t>
      </w:r>
      <w:r>
        <w:rPr>
          <w:rFonts w:hint="default" w:ascii="Times New Roman" w:hAnsi="Times New Roman" w:eastAsia="仿宋_GB2312" w:cs="Times New Roman"/>
          <w:b w:val="0"/>
          <w:bCs w:val="0"/>
          <w:color w:val="000000"/>
          <w:sz w:val="32"/>
          <w:szCs w:val="32"/>
          <w:highlight w:val="none"/>
        </w:rPr>
        <w:t>试点申请文件；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（2）浙江省供应链创新与应用试点城市申报表（附件3）；</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rPr>
        <w:t>（3）浙江省供应链创新与应用城市试点方案</w:t>
      </w:r>
      <w:r>
        <w:rPr>
          <w:rFonts w:hint="default" w:ascii="Times New Roman" w:hAnsi="Times New Roman" w:eastAsia="仿宋_GB2312" w:cs="Times New Roman"/>
          <w:b w:val="0"/>
          <w:bCs w:val="0"/>
          <w:color w:val="000000"/>
          <w:sz w:val="32"/>
          <w:szCs w:val="32"/>
          <w:highlight w:val="none"/>
          <w:lang w:eastAsia="zh-CN"/>
        </w:rPr>
        <w:t>（编制提纲参考附件</w:t>
      </w:r>
      <w:r>
        <w:rPr>
          <w:rFonts w:hint="default" w:ascii="Times New Roman" w:hAnsi="Times New Roman" w:eastAsia="仿宋_GB2312" w:cs="Times New Roman"/>
          <w:b w:val="0"/>
          <w:bCs w:val="0"/>
          <w:color w:val="000000"/>
          <w:sz w:val="32"/>
          <w:szCs w:val="32"/>
          <w:highlight w:val="none"/>
          <w:lang w:val="en-US" w:eastAsia="zh-CN"/>
        </w:rPr>
        <w:t>4</w:t>
      </w:r>
      <w:r>
        <w:rPr>
          <w:rFonts w:hint="default" w:ascii="Times New Roman" w:hAnsi="Times New Roman" w:eastAsia="仿宋_GB2312" w:cs="Times New Roman"/>
          <w:b w:val="0"/>
          <w:bCs w:val="0"/>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（4）相关证明材料。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2.试点企业申报材料</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（1）企业试点申请文件；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（2）浙江省供应链创新与应用试点企业申报表（附件5）；</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（3）浙江省供应链创新与应用企业试点方案（编制提纲参考附件</w:t>
      </w:r>
      <w:r>
        <w:rPr>
          <w:rFonts w:hint="default" w:ascii="Times New Roman" w:hAnsi="Times New Roman" w:eastAsia="仿宋_GB2312" w:cs="Times New Roman"/>
          <w:b w:val="0"/>
          <w:bCs w:val="0"/>
          <w:color w:val="000000"/>
          <w:sz w:val="32"/>
          <w:szCs w:val="32"/>
          <w:highlight w:val="none"/>
          <w:lang w:val="en-US" w:eastAsia="zh-CN"/>
        </w:rPr>
        <w:t>6</w:t>
      </w:r>
      <w:r>
        <w:rPr>
          <w:rFonts w:hint="default" w:ascii="Times New Roman" w:hAnsi="Times New Roman" w:eastAsia="仿宋_GB2312" w:cs="Times New Roman"/>
          <w:b w:val="0"/>
          <w:bCs w:val="0"/>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（4）相关证明材料。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楷体_GB2312" w:hAnsi="楷体_GB2312" w:eastAsia="楷体_GB2312" w:cs="楷体_GB2312"/>
          <w:b w:val="0"/>
          <w:bCs w:val="0"/>
          <w:color w:val="000000"/>
          <w:kern w:val="0"/>
          <w:sz w:val="32"/>
          <w:szCs w:val="32"/>
          <w:highlight w:val="none"/>
        </w:rPr>
      </w:pPr>
      <w:r>
        <w:rPr>
          <w:rFonts w:hint="default" w:ascii="楷体_GB2312" w:hAnsi="楷体_GB2312" w:eastAsia="楷体_GB2312" w:cs="楷体_GB2312"/>
          <w:b w:val="0"/>
          <w:bCs w:val="0"/>
          <w:color w:val="000000"/>
          <w:kern w:val="0"/>
          <w:sz w:val="32"/>
          <w:szCs w:val="32"/>
          <w:highlight w:val="none"/>
          <w:lang w:eastAsia="zh-CN"/>
        </w:rPr>
        <w:t>（四）</w:t>
      </w:r>
      <w:r>
        <w:rPr>
          <w:rFonts w:hint="default" w:ascii="楷体_GB2312" w:hAnsi="楷体_GB2312" w:eastAsia="楷体_GB2312" w:cs="楷体_GB2312"/>
          <w:b w:val="0"/>
          <w:bCs w:val="0"/>
          <w:color w:val="000000"/>
          <w:kern w:val="0"/>
          <w:sz w:val="32"/>
          <w:szCs w:val="32"/>
          <w:highlight w:val="none"/>
        </w:rPr>
        <w:t>申报程序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val="en-US" w:eastAsia="zh-CN"/>
        </w:rPr>
        <w:t>1.</w:t>
      </w:r>
      <w:r>
        <w:rPr>
          <w:rFonts w:hint="default" w:ascii="Times New Roman" w:hAnsi="Times New Roman" w:eastAsia="仿宋_GB2312" w:cs="Times New Roman"/>
          <w:b w:val="0"/>
          <w:bCs w:val="0"/>
          <w:color w:val="000000"/>
          <w:sz w:val="32"/>
          <w:szCs w:val="32"/>
          <w:highlight w:val="none"/>
        </w:rPr>
        <w:t>各市商务局会同</w:t>
      </w:r>
      <w:r>
        <w:rPr>
          <w:rFonts w:hint="default" w:ascii="Times New Roman" w:hAnsi="Times New Roman" w:eastAsia="仿宋_GB2312" w:cs="Times New Roman"/>
          <w:b w:val="0"/>
          <w:bCs w:val="0"/>
          <w:color w:val="000000"/>
          <w:sz w:val="32"/>
          <w:szCs w:val="32"/>
          <w:highlight w:val="none"/>
          <w:lang w:eastAsia="zh-CN"/>
        </w:rPr>
        <w:t>经</w:t>
      </w:r>
      <w:r>
        <w:rPr>
          <w:rFonts w:hint="default" w:ascii="Times New Roman" w:hAnsi="Times New Roman" w:eastAsia="仿宋_GB2312" w:cs="Times New Roman"/>
          <w:b w:val="0"/>
          <w:bCs w:val="0"/>
          <w:color w:val="000000"/>
          <w:sz w:val="32"/>
          <w:szCs w:val="32"/>
          <w:highlight w:val="none"/>
        </w:rPr>
        <w:t>信、农业</w:t>
      </w:r>
      <w:r>
        <w:rPr>
          <w:rFonts w:hint="default" w:ascii="Times New Roman" w:hAnsi="Times New Roman" w:eastAsia="仿宋_GB2312" w:cs="Times New Roman"/>
          <w:b w:val="0"/>
          <w:bCs w:val="0"/>
          <w:color w:val="000000"/>
          <w:sz w:val="32"/>
          <w:szCs w:val="32"/>
          <w:highlight w:val="none"/>
          <w:lang w:eastAsia="zh-CN"/>
        </w:rPr>
        <w:t>农村</w:t>
      </w:r>
      <w:r>
        <w:rPr>
          <w:rFonts w:hint="default" w:ascii="Times New Roman" w:hAnsi="Times New Roman" w:eastAsia="仿宋_GB2312" w:cs="Times New Roman"/>
          <w:b w:val="0"/>
          <w:bCs w:val="0"/>
          <w:color w:val="000000"/>
          <w:sz w:val="32"/>
          <w:szCs w:val="32"/>
          <w:highlight w:val="none"/>
        </w:rPr>
        <w:t>等相关部门，共同发动并组织本地有意愿的龙头骨干企业申报。将试点企业申报材料一式10份</w:t>
      </w:r>
      <w:r>
        <w:rPr>
          <w:rFonts w:hint="default" w:ascii="Times New Roman" w:hAnsi="Times New Roman" w:eastAsia="仿宋_GB2312" w:cs="Times New Roman"/>
          <w:b w:val="0"/>
          <w:bCs w:val="0"/>
          <w:color w:val="000000"/>
          <w:sz w:val="32"/>
          <w:szCs w:val="32"/>
          <w:highlight w:val="none"/>
          <w:lang w:eastAsia="zh-CN"/>
        </w:rPr>
        <w:t>和本市试点企业汇总表（附件</w:t>
      </w:r>
      <w:r>
        <w:rPr>
          <w:rFonts w:hint="default" w:ascii="Times New Roman" w:hAnsi="Times New Roman" w:eastAsia="仿宋_GB2312" w:cs="Times New Roman"/>
          <w:b w:val="0"/>
          <w:bCs w:val="0"/>
          <w:color w:val="000000"/>
          <w:sz w:val="32"/>
          <w:szCs w:val="32"/>
          <w:highlight w:val="none"/>
          <w:lang w:val="en-US" w:eastAsia="zh-CN"/>
        </w:rPr>
        <w:t>7</w:t>
      </w:r>
      <w:r>
        <w:rPr>
          <w:rFonts w:hint="default" w:ascii="Times New Roman" w:hAnsi="Times New Roman" w:eastAsia="仿宋_GB2312" w:cs="Times New Roman"/>
          <w:b w:val="0"/>
          <w:bCs w:val="0"/>
          <w:color w:val="000000"/>
          <w:sz w:val="32"/>
          <w:szCs w:val="32"/>
          <w:highlight w:val="none"/>
          <w:lang w:eastAsia="zh-CN"/>
        </w:rPr>
        <w:t>）</w:t>
      </w:r>
      <w:r>
        <w:rPr>
          <w:rFonts w:hint="default" w:ascii="Times New Roman" w:hAnsi="Times New Roman" w:eastAsia="仿宋_GB2312" w:cs="Times New Roman"/>
          <w:b w:val="0"/>
          <w:bCs w:val="0"/>
          <w:color w:val="000000"/>
          <w:sz w:val="32"/>
          <w:szCs w:val="32"/>
          <w:highlight w:val="none"/>
        </w:rPr>
        <w:t>报省商务厅（流通发展处）。申报试点城市的设区市和县（市）</w:t>
      </w:r>
      <w:r>
        <w:rPr>
          <w:rFonts w:hint="default" w:ascii="Times New Roman" w:hAnsi="Times New Roman" w:eastAsia="仿宋_GB2312" w:cs="Times New Roman"/>
          <w:b w:val="0"/>
          <w:bCs w:val="0"/>
          <w:color w:val="000000"/>
          <w:sz w:val="32"/>
          <w:szCs w:val="32"/>
          <w:highlight w:val="none"/>
          <w:lang w:eastAsia="zh-CN"/>
        </w:rPr>
        <w:t>以及</w:t>
      </w:r>
      <w:r>
        <w:rPr>
          <w:rFonts w:hint="default" w:ascii="Times New Roman" w:hAnsi="Times New Roman" w:eastAsia="仿宋_GB2312" w:cs="Times New Roman"/>
          <w:b w:val="0"/>
          <w:bCs w:val="0"/>
          <w:color w:val="000000"/>
          <w:sz w:val="32"/>
          <w:szCs w:val="32"/>
          <w:highlight w:val="none"/>
        </w:rPr>
        <w:t>申报试点企业的省属企业，可直接报省商务厅。申报截止日期为</w:t>
      </w:r>
      <w:r>
        <w:rPr>
          <w:rFonts w:hint="default" w:ascii="Times New Roman" w:hAnsi="Times New Roman" w:eastAsia="仿宋_GB2312" w:cs="Times New Roman"/>
          <w:b w:val="0"/>
          <w:bCs w:val="0"/>
          <w:color w:val="000000"/>
          <w:sz w:val="32"/>
          <w:szCs w:val="32"/>
          <w:highlight w:val="none"/>
          <w:lang w:val="en-US" w:eastAsia="zh-CN"/>
        </w:rPr>
        <w:t>8</w:t>
      </w:r>
      <w:r>
        <w:rPr>
          <w:rFonts w:hint="default" w:ascii="Times New Roman" w:hAnsi="Times New Roman" w:eastAsia="仿宋_GB2312" w:cs="Times New Roman"/>
          <w:b w:val="0"/>
          <w:bCs w:val="0"/>
          <w:color w:val="000000"/>
          <w:sz w:val="32"/>
          <w:szCs w:val="32"/>
          <w:highlight w:val="none"/>
        </w:rPr>
        <w:t>月</w:t>
      </w:r>
      <w:r>
        <w:rPr>
          <w:rFonts w:hint="default" w:ascii="Times New Roman" w:hAnsi="Times New Roman" w:eastAsia="仿宋_GB2312" w:cs="Times New Roman"/>
          <w:b w:val="0"/>
          <w:bCs w:val="0"/>
          <w:color w:val="000000"/>
          <w:sz w:val="32"/>
          <w:szCs w:val="32"/>
          <w:highlight w:val="none"/>
          <w:lang w:val="en-US" w:eastAsia="zh-CN"/>
        </w:rPr>
        <w:t>31</w:t>
      </w:r>
      <w:r>
        <w:rPr>
          <w:rFonts w:hint="default" w:ascii="Times New Roman" w:hAnsi="Times New Roman" w:eastAsia="仿宋_GB2312" w:cs="Times New Roman"/>
          <w:b w:val="0"/>
          <w:bCs w:val="0"/>
          <w:color w:val="000000"/>
          <w:sz w:val="32"/>
          <w:szCs w:val="32"/>
          <w:highlight w:val="none"/>
        </w:rPr>
        <w:t>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2.</w:t>
      </w:r>
      <w:r>
        <w:rPr>
          <w:rFonts w:hint="default" w:ascii="Times New Roman" w:hAnsi="Times New Roman" w:eastAsia="仿宋_GB2312" w:cs="Times New Roman"/>
          <w:b w:val="0"/>
          <w:bCs w:val="0"/>
          <w:color w:val="000000"/>
          <w:sz w:val="32"/>
          <w:szCs w:val="32"/>
          <w:highlight w:val="none"/>
        </w:rPr>
        <w:t>省商务厅会同相关部门组织专家对申报材料进行评审，形成第二批省级试点城市和试点企业推荐名单。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lang w:val="en-US" w:eastAsia="zh-CN"/>
        </w:rPr>
        <w:t>3.</w:t>
      </w:r>
      <w:r>
        <w:rPr>
          <w:rFonts w:hint="default" w:ascii="Times New Roman" w:hAnsi="Times New Roman" w:eastAsia="仿宋_GB2312" w:cs="Times New Roman"/>
          <w:b w:val="0"/>
          <w:bCs w:val="0"/>
          <w:color w:val="000000"/>
          <w:sz w:val="32"/>
          <w:szCs w:val="32"/>
          <w:highlight w:val="none"/>
        </w:rPr>
        <w:t>省商务厅会同相关部门，基于专家评审推荐名单和各城市、企业的试点申报材料，通过竞争性择优确定第二批试点城市和试点企业，并予以公示通报。</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首批试点中期评估、第二批试点申报</w:t>
      </w:r>
      <w:r>
        <w:rPr>
          <w:rFonts w:hint="default" w:ascii="Times New Roman" w:hAnsi="Times New Roman" w:eastAsia="仿宋_GB2312" w:cs="Times New Roman"/>
          <w:b w:val="0"/>
          <w:bCs w:val="0"/>
          <w:color w:val="000000"/>
          <w:sz w:val="32"/>
          <w:szCs w:val="32"/>
          <w:highlight w:val="none"/>
        </w:rPr>
        <w:t>材料报送联系人：冯英玲、陈亚丽，电话：0571–</w:t>
      </w:r>
      <w:r>
        <w:rPr>
          <w:rFonts w:hint="eastAsia" w:ascii="Times New Roman" w:hAnsi="Times New Roman" w:eastAsia="仿宋_GB2312" w:cs="Times New Roman"/>
          <w:b w:val="0"/>
          <w:bCs w:val="0"/>
          <w:color w:val="000000"/>
          <w:sz w:val="32"/>
          <w:szCs w:val="32"/>
          <w:highlight w:val="none"/>
          <w:lang w:eastAsia="zh-CN"/>
        </w:rPr>
        <w:t>8</w:t>
      </w:r>
      <w:r>
        <w:rPr>
          <w:rFonts w:hint="eastAsia" w:ascii="Times New Roman" w:hAnsi="Times New Roman" w:eastAsia="仿宋_GB2312" w:cs="Times New Roman"/>
          <w:b w:val="0"/>
          <w:bCs w:val="0"/>
          <w:color w:val="000000"/>
          <w:sz w:val="32"/>
          <w:szCs w:val="32"/>
          <w:highlight w:val="none"/>
          <w:lang w:val="en-US" w:eastAsia="zh-CN"/>
        </w:rPr>
        <w:t>8257629</w:t>
      </w:r>
      <w:r>
        <w:rPr>
          <w:rFonts w:hint="default" w:ascii="Times New Roman" w:hAnsi="Times New Roman" w:eastAsia="仿宋_GB2312" w:cs="Times New Roman"/>
          <w:b w:val="0"/>
          <w:bCs w:val="0"/>
          <w:color w:val="000000"/>
          <w:sz w:val="32"/>
          <w:szCs w:val="32"/>
          <w:highlight w:val="none"/>
        </w:rPr>
        <w:t>、8705</w:t>
      </w:r>
      <w:r>
        <w:rPr>
          <w:rFonts w:hint="default" w:ascii="Times New Roman" w:hAnsi="Times New Roman" w:eastAsia="仿宋_GB2312" w:cs="Times New Roman"/>
          <w:b w:val="0"/>
          <w:bCs w:val="0"/>
          <w:color w:val="000000"/>
          <w:sz w:val="32"/>
          <w:szCs w:val="32"/>
          <w:highlight w:val="none"/>
          <w:lang w:val="en-US" w:eastAsia="zh-CN"/>
        </w:rPr>
        <w:t>7594</w:t>
      </w:r>
      <w:r>
        <w:rPr>
          <w:rFonts w:hint="default" w:ascii="Times New Roman" w:hAnsi="Times New Roman" w:eastAsia="仿宋_GB2312" w:cs="Times New Roman"/>
          <w:b w:val="0"/>
          <w:bCs w:val="0"/>
          <w:color w:val="000000"/>
          <w:sz w:val="32"/>
          <w:szCs w:val="32"/>
          <w:highlight w:val="none"/>
        </w:rPr>
        <w:t>，地址：杭州市</w:t>
      </w:r>
      <w:r>
        <w:rPr>
          <w:rFonts w:hint="default" w:ascii="Times New Roman" w:hAnsi="Times New Roman" w:eastAsia="仿宋_GB2312" w:cs="Times New Roman"/>
          <w:b w:val="0"/>
          <w:bCs w:val="0"/>
          <w:color w:val="000000"/>
          <w:sz w:val="32"/>
          <w:szCs w:val="32"/>
          <w:highlight w:val="none"/>
          <w:lang w:eastAsia="zh-CN"/>
        </w:rPr>
        <w:t>下城区</w:t>
      </w:r>
      <w:r>
        <w:rPr>
          <w:rFonts w:hint="default" w:ascii="Times New Roman" w:hAnsi="Times New Roman" w:eastAsia="仿宋_GB2312" w:cs="Times New Roman"/>
          <w:b w:val="0"/>
          <w:bCs w:val="0"/>
          <w:color w:val="000000"/>
          <w:sz w:val="32"/>
          <w:szCs w:val="32"/>
          <w:highlight w:val="none"/>
        </w:rPr>
        <w:t>延安路4</w:t>
      </w:r>
      <w:r>
        <w:rPr>
          <w:rFonts w:hint="default" w:ascii="Times New Roman" w:hAnsi="Times New Roman" w:eastAsia="仿宋_GB2312" w:cs="Times New Roman"/>
          <w:b w:val="0"/>
          <w:bCs w:val="0"/>
          <w:color w:val="000000"/>
          <w:sz w:val="32"/>
          <w:szCs w:val="32"/>
          <w:highlight w:val="none"/>
          <w:lang w:val="en-US" w:eastAsia="zh-CN"/>
        </w:rPr>
        <w:t>68</w:t>
      </w:r>
      <w:r>
        <w:rPr>
          <w:rFonts w:hint="default" w:ascii="Times New Roman" w:hAnsi="Times New Roman" w:eastAsia="仿宋_GB2312" w:cs="Times New Roman"/>
          <w:b w:val="0"/>
          <w:bCs w:val="0"/>
          <w:color w:val="000000"/>
          <w:sz w:val="32"/>
          <w:szCs w:val="32"/>
          <w:highlight w:val="none"/>
        </w:rPr>
        <w:t>号</w:t>
      </w:r>
      <w:r>
        <w:rPr>
          <w:rFonts w:hint="default" w:ascii="Times New Roman" w:hAnsi="Times New Roman" w:eastAsia="仿宋_GB2312" w:cs="Times New Roman"/>
          <w:b w:val="0"/>
          <w:bCs w:val="0"/>
          <w:color w:val="000000"/>
          <w:sz w:val="32"/>
          <w:szCs w:val="32"/>
          <w:highlight w:val="none"/>
          <w:lang w:eastAsia="zh-CN"/>
        </w:rPr>
        <w:t>浙江省商务厅</w:t>
      </w:r>
      <w:r>
        <w:rPr>
          <w:rFonts w:hint="default" w:ascii="Times New Roman" w:hAnsi="Times New Roman" w:eastAsia="仿宋_GB2312" w:cs="Times New Roman"/>
          <w:b w:val="0"/>
          <w:bCs w:val="0"/>
          <w:color w:val="000000"/>
          <w:sz w:val="32"/>
          <w:szCs w:val="32"/>
          <w:highlight w:val="none"/>
        </w:rPr>
        <w:t>13</w:t>
      </w:r>
      <w:r>
        <w:rPr>
          <w:rFonts w:hint="default" w:ascii="Times New Roman" w:hAnsi="Times New Roman" w:eastAsia="仿宋_GB2312" w:cs="Times New Roman"/>
          <w:b w:val="0"/>
          <w:bCs w:val="0"/>
          <w:color w:val="000000"/>
          <w:sz w:val="32"/>
          <w:szCs w:val="32"/>
          <w:highlight w:val="none"/>
          <w:lang w:val="en-US" w:eastAsia="zh-CN"/>
        </w:rPr>
        <w:t>12室</w:t>
      </w:r>
      <w:r>
        <w:rPr>
          <w:rFonts w:hint="default" w:ascii="Times New Roman" w:hAnsi="Times New Roman" w:eastAsia="仿宋_GB2312" w:cs="Times New Roman"/>
          <w:b w:val="0"/>
          <w:bCs w:val="0"/>
          <w:color w:val="000000"/>
          <w:sz w:val="32"/>
          <w:szCs w:val="32"/>
          <w:highlight w:val="none"/>
        </w:rPr>
        <w:t>，电子邮箱：</w:t>
      </w:r>
      <w:r>
        <w:rPr>
          <w:rFonts w:hint="default" w:ascii="Times New Roman" w:hAnsi="Times New Roman" w:eastAsia="仿宋_GB2312" w:cs="Times New Roman"/>
          <w:b w:val="0"/>
          <w:bCs w:val="0"/>
          <w:color w:val="000000"/>
          <w:spacing w:val="-20"/>
          <w:sz w:val="32"/>
          <w:szCs w:val="32"/>
          <w:highlight w:val="none"/>
          <w:u w:val="none"/>
        </w:rPr>
        <w:t>zjgyllm@126.com</w:t>
      </w:r>
      <w:r>
        <w:rPr>
          <w:rFonts w:hint="default" w:ascii="Times New Roman" w:hAnsi="Times New Roman" w:eastAsia="仿宋_GB2312" w:cs="Times New Roman"/>
          <w:b w:val="0"/>
          <w:bCs w:val="0"/>
          <w:color w:val="000000"/>
          <w:spacing w:val="-20"/>
          <w:sz w:val="32"/>
          <w:szCs w:val="32"/>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 w:val="0"/>
          <w:bCs w:val="0"/>
          <w:color w:val="000000"/>
          <w:sz w:val="32"/>
          <w:szCs w:val="32"/>
          <w:highlight w:val="none"/>
          <w:lang w:eastAsia="zh-CN"/>
        </w:rPr>
        <w:t>省级部门联系人及联系方式：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省商务厅</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val="en-US" w:eastAsia="zh-CN"/>
        </w:rPr>
        <w:t>联系人：</w:t>
      </w:r>
      <w:r>
        <w:rPr>
          <w:rFonts w:hint="default" w:ascii="Times New Roman" w:hAnsi="Times New Roman" w:eastAsia="仿宋_GB2312" w:cs="Times New Roman"/>
          <w:b w:val="0"/>
          <w:bCs w:val="0"/>
          <w:color w:val="000000"/>
          <w:sz w:val="32"/>
          <w:szCs w:val="32"/>
          <w:highlight w:val="none"/>
        </w:rPr>
        <w:t>秦琪文</w:t>
      </w:r>
      <w:r>
        <w:rPr>
          <w:rFonts w:hint="eastAsia" w:ascii="Times New Roman" w:hAnsi="Times New Roman" w:eastAsia="仿宋_GB2312" w:cs="Times New Roman"/>
          <w:b w:val="0"/>
          <w:bCs w:val="0"/>
          <w:color w:val="000000"/>
          <w:sz w:val="32"/>
          <w:szCs w:val="32"/>
          <w:highlight w:val="none"/>
          <w:lang w:val="en-US" w:eastAsia="zh-CN"/>
        </w:rPr>
        <w:t xml:space="preserve">  电话：</w:t>
      </w:r>
      <w:r>
        <w:rPr>
          <w:rFonts w:hint="default" w:ascii="Times New Roman" w:hAnsi="Times New Roman" w:eastAsia="仿宋_GB2312" w:cs="Times New Roman"/>
          <w:b w:val="0"/>
          <w:bCs w:val="0"/>
          <w:color w:val="000000"/>
          <w:sz w:val="32"/>
          <w:szCs w:val="32"/>
          <w:highlight w:val="none"/>
        </w:rPr>
        <w:t>0571–87058237</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yellow"/>
          <w:lang w:val="en-US" w:eastAsia="zh-CN"/>
        </w:rPr>
      </w:pPr>
      <w:r>
        <w:rPr>
          <w:rFonts w:hint="default" w:ascii="Times New Roman" w:hAnsi="Times New Roman" w:eastAsia="仿宋_GB2312" w:cs="Times New Roman"/>
          <w:b w:val="0"/>
          <w:bCs w:val="0"/>
          <w:color w:val="000000"/>
          <w:sz w:val="32"/>
          <w:szCs w:val="32"/>
          <w:highlight w:val="none"/>
          <w:lang w:eastAsia="zh-CN"/>
        </w:rPr>
        <w:t>省经信厅</w:t>
      </w:r>
      <w:r>
        <w:rPr>
          <w:rFonts w:hint="default" w:ascii="Times New Roman" w:hAnsi="Times New Roman" w:eastAsia="仿宋_GB2312" w:cs="Times New Roman"/>
          <w:b w:val="0"/>
          <w:bCs w:val="0"/>
          <w:color w:val="000000"/>
          <w:sz w:val="32"/>
          <w:szCs w:val="32"/>
          <w:highlight w:val="none"/>
          <w:lang w:val="en-US" w:eastAsia="zh-CN"/>
        </w:rPr>
        <w:t xml:space="preserve">         联系人：孔莹   电话：</w:t>
      </w:r>
      <w:r>
        <w:rPr>
          <w:rFonts w:hint="default" w:ascii="Times New Roman" w:hAnsi="Times New Roman" w:eastAsia="仿宋_GB2312" w:cs="Times New Roman"/>
          <w:b w:val="0"/>
          <w:bCs w:val="0"/>
          <w:color w:val="000000"/>
          <w:sz w:val="32"/>
          <w:szCs w:val="32"/>
          <w:highlight w:val="none"/>
        </w:rPr>
        <w:t>0571–</w:t>
      </w:r>
      <w:r>
        <w:rPr>
          <w:rFonts w:ascii="Times New Roman" w:hAnsi="Times New Roman" w:eastAsia="仿宋_GB2312" w:cs="Times New Roman"/>
          <w:i w:val="0"/>
          <w:caps w:val="0"/>
          <w:color w:val="000000"/>
          <w:spacing w:val="0"/>
          <w:sz w:val="32"/>
          <w:szCs w:val="32"/>
          <w:highlight w:val="none"/>
          <w:shd w:val="clear" w:color="auto" w:fill="FFFFFF"/>
        </w:rPr>
        <w:t>87058103</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省生态环境厅</w:t>
      </w:r>
      <w:r>
        <w:rPr>
          <w:rFonts w:hint="default" w:ascii="Times New Roman" w:hAnsi="Times New Roman" w:eastAsia="仿宋_GB2312" w:cs="Times New Roman"/>
          <w:b w:val="0"/>
          <w:bCs w:val="0"/>
          <w:color w:val="000000"/>
          <w:sz w:val="32"/>
          <w:szCs w:val="32"/>
          <w:highlight w:val="none"/>
          <w:lang w:val="en-US" w:eastAsia="zh-CN"/>
        </w:rPr>
        <w:t xml:space="preserve">     联系人</w:t>
      </w:r>
      <w:r>
        <w:rPr>
          <w:rFonts w:hint="eastAsia" w:ascii="Times New Roman" w:hAnsi="Times New Roman" w:eastAsia="仿宋_GB2312" w:cs="Times New Roman"/>
          <w:b w:val="0"/>
          <w:bCs w:val="0"/>
          <w:color w:val="000000"/>
          <w:sz w:val="32"/>
          <w:szCs w:val="32"/>
          <w:highlight w:val="none"/>
          <w:lang w:val="en-US" w:eastAsia="zh-CN"/>
        </w:rPr>
        <w:t>：陈奡</w:t>
      </w:r>
      <w:r>
        <w:rPr>
          <w:rFonts w:hint="default" w:ascii="Times New Roman" w:hAnsi="Times New Roman" w:eastAsia="仿宋_GB2312" w:cs="Times New Roman"/>
          <w:b w:val="0"/>
          <w:bCs w:val="0"/>
          <w:color w:val="000000"/>
          <w:sz w:val="32"/>
          <w:szCs w:val="32"/>
          <w:highlight w:val="none"/>
          <w:lang w:val="en-US" w:eastAsia="zh-CN"/>
        </w:rPr>
        <w:t xml:space="preserve">   电话</w:t>
      </w:r>
      <w:r>
        <w:rPr>
          <w:rFonts w:hint="eastAsia" w:ascii="Times New Roman" w:hAnsi="Times New Roman" w:eastAsia="仿宋_GB2312" w:cs="Times New Roman"/>
          <w:b w:val="0"/>
          <w:bCs w:val="0"/>
          <w:color w:val="000000"/>
          <w:sz w:val="32"/>
          <w:szCs w:val="32"/>
          <w:highlight w:val="none"/>
          <w:lang w:val="en-US" w:eastAsia="zh-CN"/>
        </w:rPr>
        <w:t>：0571-28913001</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省农业农村厅</w:t>
      </w:r>
      <w:r>
        <w:rPr>
          <w:rFonts w:hint="default" w:ascii="Times New Roman" w:hAnsi="Times New Roman" w:eastAsia="仿宋_GB2312" w:cs="Times New Roman"/>
          <w:b w:val="0"/>
          <w:bCs w:val="0"/>
          <w:color w:val="000000"/>
          <w:sz w:val="32"/>
          <w:szCs w:val="32"/>
          <w:highlight w:val="none"/>
          <w:lang w:val="en-US" w:eastAsia="zh-CN"/>
        </w:rPr>
        <w:t xml:space="preserve">     联系人：</w:t>
      </w:r>
      <w:r>
        <w:rPr>
          <w:rFonts w:hint="eastAsia" w:ascii="Times New Roman" w:hAnsi="Times New Roman" w:eastAsia="仿宋_GB2312" w:cs="Times New Roman"/>
          <w:b w:val="0"/>
          <w:bCs w:val="0"/>
          <w:color w:val="000000"/>
          <w:sz w:val="32"/>
          <w:szCs w:val="32"/>
          <w:highlight w:val="none"/>
          <w:lang w:val="en-US" w:eastAsia="zh-CN"/>
        </w:rPr>
        <w:t>于祥龙</w:t>
      </w:r>
      <w:r>
        <w:rPr>
          <w:rFonts w:hint="default" w:ascii="Times New Roman" w:hAnsi="Times New Roman" w:eastAsia="仿宋_GB2312" w:cs="Times New Roman"/>
          <w:b w:val="0"/>
          <w:bCs w:val="0"/>
          <w:color w:val="000000"/>
          <w:sz w:val="32"/>
          <w:szCs w:val="32"/>
          <w:highlight w:val="none"/>
          <w:lang w:val="en-US" w:eastAsia="zh-CN"/>
        </w:rPr>
        <w:t xml:space="preserve"> 电话</w:t>
      </w:r>
      <w:r>
        <w:rPr>
          <w:rFonts w:hint="eastAsia" w:ascii="Times New Roman" w:hAnsi="Times New Roman" w:eastAsia="仿宋_GB2312" w:cs="Times New Roman"/>
          <w:b w:val="0"/>
          <w:bCs w:val="0"/>
          <w:color w:val="000000"/>
          <w:sz w:val="32"/>
          <w:szCs w:val="32"/>
          <w:highlight w:val="none"/>
          <w:lang w:val="en-US" w:eastAsia="zh-CN"/>
        </w:rPr>
        <w:t>：0571-86757779</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省市场监管局</w:t>
      </w:r>
      <w:r>
        <w:rPr>
          <w:rFonts w:hint="default" w:ascii="Times New Roman" w:hAnsi="Times New Roman" w:eastAsia="仿宋_GB2312" w:cs="Times New Roman"/>
          <w:b w:val="0"/>
          <w:bCs w:val="0"/>
          <w:color w:val="000000"/>
          <w:sz w:val="32"/>
          <w:szCs w:val="32"/>
          <w:highlight w:val="none"/>
          <w:lang w:val="en-US" w:eastAsia="zh-CN"/>
        </w:rPr>
        <w:t xml:space="preserve">     联系人：</w:t>
      </w:r>
      <w:r>
        <w:rPr>
          <w:rFonts w:hint="eastAsia" w:ascii="Times New Roman" w:hAnsi="Times New Roman" w:eastAsia="仿宋_GB2312" w:cs="Times New Roman"/>
          <w:b w:val="0"/>
          <w:bCs w:val="0"/>
          <w:color w:val="000000"/>
          <w:sz w:val="32"/>
          <w:szCs w:val="32"/>
          <w:highlight w:val="none"/>
          <w:lang w:val="en-US" w:eastAsia="zh-CN"/>
        </w:rPr>
        <w:t>周福清</w:t>
      </w:r>
      <w:r>
        <w:rPr>
          <w:rFonts w:hint="default" w:ascii="Times New Roman" w:hAnsi="Times New Roman" w:eastAsia="仿宋_GB2312" w:cs="Times New Roman"/>
          <w:b w:val="0"/>
          <w:bCs w:val="0"/>
          <w:color w:val="000000"/>
          <w:sz w:val="32"/>
          <w:szCs w:val="32"/>
          <w:highlight w:val="none"/>
          <w:lang w:val="en-US" w:eastAsia="zh-CN"/>
        </w:rPr>
        <w:t xml:space="preserve"> 电话</w:t>
      </w:r>
      <w:r>
        <w:rPr>
          <w:rFonts w:hint="eastAsia" w:ascii="Times New Roman" w:hAnsi="Times New Roman" w:eastAsia="仿宋_GB2312" w:cs="Times New Roman"/>
          <w:b w:val="0"/>
          <w:bCs w:val="0"/>
          <w:color w:val="000000"/>
          <w:sz w:val="32"/>
          <w:szCs w:val="32"/>
          <w:highlight w:val="none"/>
          <w:lang w:val="en-US" w:eastAsia="zh-CN"/>
        </w:rPr>
        <w:t>：0571-89761422</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人行杭州中心支行</w:t>
      </w:r>
      <w:r>
        <w:rPr>
          <w:rFonts w:hint="default" w:ascii="Times New Roman" w:hAnsi="Times New Roman" w:eastAsia="仿宋_GB2312" w:cs="Times New Roman"/>
          <w:b w:val="0"/>
          <w:bCs w:val="0"/>
          <w:color w:val="000000"/>
          <w:sz w:val="32"/>
          <w:szCs w:val="32"/>
          <w:highlight w:val="none"/>
          <w:lang w:val="en-US" w:eastAsia="zh-CN"/>
        </w:rPr>
        <w:t xml:space="preserve"> 联系人：</w:t>
      </w:r>
      <w:r>
        <w:rPr>
          <w:rFonts w:hint="eastAsia" w:ascii="Times New Roman" w:hAnsi="Times New Roman" w:eastAsia="仿宋_GB2312" w:cs="Times New Roman"/>
          <w:b w:val="0"/>
          <w:bCs w:val="0"/>
          <w:color w:val="000000"/>
          <w:sz w:val="32"/>
          <w:szCs w:val="32"/>
          <w:highlight w:val="none"/>
          <w:lang w:val="en-US" w:eastAsia="zh-CN"/>
        </w:rPr>
        <w:t>陈  帅</w:t>
      </w:r>
      <w:r>
        <w:rPr>
          <w:rFonts w:hint="default" w:ascii="Times New Roman" w:hAnsi="Times New Roman" w:eastAsia="仿宋_GB2312" w:cs="Times New Roman"/>
          <w:b w:val="0"/>
          <w:bCs w:val="0"/>
          <w:color w:val="000000"/>
          <w:sz w:val="32"/>
          <w:szCs w:val="32"/>
          <w:highlight w:val="none"/>
          <w:lang w:val="en-US" w:eastAsia="zh-CN"/>
        </w:rPr>
        <w:t xml:space="preserve"> 电话</w:t>
      </w:r>
      <w:r>
        <w:rPr>
          <w:rFonts w:hint="eastAsia" w:ascii="Times New Roman" w:hAnsi="Times New Roman" w:eastAsia="仿宋_GB2312" w:cs="Times New Roman"/>
          <w:b w:val="0"/>
          <w:bCs w:val="0"/>
          <w:color w:val="000000"/>
          <w:sz w:val="32"/>
          <w:szCs w:val="32"/>
          <w:highlight w:val="none"/>
          <w:lang w:val="en-US" w:eastAsia="zh-CN"/>
        </w:rPr>
        <w:t>：0571-87686398</w:t>
      </w:r>
    </w:p>
    <w:p>
      <w:pPr>
        <w:keepNext w:val="0"/>
        <w:keepLines w:val="0"/>
        <w:pageBreakBefore w:val="0"/>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仿宋_GB2312" w:cs="Times New Roman"/>
          <w:b w:val="0"/>
          <w:bCs w:val="0"/>
          <w:color w:val="000000"/>
          <w:sz w:val="32"/>
          <w:szCs w:val="32"/>
          <w:highlight w:val="none"/>
          <w:lang w:val="en-US" w:eastAsia="zh-CN"/>
        </w:rPr>
      </w:pPr>
      <w:r>
        <w:rPr>
          <w:rFonts w:hint="default" w:ascii="Times New Roman" w:hAnsi="Times New Roman" w:eastAsia="仿宋_GB2312" w:cs="Times New Roman"/>
          <w:b w:val="0"/>
          <w:bCs w:val="0"/>
          <w:color w:val="000000"/>
          <w:sz w:val="32"/>
          <w:szCs w:val="32"/>
          <w:highlight w:val="none"/>
          <w:lang w:eastAsia="zh-CN"/>
        </w:rPr>
        <w:t>浙江银保监局</w:t>
      </w:r>
      <w:r>
        <w:rPr>
          <w:rFonts w:hint="default" w:ascii="Times New Roman" w:hAnsi="Times New Roman" w:eastAsia="仿宋_GB2312" w:cs="Times New Roman"/>
          <w:b w:val="0"/>
          <w:bCs w:val="0"/>
          <w:color w:val="000000"/>
          <w:sz w:val="32"/>
          <w:szCs w:val="32"/>
          <w:highlight w:val="none"/>
          <w:lang w:val="en-US" w:eastAsia="zh-CN"/>
        </w:rPr>
        <w:t xml:space="preserve">     联系人：</w:t>
      </w:r>
      <w:r>
        <w:rPr>
          <w:rFonts w:hint="eastAsia" w:ascii="Times New Roman" w:hAnsi="Times New Roman" w:eastAsia="仿宋_GB2312" w:cs="Times New Roman"/>
          <w:b w:val="0"/>
          <w:bCs w:val="0"/>
          <w:color w:val="000000"/>
          <w:sz w:val="32"/>
          <w:szCs w:val="32"/>
          <w:highlight w:val="none"/>
          <w:lang w:val="en-US" w:eastAsia="zh-CN"/>
        </w:rPr>
        <w:t>韩疆</w:t>
      </w:r>
      <w:r>
        <w:rPr>
          <w:rFonts w:hint="default" w:ascii="Times New Roman" w:hAnsi="Times New Roman" w:eastAsia="仿宋_GB2312" w:cs="Times New Roman"/>
          <w:b w:val="0"/>
          <w:bCs w:val="0"/>
          <w:color w:val="000000"/>
          <w:sz w:val="32"/>
          <w:szCs w:val="32"/>
          <w:highlight w:val="none"/>
          <w:lang w:val="en-US" w:eastAsia="zh-CN"/>
        </w:rPr>
        <w:t xml:space="preserve">   电话</w:t>
      </w:r>
      <w:r>
        <w:rPr>
          <w:rFonts w:hint="eastAsia" w:ascii="Times New Roman" w:hAnsi="Times New Roman" w:eastAsia="仿宋_GB2312" w:cs="Times New Roman"/>
          <w:b w:val="0"/>
          <w:bCs w:val="0"/>
          <w:color w:val="000000"/>
          <w:sz w:val="32"/>
          <w:szCs w:val="32"/>
          <w:highlight w:val="none"/>
          <w:lang w:val="en-US" w:eastAsia="zh-CN"/>
        </w:rPr>
        <w:t>：0571-87189600</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附件：1.《浙江省供应链创新与应用试点企业中期自评报</w:t>
      </w:r>
    </w:p>
    <w:p>
      <w:pPr>
        <w:keepNext w:val="0"/>
        <w:keepLines w:val="0"/>
        <w:pageBreakBefore w:val="0"/>
        <w:kinsoku/>
        <w:wordWrap/>
        <w:overflowPunct/>
        <w:topLinePunct w:val="0"/>
        <w:autoSpaceDE/>
        <w:autoSpaceDN/>
        <w:bidi w:val="0"/>
        <w:adjustRightInd/>
        <w:snapToGrid/>
        <w:spacing w:line="560" w:lineRule="exact"/>
        <w:ind w:firstLine="1920" w:firstLineChars="6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告》编写提纲</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2.浙江省供应链创新与应用试点企业评价要点</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3.浙江省供应链创新与应用试点城市申报表</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4.</w:t>
      </w:r>
      <w:r>
        <w:rPr>
          <w:rFonts w:hint="default" w:ascii="Times New Roman" w:hAnsi="Times New Roman" w:eastAsia="仿宋_GB2312" w:cs="Times New Roman"/>
          <w:b w:val="0"/>
          <w:bCs w:val="0"/>
          <w:color w:val="000000"/>
          <w:w w:val="90"/>
          <w:sz w:val="32"/>
          <w:szCs w:val="32"/>
          <w:highlight w:val="none"/>
        </w:rPr>
        <w:t>《浙江省供应链创新与应用城市试点方案》编制提纲</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5.浙江省供应链创新与应用试点企业申报表</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w w:val="90"/>
          <w:sz w:val="32"/>
          <w:szCs w:val="32"/>
          <w:highlight w:val="none"/>
        </w:rPr>
      </w:pPr>
      <w:r>
        <w:rPr>
          <w:rFonts w:hint="default" w:ascii="Times New Roman" w:hAnsi="Times New Roman" w:eastAsia="仿宋_GB2312" w:cs="Times New Roman"/>
          <w:b w:val="0"/>
          <w:bCs w:val="0"/>
          <w:color w:val="000000"/>
          <w:sz w:val="32"/>
          <w:szCs w:val="32"/>
          <w:highlight w:val="none"/>
        </w:rPr>
        <w:t>6.</w:t>
      </w:r>
      <w:r>
        <w:rPr>
          <w:rFonts w:hint="default" w:ascii="Times New Roman" w:hAnsi="Times New Roman" w:eastAsia="仿宋_GB2312" w:cs="Times New Roman"/>
          <w:b w:val="0"/>
          <w:bCs w:val="0"/>
          <w:color w:val="000000"/>
          <w:w w:val="90"/>
          <w:sz w:val="32"/>
          <w:szCs w:val="32"/>
          <w:highlight w:val="none"/>
        </w:rPr>
        <w:t>《浙江省供应链创新与应用企业试点方案》编制提纲</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7.申报省级供应链创新与应用试点企业汇总表</w:t>
      </w:r>
    </w:p>
    <w:p>
      <w:pPr>
        <w:keepNext w:val="0"/>
        <w:keepLines w:val="0"/>
        <w:pageBreakBefore w:val="0"/>
        <w:kinsoku/>
        <w:wordWrap/>
        <w:overflowPunct/>
        <w:topLinePunct w:val="0"/>
        <w:autoSpaceDE/>
        <w:autoSpaceDN/>
        <w:bidi w:val="0"/>
        <w:adjustRightInd/>
        <w:snapToGrid/>
        <w:spacing w:line="560" w:lineRule="exact"/>
        <w:rPr>
          <w:rFonts w:hint="default" w:ascii="Times New Roman" w:hAnsi="Times New Roman" w:eastAsia="仿宋_GB2312"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b w:val="0"/>
          <w:bCs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仿宋_GB2312" w:cs="Times New Roman"/>
          <w:b w:val="0"/>
          <w:bCs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eastAsia="zh-CN"/>
        </w:rPr>
        <w:t>浙江</w:t>
      </w:r>
      <w:r>
        <w:rPr>
          <w:rFonts w:hint="default" w:ascii="Times New Roman" w:hAnsi="Times New Roman" w:eastAsia="仿宋_GB2312" w:cs="Times New Roman"/>
          <w:b w:val="0"/>
          <w:bCs w:val="0"/>
          <w:color w:val="000000"/>
          <w:sz w:val="32"/>
          <w:szCs w:val="32"/>
          <w:highlight w:val="none"/>
        </w:rPr>
        <w:t>省商务厅</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eastAsia="zh-CN"/>
        </w:rPr>
        <w:t>浙江</w:t>
      </w:r>
      <w:r>
        <w:rPr>
          <w:rFonts w:hint="default" w:ascii="Times New Roman" w:hAnsi="Times New Roman" w:eastAsia="仿宋_GB2312" w:cs="Times New Roman"/>
          <w:b w:val="0"/>
          <w:bCs w:val="0"/>
          <w:color w:val="000000"/>
          <w:sz w:val="32"/>
          <w:szCs w:val="32"/>
          <w:highlight w:val="none"/>
        </w:rPr>
        <w:t>省</w:t>
      </w:r>
      <w:r>
        <w:rPr>
          <w:rFonts w:hint="eastAsia" w:ascii="Times New Roman" w:hAnsi="Times New Roman" w:eastAsia="仿宋_GB2312" w:cs="Times New Roman"/>
          <w:b w:val="0"/>
          <w:bCs w:val="0"/>
          <w:color w:val="000000"/>
          <w:sz w:val="32"/>
          <w:szCs w:val="32"/>
          <w:highlight w:val="none"/>
          <w:lang w:eastAsia="zh-CN"/>
        </w:rPr>
        <w:t>经济和信息化厅</w:t>
      </w:r>
      <w:r>
        <w:rPr>
          <w:rFonts w:hint="default" w:ascii="Times New Roman" w:hAnsi="Times New Roman" w:eastAsia="仿宋_GB2312" w:cs="Times New Roman"/>
          <w:b w:val="0"/>
          <w:bCs w:val="0"/>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b w:val="0"/>
          <w:bCs w:val="0"/>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eastAsia="zh-CN"/>
        </w:rPr>
        <w:t>浙江</w:t>
      </w:r>
      <w:r>
        <w:rPr>
          <w:rFonts w:hint="default" w:ascii="Times New Roman" w:hAnsi="Times New Roman" w:eastAsia="仿宋_GB2312" w:cs="Times New Roman"/>
          <w:b w:val="0"/>
          <w:bCs w:val="0"/>
          <w:color w:val="000000"/>
          <w:sz w:val="32"/>
          <w:szCs w:val="32"/>
          <w:highlight w:val="none"/>
        </w:rPr>
        <w:t>省生态环境厅</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val="en-US" w:eastAsia="zh-CN"/>
        </w:rPr>
        <w:t>浙江</w:t>
      </w:r>
      <w:r>
        <w:rPr>
          <w:rFonts w:hint="default" w:ascii="Times New Roman" w:hAnsi="Times New Roman" w:eastAsia="仿宋_GB2312" w:cs="Times New Roman"/>
          <w:b w:val="0"/>
          <w:bCs w:val="0"/>
          <w:color w:val="000000"/>
          <w:sz w:val="32"/>
          <w:szCs w:val="32"/>
          <w:highlight w:val="none"/>
        </w:rPr>
        <w:t>省农业</w:t>
      </w:r>
      <w:r>
        <w:rPr>
          <w:rFonts w:hint="eastAsia" w:ascii="Times New Roman" w:hAnsi="Times New Roman" w:eastAsia="仿宋_GB2312" w:cs="Times New Roman"/>
          <w:b w:val="0"/>
          <w:bCs w:val="0"/>
          <w:color w:val="000000"/>
          <w:sz w:val="32"/>
          <w:szCs w:val="32"/>
          <w:highlight w:val="none"/>
          <w:lang w:eastAsia="zh-CN"/>
        </w:rPr>
        <w:t>农村厅</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pacing w:val="-2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浙江</w:t>
      </w:r>
      <w:r>
        <w:rPr>
          <w:rFonts w:hint="default" w:ascii="Times New Roman" w:hAnsi="Times New Roman" w:eastAsia="仿宋_GB2312" w:cs="Times New Roman"/>
          <w:b w:val="0"/>
          <w:bCs w:val="0"/>
          <w:color w:val="000000"/>
          <w:sz w:val="32"/>
          <w:szCs w:val="32"/>
          <w:highlight w:val="none"/>
        </w:rPr>
        <w:t>省市场</w:t>
      </w:r>
      <w:r>
        <w:rPr>
          <w:rFonts w:hint="eastAsia" w:ascii="Times New Roman" w:hAnsi="Times New Roman" w:eastAsia="仿宋_GB2312" w:cs="Times New Roman"/>
          <w:b w:val="0"/>
          <w:bCs w:val="0"/>
          <w:color w:val="000000"/>
          <w:sz w:val="32"/>
          <w:szCs w:val="32"/>
          <w:highlight w:val="none"/>
          <w:lang w:eastAsia="zh-CN"/>
        </w:rPr>
        <w:t>监督管理</w:t>
      </w:r>
      <w:r>
        <w:rPr>
          <w:rFonts w:hint="default" w:ascii="Times New Roman" w:hAnsi="Times New Roman" w:eastAsia="仿宋_GB2312" w:cs="Times New Roman"/>
          <w:b w:val="0"/>
          <w:bCs w:val="0"/>
          <w:color w:val="000000"/>
          <w:sz w:val="32"/>
          <w:szCs w:val="32"/>
          <w:highlight w:val="none"/>
        </w:rPr>
        <w:t>局</w:t>
      </w: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eastAsia" w:ascii="Times New Roman" w:hAnsi="Times New Roman" w:eastAsia="仿宋_GB2312" w:cs="Times New Roman"/>
          <w:b w:val="0"/>
          <w:bCs w:val="0"/>
          <w:color w:val="000000"/>
          <w:spacing w:val="-20"/>
          <w:sz w:val="32"/>
          <w:szCs w:val="32"/>
          <w:highlight w:val="none"/>
          <w:lang w:eastAsia="zh-CN"/>
        </w:rPr>
        <w:t>中国人民银行</w:t>
      </w:r>
      <w:r>
        <w:rPr>
          <w:rFonts w:hint="default" w:ascii="Times New Roman" w:hAnsi="Times New Roman" w:eastAsia="仿宋_GB2312" w:cs="Times New Roman"/>
          <w:b w:val="0"/>
          <w:bCs w:val="0"/>
          <w:color w:val="000000"/>
          <w:spacing w:val="-20"/>
          <w:sz w:val="32"/>
          <w:szCs w:val="32"/>
          <w:highlight w:val="none"/>
        </w:rPr>
        <w:t>杭州中心支行</w:t>
      </w:r>
      <w:r>
        <w:rPr>
          <w:rFonts w:hint="eastAsia" w:ascii="Times New Roman" w:hAnsi="Times New Roman" w:eastAsia="仿宋_GB2312" w:cs="Times New Roman"/>
          <w:b w:val="0"/>
          <w:bCs w:val="0"/>
          <w:color w:val="000000"/>
          <w:spacing w:val="-2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pacing w:val="-2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0" w:firstLineChars="0"/>
        <w:rPr>
          <w:rFonts w:hint="eastAsia" w:ascii="Times New Roman" w:hAnsi="Times New Roman" w:eastAsia="仿宋_GB2312" w:cs="Times New Roman"/>
          <w:b w:val="0"/>
          <w:bCs w:val="0"/>
          <w:color w:val="000000"/>
          <w:spacing w:val="-2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1680" w:firstLineChars="600"/>
        <w:rPr>
          <w:rFonts w:hint="default" w:ascii="Times New Roman" w:hAnsi="Times New Roman" w:eastAsia="仿宋_GB2312" w:cs="Times New Roman"/>
          <w:b w:val="0"/>
          <w:bCs w:val="0"/>
          <w:color w:val="000000"/>
          <w:spacing w:val="-20"/>
          <w:sz w:val="32"/>
          <w:szCs w:val="32"/>
          <w:highlight w:val="none"/>
        </w:rPr>
      </w:pPr>
      <w:r>
        <w:rPr>
          <w:rFonts w:hint="eastAsia" w:ascii="Times New Roman" w:hAnsi="Times New Roman" w:eastAsia="仿宋_GB2312" w:cs="Times New Roman"/>
          <w:b w:val="0"/>
          <w:bCs w:val="0"/>
          <w:color w:val="000000"/>
          <w:spacing w:val="-20"/>
          <w:w w:val="100"/>
          <w:sz w:val="32"/>
          <w:szCs w:val="32"/>
          <w:highlight w:val="none"/>
          <w:lang w:eastAsia="zh-CN"/>
        </w:rPr>
        <w:t>中国银行保险监督委员会浙江监管局</w:t>
      </w:r>
    </w:p>
    <w:p>
      <w:pPr>
        <w:keepNext w:val="0"/>
        <w:keepLines w:val="0"/>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仿宋_GB2312" w:cs="Times New Roman"/>
          <w:b w:val="0"/>
          <w:bCs w:val="0"/>
          <w:color w:val="000000"/>
          <w:sz w:val="32"/>
          <w:szCs w:val="32"/>
          <w:highlight w:val="none"/>
          <w:lang w:val="en-US" w:eastAsia="zh-CN"/>
        </w:rPr>
      </w:pPr>
      <w:r>
        <w:rPr>
          <w:rFonts w:hint="eastAsia" w:ascii="Times New Roman" w:hAnsi="Times New Roman" w:eastAsia="仿宋_GB2312" w:cs="Times New Roman"/>
          <w:b w:val="0"/>
          <w:bCs w:val="0"/>
          <w:color w:val="000000"/>
          <w:sz w:val="32"/>
          <w:szCs w:val="32"/>
          <w:highlight w:val="none"/>
          <w:lang w:val="en-US" w:eastAsia="zh-CN"/>
        </w:rPr>
        <w:t xml:space="preserve">                   </w:t>
      </w:r>
      <w:r>
        <w:rPr>
          <w:rFonts w:hint="default" w:ascii="Times New Roman" w:hAnsi="Times New Roman" w:eastAsia="仿宋_GB2312" w:cs="Times New Roman"/>
          <w:b w:val="0"/>
          <w:bCs w:val="0"/>
          <w:color w:val="000000"/>
          <w:sz w:val="32"/>
          <w:szCs w:val="32"/>
          <w:highlight w:val="none"/>
          <w:lang w:val="en-US" w:eastAsia="zh-CN"/>
        </w:rPr>
        <w:t>2020年</w:t>
      </w:r>
      <w:r>
        <w:rPr>
          <w:rFonts w:hint="eastAsia" w:ascii="Times New Roman" w:hAnsi="Times New Roman" w:eastAsia="仿宋_GB2312" w:cs="Times New Roman"/>
          <w:b w:val="0"/>
          <w:bCs w:val="0"/>
          <w:color w:val="000000"/>
          <w:sz w:val="32"/>
          <w:szCs w:val="32"/>
          <w:highlight w:val="none"/>
          <w:lang w:val="en-US" w:eastAsia="zh-CN"/>
        </w:rPr>
        <w:t>8</w:t>
      </w:r>
      <w:r>
        <w:rPr>
          <w:rFonts w:hint="default" w:ascii="Times New Roman" w:hAnsi="Times New Roman" w:eastAsia="仿宋_GB2312" w:cs="Times New Roman"/>
          <w:b w:val="0"/>
          <w:bCs w:val="0"/>
          <w:color w:val="000000"/>
          <w:sz w:val="32"/>
          <w:szCs w:val="32"/>
          <w:highlight w:val="none"/>
          <w:lang w:val="en-US" w:eastAsia="zh-CN"/>
        </w:rPr>
        <w:t>月</w:t>
      </w:r>
      <w:r>
        <w:rPr>
          <w:rFonts w:hint="eastAsia" w:ascii="Times New Roman" w:hAnsi="Times New Roman" w:eastAsia="仿宋_GB2312" w:cs="Times New Roman"/>
          <w:b w:val="0"/>
          <w:bCs w:val="0"/>
          <w:color w:val="000000"/>
          <w:sz w:val="32"/>
          <w:szCs w:val="32"/>
          <w:highlight w:val="none"/>
          <w:lang w:val="en-US" w:eastAsia="zh-CN"/>
        </w:rPr>
        <w:t>21</w:t>
      </w:r>
      <w:r>
        <w:rPr>
          <w:rFonts w:hint="default" w:ascii="Times New Roman" w:hAnsi="Times New Roman" w:eastAsia="仿宋_GB2312" w:cs="Times New Roman"/>
          <w:b w:val="0"/>
          <w:bCs w:val="0"/>
          <w:color w:val="000000"/>
          <w:sz w:val="32"/>
          <w:szCs w:val="32"/>
          <w:highlight w:val="none"/>
          <w:lang w:val="en-US" w:eastAsia="zh-CN"/>
        </w:rPr>
        <w:t>日</w:t>
      </w:r>
    </w:p>
    <w:p>
      <w:pPr>
        <w:keepNext w:val="0"/>
        <w:keepLines w:val="0"/>
        <w:pageBreakBefore w:val="0"/>
        <w:kinsoku/>
        <w:wordWrap/>
        <w:overflowPunct/>
        <w:topLinePunct w:val="0"/>
        <w:autoSpaceDE/>
        <w:autoSpaceDN/>
        <w:bidi w:val="0"/>
        <w:adjustRightInd/>
        <w:snapToGrid/>
        <w:spacing w:line="560" w:lineRule="exact"/>
        <w:ind w:firstLine="1600" w:firstLineChars="5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w:t>
      </w:r>
    </w:p>
    <w:p>
      <w:pPr>
        <w:spacing w:line="560" w:lineRule="exact"/>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br w:type="page"/>
      </w:r>
      <w:r>
        <w:rPr>
          <w:rFonts w:hint="eastAsia" w:ascii="黑体" w:hAnsi="黑体" w:eastAsia="黑体" w:cs="黑体"/>
          <w:b w:val="0"/>
          <w:bCs w:val="0"/>
          <w:color w:val="000000"/>
          <w:sz w:val="32"/>
          <w:szCs w:val="32"/>
          <w:highlight w:val="none"/>
        </w:rPr>
        <w:t>附件1</w:t>
      </w:r>
    </w:p>
    <w:p>
      <w:pPr>
        <w:spacing w:line="560" w:lineRule="exact"/>
        <w:jc w:val="center"/>
        <w:rPr>
          <w:rFonts w:hint="default" w:ascii="Times New Roman" w:hAnsi="Times New Roman" w:eastAsia="仿宋_GB2312" w:cs="Times New Roman"/>
          <w:b w:val="0"/>
          <w:bCs w:val="0"/>
          <w:color w:val="000000"/>
          <w:sz w:val="32"/>
          <w:szCs w:val="32"/>
          <w:highlight w:val="none"/>
        </w:rPr>
      </w:pP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r>
        <w:rPr>
          <w:rFonts w:hint="eastAsia" w:ascii="方正小标宋简体" w:hAnsi="方正小标宋简体" w:eastAsia="方正小标宋简体" w:cs="方正小标宋简体"/>
          <w:b w:val="0"/>
          <w:bCs w:val="0"/>
          <w:color w:val="000000"/>
          <w:sz w:val="36"/>
          <w:szCs w:val="36"/>
          <w:highlight w:val="none"/>
        </w:rPr>
        <w:t>《</w:t>
      </w:r>
      <w:r>
        <w:rPr>
          <w:rFonts w:hint="eastAsia" w:ascii="方正小标宋简体" w:hAnsi="方正小标宋简体" w:eastAsia="方正小标宋简体" w:cs="方正小标宋简体"/>
          <w:b w:val="0"/>
          <w:bCs w:val="0"/>
          <w:color w:val="000000"/>
          <w:sz w:val="36"/>
          <w:szCs w:val="36"/>
          <w:highlight w:val="none"/>
          <w:lang w:eastAsia="zh-CN"/>
        </w:rPr>
        <w:t>浙江省</w:t>
      </w:r>
      <w:r>
        <w:rPr>
          <w:rFonts w:hint="eastAsia" w:ascii="方正小标宋简体" w:hAnsi="方正小标宋简体" w:eastAsia="方正小标宋简体" w:cs="方正小标宋简体"/>
          <w:b w:val="0"/>
          <w:bCs w:val="0"/>
          <w:color w:val="000000"/>
          <w:sz w:val="36"/>
          <w:szCs w:val="36"/>
          <w:highlight w:val="none"/>
        </w:rPr>
        <w:t>供应链创新与应用试点</w:t>
      </w:r>
      <w:r>
        <w:rPr>
          <w:rFonts w:hint="eastAsia" w:ascii="方正小标宋简体" w:hAnsi="方正小标宋简体" w:eastAsia="方正小标宋简体" w:cs="方正小标宋简体"/>
          <w:b w:val="0"/>
          <w:bCs w:val="0"/>
          <w:color w:val="000000"/>
          <w:sz w:val="36"/>
          <w:szCs w:val="36"/>
          <w:highlight w:val="none"/>
          <w:lang w:eastAsia="zh-CN"/>
        </w:rPr>
        <w:t>企业</w:t>
      </w:r>
      <w:r>
        <w:rPr>
          <w:rFonts w:hint="eastAsia" w:ascii="方正小标宋简体" w:hAnsi="方正小标宋简体" w:eastAsia="方正小标宋简体" w:cs="方正小标宋简体"/>
          <w:b w:val="0"/>
          <w:bCs w:val="0"/>
          <w:color w:val="000000"/>
          <w:sz w:val="36"/>
          <w:szCs w:val="36"/>
          <w:highlight w:val="none"/>
        </w:rPr>
        <w:t>中期自评报告》</w:t>
      </w: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r>
        <w:rPr>
          <w:rFonts w:hint="eastAsia" w:ascii="方正小标宋简体" w:hAnsi="方正小标宋简体" w:eastAsia="方正小标宋简体" w:cs="方正小标宋简体"/>
          <w:b w:val="0"/>
          <w:bCs w:val="0"/>
          <w:color w:val="000000"/>
          <w:sz w:val="36"/>
          <w:szCs w:val="36"/>
          <w:highlight w:val="none"/>
        </w:rPr>
        <w:t>编写提纲</w:t>
      </w:r>
    </w:p>
    <w:p>
      <w:pPr>
        <w:spacing w:line="560" w:lineRule="exact"/>
        <w:jc w:val="center"/>
        <w:rPr>
          <w:rFonts w:hint="eastAsia" w:ascii="方正小标宋简体" w:hAnsi="方正小标宋简体" w:eastAsia="方正小标宋简体" w:cs="方正小标宋简体"/>
          <w:b w:val="0"/>
          <w:bCs w:val="0"/>
          <w:color w:val="000000"/>
          <w:sz w:val="36"/>
          <w:szCs w:val="36"/>
          <w:highlight w:val="none"/>
        </w:rPr>
      </w:pPr>
    </w:p>
    <w:p>
      <w:pPr>
        <w:pStyle w:val="6"/>
        <w:numPr>
          <w:ilvl w:val="0"/>
          <w:numId w:val="0"/>
        </w:numPr>
        <w:spacing w:line="560" w:lineRule="exact"/>
        <w:ind w:left="0" w:firstLine="640" w:firstLineChars="200"/>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lang w:eastAsia="zh-CN"/>
        </w:rPr>
        <w:t>一、</w:t>
      </w:r>
      <w:r>
        <w:rPr>
          <w:rFonts w:hint="eastAsia" w:ascii="黑体" w:hAnsi="黑体" w:eastAsia="黑体" w:cs="黑体"/>
          <w:b w:val="0"/>
          <w:bCs w:val="0"/>
          <w:color w:val="000000"/>
          <w:sz w:val="32"/>
          <w:szCs w:val="32"/>
          <w:highlight w:val="none"/>
        </w:rPr>
        <w:t>产业背景简介</w:t>
      </w:r>
    </w:p>
    <w:p>
      <w:pPr>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结合本企业所在行业，从产业供应链角度简介近年来本产业供应链体系的发展趋势及特征。</w:t>
      </w:r>
    </w:p>
    <w:p>
      <w:pPr>
        <w:pStyle w:val="6"/>
        <w:numPr>
          <w:ilvl w:val="0"/>
          <w:numId w:val="0"/>
        </w:numPr>
        <w:spacing w:line="560" w:lineRule="exact"/>
        <w:ind w:left="0" w:firstLine="640" w:firstLineChars="200"/>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lang w:eastAsia="zh-CN"/>
        </w:rPr>
        <w:t>二、</w:t>
      </w:r>
      <w:r>
        <w:rPr>
          <w:rFonts w:hint="default" w:ascii="黑体" w:hAnsi="黑体" w:eastAsia="黑体" w:cs="黑体"/>
          <w:b w:val="0"/>
          <w:bCs w:val="0"/>
          <w:color w:val="000000"/>
          <w:sz w:val="32"/>
          <w:szCs w:val="32"/>
          <w:highlight w:val="none"/>
        </w:rPr>
        <w:t>企业发展简介</w:t>
      </w:r>
    </w:p>
    <w:p>
      <w:pPr>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结合具体数据，对标国内或省内同行，采用2019年度本企业的营收总额、利税总额、就业人数、综合费用等数据指标变化，简介企业主要业务经营发展情况。</w:t>
      </w:r>
    </w:p>
    <w:p>
      <w:pPr>
        <w:pStyle w:val="6"/>
        <w:numPr>
          <w:ilvl w:val="0"/>
          <w:numId w:val="0"/>
        </w:numPr>
        <w:spacing w:line="560" w:lineRule="exact"/>
        <w:ind w:left="0" w:firstLine="640" w:firstLineChars="200"/>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lang w:eastAsia="zh-CN"/>
        </w:rPr>
        <w:t>三、</w:t>
      </w:r>
      <w:r>
        <w:rPr>
          <w:rFonts w:hint="default" w:ascii="黑体" w:hAnsi="黑体" w:eastAsia="黑体" w:cs="黑体"/>
          <w:b w:val="0"/>
          <w:bCs w:val="0"/>
          <w:color w:val="000000"/>
          <w:sz w:val="32"/>
          <w:szCs w:val="32"/>
          <w:highlight w:val="none"/>
        </w:rPr>
        <w:t>企业抗疫基本情况</w:t>
      </w:r>
    </w:p>
    <w:p>
      <w:pPr>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针对上半年本企业所受疫情影响，简介本企业供应链所受的具体影响、针对性应对举措，并结合上半年本企业主要经营数据变化，简介本企业复工复产的主要成效。</w:t>
      </w:r>
    </w:p>
    <w:p>
      <w:pPr>
        <w:pStyle w:val="6"/>
        <w:numPr>
          <w:ilvl w:val="0"/>
          <w:numId w:val="0"/>
        </w:numPr>
        <w:spacing w:line="560" w:lineRule="exact"/>
        <w:ind w:left="0" w:firstLine="640" w:firstLineChars="200"/>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lang w:eastAsia="zh-CN"/>
        </w:rPr>
        <w:t>四、</w:t>
      </w:r>
      <w:r>
        <w:rPr>
          <w:rFonts w:hint="default" w:ascii="黑体" w:hAnsi="黑体" w:eastAsia="黑体" w:cs="黑体"/>
          <w:b w:val="0"/>
          <w:bCs w:val="0"/>
          <w:color w:val="000000"/>
          <w:sz w:val="32"/>
          <w:szCs w:val="32"/>
          <w:highlight w:val="none"/>
        </w:rPr>
        <w:t>试点目标任务进展</w:t>
      </w:r>
    </w:p>
    <w:p>
      <w:pPr>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结合数字化、智能化、平台化、标准化、绿色化、全球化和供应链金融等政策导向，根据本企业申报时提交并确定的试点方案，对标试点目标及任务，据实分项描述本企业各项任务的落实工作和进展情况、下步计划。</w:t>
      </w:r>
    </w:p>
    <w:p>
      <w:pPr>
        <w:pStyle w:val="6"/>
        <w:numPr>
          <w:ilvl w:val="0"/>
          <w:numId w:val="0"/>
        </w:numPr>
        <w:spacing w:line="560" w:lineRule="exact"/>
        <w:ind w:left="0" w:firstLine="640" w:firstLineChars="200"/>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lang w:eastAsia="zh-CN"/>
        </w:rPr>
        <w:t>五、</w:t>
      </w:r>
      <w:r>
        <w:rPr>
          <w:rFonts w:hint="default" w:ascii="黑体" w:hAnsi="黑体" w:eastAsia="黑体" w:cs="黑体"/>
          <w:b w:val="0"/>
          <w:bCs w:val="0"/>
          <w:color w:val="000000"/>
          <w:sz w:val="32"/>
          <w:szCs w:val="32"/>
          <w:highlight w:val="none"/>
        </w:rPr>
        <w:t>试点成效及可推广经验</w:t>
      </w:r>
    </w:p>
    <w:p>
      <w:pPr>
        <w:spacing w:line="560" w:lineRule="exact"/>
        <w:ind w:firstLine="640" w:firstLineChars="200"/>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结合“四个创新”导向，从降本增效和价值创造等维度，定量数据和定性分析相结合，总结提炼本企业试点以来供应链创新与应用的主要成效，及可推广经验。</w:t>
      </w:r>
    </w:p>
    <w:p>
      <w:pPr>
        <w:widowControl/>
        <w:spacing w:line="540" w:lineRule="exact"/>
        <w:ind w:firstLine="0" w:firstLineChars="0"/>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kern w:val="2"/>
          <w:sz w:val="32"/>
          <w:szCs w:val="32"/>
          <w:highlight w:val="none"/>
          <w:lang w:val="en-US" w:eastAsia="zh-CN" w:bidi="ar-SA"/>
        </w:rPr>
        <w:br w:type="page"/>
      </w:r>
      <w:r>
        <w:rPr>
          <w:rFonts w:hint="default" w:ascii="Times New Roman" w:hAnsi="Times New Roman" w:eastAsia="黑体" w:cs="Times New Roman"/>
          <w:b w:val="0"/>
          <w:bCs w:val="0"/>
          <w:color w:val="000000"/>
          <w:sz w:val="32"/>
          <w:szCs w:val="32"/>
          <w:highlight w:val="none"/>
        </w:rPr>
        <w:t>附件2</w:t>
      </w:r>
    </w:p>
    <w:p>
      <w:pPr>
        <w:widowControl/>
        <w:spacing w:line="540" w:lineRule="exact"/>
        <w:jc w:val="left"/>
        <w:rPr>
          <w:rFonts w:hint="default" w:ascii="Times New Roman" w:hAnsi="Times New Roman" w:eastAsia="黑体" w:cs="Times New Roman"/>
          <w:b w:val="0"/>
          <w:bCs w:val="0"/>
          <w:color w:val="000000"/>
          <w:sz w:val="32"/>
          <w:szCs w:val="32"/>
          <w:highlight w:val="none"/>
        </w:rPr>
      </w:pPr>
    </w:p>
    <w:p>
      <w:pPr>
        <w:spacing w:line="540" w:lineRule="exact"/>
        <w:jc w:val="center"/>
        <w:rPr>
          <w:rFonts w:hint="default" w:ascii="Times New Roman" w:hAnsi="Times New Roman" w:eastAsia="方正小标宋简体" w:cs="Times New Roman"/>
          <w:b w:val="0"/>
          <w:bCs w:val="0"/>
          <w:color w:val="000000"/>
          <w:sz w:val="36"/>
          <w:szCs w:val="36"/>
          <w:highlight w:val="none"/>
        </w:rPr>
      </w:pPr>
      <w:r>
        <w:rPr>
          <w:rFonts w:hint="default" w:ascii="Times New Roman" w:hAnsi="Times New Roman" w:eastAsia="方正小标宋简体" w:cs="Times New Roman"/>
          <w:b w:val="0"/>
          <w:bCs w:val="0"/>
          <w:color w:val="000000"/>
          <w:sz w:val="36"/>
          <w:szCs w:val="36"/>
          <w:highlight w:val="none"/>
        </w:rPr>
        <w:t>浙江省供应链创新与应用试点</w:t>
      </w:r>
      <w:r>
        <w:rPr>
          <w:rFonts w:hint="default" w:ascii="Times New Roman" w:hAnsi="Times New Roman" w:eastAsia="方正小标宋简体" w:cs="Times New Roman"/>
          <w:b w:val="0"/>
          <w:bCs w:val="0"/>
          <w:color w:val="000000"/>
          <w:sz w:val="36"/>
          <w:szCs w:val="36"/>
          <w:highlight w:val="none"/>
          <w:lang w:eastAsia="zh-CN"/>
        </w:rPr>
        <w:t>企业</w:t>
      </w:r>
      <w:r>
        <w:rPr>
          <w:rFonts w:hint="default" w:ascii="Times New Roman" w:hAnsi="Times New Roman" w:eastAsia="方正小标宋简体" w:cs="Times New Roman"/>
          <w:b w:val="0"/>
          <w:bCs w:val="0"/>
          <w:color w:val="000000"/>
          <w:sz w:val="36"/>
          <w:szCs w:val="36"/>
          <w:highlight w:val="none"/>
        </w:rPr>
        <w:t>评价要点</w:t>
      </w:r>
    </w:p>
    <w:p>
      <w:pPr>
        <w:spacing w:line="540" w:lineRule="exact"/>
        <w:jc w:val="center"/>
        <w:rPr>
          <w:rFonts w:hint="default" w:ascii="Times New Roman" w:hAnsi="Times New Roman" w:eastAsia="黑体" w:cs="Times New Roman"/>
          <w:b w:val="0"/>
          <w:bCs w:val="0"/>
          <w:color w:val="000000"/>
          <w:sz w:val="36"/>
          <w:szCs w:val="36"/>
          <w:highlight w:val="none"/>
        </w:rPr>
      </w:pPr>
    </w:p>
    <w:p>
      <w:pPr>
        <w:pStyle w:val="6"/>
        <w:numPr>
          <w:ilvl w:val="0"/>
          <w:numId w:val="0"/>
        </w:numPr>
        <w:spacing w:line="540" w:lineRule="exact"/>
        <w:ind w:leftChars="0" w:firstLine="640" w:firstLineChars="200"/>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一、</w:t>
      </w:r>
      <w:r>
        <w:rPr>
          <w:rFonts w:hint="default" w:ascii="Times New Roman" w:hAnsi="Times New Roman" w:eastAsia="黑体" w:cs="Times New Roman"/>
          <w:b w:val="0"/>
          <w:bCs w:val="0"/>
          <w:color w:val="000000"/>
          <w:sz w:val="32"/>
          <w:szCs w:val="32"/>
          <w:highlight w:val="none"/>
        </w:rPr>
        <w:t>综合竞争力评价</w:t>
      </w:r>
    </w:p>
    <w:p>
      <w:pPr>
        <w:spacing w:line="540" w:lineRule="exact"/>
        <w:ind w:firstLine="640" w:firstLineChars="200"/>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t>结合当前形势，对标国内或省内同业先进企业，重点考察企业供应链的稳定性、安全性、行业地位、产业带动性等。</w:t>
      </w:r>
    </w:p>
    <w:p>
      <w:pPr>
        <w:pStyle w:val="6"/>
        <w:numPr>
          <w:ilvl w:val="0"/>
          <w:numId w:val="0"/>
        </w:numPr>
        <w:spacing w:line="540" w:lineRule="exact"/>
        <w:ind w:leftChars="0" w:firstLine="640" w:firstLineChars="200"/>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二、</w:t>
      </w:r>
      <w:r>
        <w:rPr>
          <w:rFonts w:hint="default" w:ascii="Times New Roman" w:hAnsi="Times New Roman" w:eastAsia="黑体" w:cs="Times New Roman"/>
          <w:b w:val="0"/>
          <w:bCs w:val="0"/>
          <w:color w:val="000000"/>
          <w:sz w:val="32"/>
          <w:szCs w:val="32"/>
          <w:highlight w:val="none"/>
        </w:rPr>
        <w:t>试点目标任务评价</w:t>
      </w:r>
    </w:p>
    <w:p>
      <w:pPr>
        <w:spacing w:line="540" w:lineRule="exact"/>
        <w:ind w:firstLine="640" w:firstLineChars="200"/>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t>对标企业提交的供应链创新与应用试点申报方案，重点考察企业既定的各项试点目标及任务（项目）的保障举措、完成进度及质量。</w:t>
      </w:r>
    </w:p>
    <w:p>
      <w:pPr>
        <w:pStyle w:val="6"/>
        <w:numPr>
          <w:ilvl w:val="0"/>
          <w:numId w:val="0"/>
        </w:numPr>
        <w:spacing w:line="540" w:lineRule="exact"/>
        <w:ind w:leftChars="0" w:firstLine="640" w:firstLineChars="200"/>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三、</w:t>
      </w:r>
      <w:r>
        <w:rPr>
          <w:rFonts w:hint="default" w:ascii="Times New Roman" w:hAnsi="Times New Roman" w:eastAsia="黑体" w:cs="Times New Roman"/>
          <w:b w:val="0"/>
          <w:bCs w:val="0"/>
          <w:color w:val="000000"/>
          <w:sz w:val="32"/>
          <w:szCs w:val="32"/>
          <w:highlight w:val="none"/>
        </w:rPr>
        <w:t>试点绩效综合评价</w:t>
      </w:r>
    </w:p>
    <w:p>
      <w:pPr>
        <w:spacing w:line="540" w:lineRule="exact"/>
        <w:ind w:firstLine="640" w:firstLineChars="200"/>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t>结合企业试点方案预期，侧重于供应链协同绩效视角，重点考察企业供应链试点工作相关的资金周转、存货周转、综合成本、利润总额等指标的变化情况。</w:t>
      </w:r>
    </w:p>
    <w:p>
      <w:pPr>
        <w:pStyle w:val="6"/>
        <w:numPr>
          <w:ilvl w:val="0"/>
          <w:numId w:val="0"/>
        </w:numPr>
        <w:spacing w:line="540" w:lineRule="exact"/>
        <w:ind w:leftChars="0" w:firstLine="640" w:firstLineChars="200"/>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lang w:eastAsia="zh-CN"/>
        </w:rPr>
        <w:t>四、</w:t>
      </w:r>
      <w:r>
        <w:rPr>
          <w:rFonts w:hint="default" w:ascii="Times New Roman" w:hAnsi="Times New Roman" w:eastAsia="黑体" w:cs="Times New Roman"/>
          <w:b w:val="0"/>
          <w:bCs w:val="0"/>
          <w:color w:val="000000"/>
          <w:sz w:val="32"/>
          <w:szCs w:val="32"/>
          <w:highlight w:val="none"/>
        </w:rPr>
        <w:t>创新应用经验评价</w:t>
      </w:r>
    </w:p>
    <w:p>
      <w:pPr>
        <w:spacing w:line="540" w:lineRule="exact"/>
        <w:ind w:firstLine="640" w:firstLineChars="200"/>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t>从“四个创新”视角，着力考察企业试点具体案例的先进性、创新性和可复制推广性，为我省供应链创新与应用工作深度推进提供案例式标杆。</w:t>
      </w:r>
    </w:p>
    <w:p>
      <w:pPr>
        <w:widowControl/>
        <w:spacing w:line="540" w:lineRule="exact"/>
        <w:ind w:firstLine="640" w:firstLineChars="200"/>
        <w:jc w:val="left"/>
        <w:rPr>
          <w:rFonts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rPr>
        <w:t>五</w:t>
      </w:r>
      <w:r>
        <w:rPr>
          <w:rFonts w:ascii="Times New Roman" w:hAnsi="Times New Roman" w:eastAsia="黑体" w:cs="Times New Roman"/>
          <w:b w:val="0"/>
          <w:bCs w:val="0"/>
          <w:color w:val="000000"/>
          <w:sz w:val="32"/>
          <w:szCs w:val="32"/>
        </w:rPr>
        <w:t>、</w:t>
      </w:r>
      <w:r>
        <w:rPr>
          <w:rFonts w:hint="eastAsia" w:ascii="Times New Roman" w:hAnsi="Times New Roman" w:eastAsia="黑体" w:cs="Times New Roman"/>
          <w:b w:val="0"/>
          <w:bCs w:val="0"/>
          <w:color w:val="000000"/>
          <w:sz w:val="32"/>
          <w:szCs w:val="32"/>
        </w:rPr>
        <w:t>地方商务部门</w:t>
      </w:r>
      <w:r>
        <w:rPr>
          <w:rFonts w:ascii="Times New Roman" w:hAnsi="Times New Roman" w:eastAsia="黑体" w:cs="Times New Roman"/>
          <w:b w:val="0"/>
          <w:bCs w:val="0"/>
          <w:color w:val="000000"/>
          <w:sz w:val="32"/>
          <w:szCs w:val="32"/>
        </w:rPr>
        <w:t>意见</w:t>
      </w:r>
    </w:p>
    <w:p>
      <w:pPr>
        <w:widowControl/>
        <w:spacing w:line="540" w:lineRule="exact"/>
        <w:ind w:firstLine="640" w:firstLineChars="200"/>
        <w:jc w:val="left"/>
        <w:rPr>
          <w:rFonts w:hint="default" w:ascii="Times New Roman" w:hAnsi="Times New Roman" w:eastAsia="仿宋" w:cs="Times New Roman"/>
          <w:b w:val="0"/>
          <w:bCs w:val="0"/>
          <w:color w:val="000000"/>
          <w:sz w:val="36"/>
          <w:szCs w:val="36"/>
          <w:highlight w:val="none"/>
        </w:rPr>
      </w:pPr>
      <w:r>
        <w:rPr>
          <w:rFonts w:ascii="Times New Roman" w:hAnsi="Times New Roman" w:eastAsia="仿宋" w:cs="Times New Roman"/>
          <w:b w:val="0"/>
          <w:bCs w:val="0"/>
          <w:color w:val="000000"/>
          <w:sz w:val="32"/>
          <w:szCs w:val="32"/>
        </w:rPr>
        <w:t>由设区市商务局对</w:t>
      </w:r>
      <w:r>
        <w:rPr>
          <w:rFonts w:hint="eastAsia" w:ascii="Times New Roman" w:hAnsi="Times New Roman" w:eastAsia="仿宋" w:cs="Times New Roman"/>
          <w:b w:val="0"/>
          <w:bCs w:val="0"/>
          <w:color w:val="000000"/>
          <w:sz w:val="32"/>
          <w:szCs w:val="32"/>
        </w:rPr>
        <w:t>企业</w:t>
      </w:r>
      <w:r>
        <w:rPr>
          <w:rFonts w:ascii="Times New Roman" w:hAnsi="Times New Roman" w:eastAsia="仿宋" w:cs="Times New Roman"/>
          <w:b w:val="0"/>
          <w:bCs w:val="0"/>
          <w:color w:val="000000"/>
          <w:sz w:val="32"/>
          <w:szCs w:val="32"/>
        </w:rPr>
        <w:t>自查评价报告中的试点工作和绩效完成情况进行复核后</w:t>
      </w:r>
      <w:r>
        <w:rPr>
          <w:rFonts w:hint="eastAsia" w:ascii="Times New Roman" w:hAnsi="Times New Roman" w:eastAsia="仿宋" w:cs="Times New Roman"/>
          <w:b w:val="0"/>
          <w:bCs w:val="0"/>
          <w:color w:val="000000"/>
          <w:sz w:val="32"/>
          <w:szCs w:val="32"/>
        </w:rPr>
        <w:t>出具“复核意见”，并在意见中明确是否本企业的保留试点资格</w:t>
      </w:r>
      <w:r>
        <w:rPr>
          <w:rFonts w:ascii="Times New Roman" w:hAnsi="Times New Roman" w:eastAsia="仿宋" w:cs="Times New Roman"/>
          <w:b w:val="0"/>
          <w:bCs w:val="0"/>
          <w:color w:val="000000"/>
          <w:sz w:val="32"/>
          <w:szCs w:val="32"/>
        </w:rPr>
        <w:t>。</w:t>
      </w:r>
      <w:r>
        <w:rPr>
          <w:rFonts w:hint="default" w:ascii="Times New Roman" w:hAnsi="Times New Roman" w:eastAsia="仿宋"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rPr>
        <w:t>附件3</w:t>
      </w: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r>
        <w:rPr>
          <w:rFonts w:hint="default" w:ascii="Times New Roman" w:hAnsi="Times New Roman" w:eastAsia="黑体" w:cs="Times New Roman"/>
          <w:b w:val="0"/>
          <w:bCs w:val="0"/>
          <w:color w:val="000000"/>
          <w:sz w:val="52"/>
          <w:szCs w:val="52"/>
          <w:highlight w:val="none"/>
        </w:rPr>
        <w:t>浙江省供应链创新与应用试点城市</w:t>
      </w: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r>
        <w:rPr>
          <w:rFonts w:hint="default" w:ascii="Times New Roman" w:hAnsi="Times New Roman" w:eastAsia="黑体" w:cs="Times New Roman"/>
          <w:b w:val="0"/>
          <w:bCs w:val="0"/>
          <w:color w:val="000000"/>
          <w:sz w:val="52"/>
          <w:szCs w:val="52"/>
          <w:highlight w:val="none"/>
        </w:rPr>
        <w:t>申报表</w:t>
      </w: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rPr>
          <w:rFonts w:hint="default" w:ascii="Times New Roman" w:hAnsi="Times New Roman" w:eastAsia="黑体" w:cs="Times New Roman"/>
          <w:b w:val="0"/>
          <w:bCs w:val="0"/>
          <w:color w:val="000000"/>
          <w:sz w:val="32"/>
          <w:szCs w:val="20"/>
          <w:highlight w:val="none"/>
        </w:rPr>
      </w:pPr>
    </w:p>
    <w:p>
      <w:pPr>
        <w:rPr>
          <w:rFonts w:hint="default" w:ascii="Times New Roman" w:hAnsi="Times New Roman" w:eastAsia="黑体" w:cs="Times New Roman"/>
          <w:b w:val="0"/>
          <w:bCs w:val="0"/>
          <w:color w:val="000000"/>
          <w:sz w:val="32"/>
          <w:szCs w:val="20"/>
          <w:highlight w:val="none"/>
        </w:rPr>
      </w:pPr>
    </w:p>
    <w:p>
      <w:pPr>
        <w:rPr>
          <w:rFonts w:hint="default" w:ascii="Times New Roman" w:hAnsi="Times New Roman" w:eastAsia="黑体" w:cs="Times New Roman"/>
          <w:b w:val="0"/>
          <w:bCs w:val="0"/>
          <w:color w:val="000000"/>
          <w:sz w:val="32"/>
          <w:szCs w:val="20"/>
          <w:highlight w:val="none"/>
        </w:rPr>
      </w:pPr>
    </w:p>
    <w:p>
      <w:pPr>
        <w:rPr>
          <w:rFonts w:hint="default" w:ascii="Times New Roman" w:hAnsi="Times New Roman" w:eastAsia="黑体" w:cs="Times New Roman"/>
          <w:b w:val="0"/>
          <w:bCs w:val="0"/>
          <w:color w:val="000000"/>
          <w:sz w:val="32"/>
          <w:szCs w:val="20"/>
          <w:highlight w:val="none"/>
        </w:rPr>
      </w:pPr>
    </w:p>
    <w:p>
      <w:pPr>
        <w:ind w:firstLine="800" w:firstLineChars="250"/>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城市名称（盖章）：</w:t>
      </w:r>
    </w:p>
    <w:p>
      <w:pPr>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 xml:space="preserve">     </w:t>
      </w:r>
    </w:p>
    <w:p>
      <w:pPr>
        <w:ind w:firstLine="800" w:firstLineChars="250"/>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申报日期：</w:t>
      </w:r>
      <w:r>
        <w:rPr>
          <w:rFonts w:hint="default" w:ascii="Times New Roman" w:hAnsi="Times New Roman" w:eastAsia="黑体" w:cs="Times New Roman"/>
          <w:b w:val="0"/>
          <w:bCs w:val="0"/>
          <w:color w:val="000000"/>
          <w:sz w:val="32"/>
          <w:szCs w:val="20"/>
          <w:highlight w:val="none"/>
          <w:lang w:val="en-US" w:eastAsia="zh-CN"/>
        </w:rPr>
        <w:t>2020</w:t>
      </w:r>
      <w:r>
        <w:rPr>
          <w:rFonts w:hint="default" w:ascii="Times New Roman" w:hAnsi="Times New Roman" w:eastAsia="黑体" w:cs="Times New Roman"/>
          <w:b w:val="0"/>
          <w:bCs w:val="0"/>
          <w:color w:val="000000"/>
          <w:sz w:val="32"/>
          <w:szCs w:val="20"/>
          <w:highlight w:val="none"/>
        </w:rPr>
        <w:t>年   月   日</w:t>
      </w:r>
    </w:p>
    <w:p>
      <w:pPr>
        <w:jc w:val="left"/>
        <w:rPr>
          <w:rFonts w:hint="default" w:ascii="Times New Roman" w:hAnsi="Times New Roman" w:eastAsia="黑体" w:cs="Times New Roman"/>
          <w:b w:val="0"/>
          <w:bCs w:val="0"/>
          <w:snapToGrid w:val="0"/>
          <w:color w:val="000000"/>
          <w:spacing w:val="2"/>
          <w:sz w:val="32"/>
          <w:szCs w:val="32"/>
          <w:highlight w:val="none"/>
        </w:rPr>
      </w:pPr>
      <w:r>
        <w:rPr>
          <w:rFonts w:hint="default" w:ascii="Times New Roman" w:hAnsi="Times New Roman" w:eastAsia="黑体" w:cs="Times New Roman"/>
          <w:b w:val="0"/>
          <w:bCs w:val="0"/>
          <w:color w:val="000000"/>
          <w:sz w:val="32"/>
          <w:szCs w:val="20"/>
          <w:highlight w:val="none"/>
        </w:rPr>
        <w:br w:type="page"/>
      </w:r>
      <w:r>
        <w:rPr>
          <w:rFonts w:hint="default" w:ascii="Times New Roman" w:hAnsi="Times New Roman" w:eastAsia="黑体" w:cs="Times New Roman"/>
          <w:b w:val="0"/>
          <w:bCs w:val="0"/>
          <w:color w:val="000000"/>
          <w:sz w:val="32"/>
          <w:szCs w:val="20"/>
          <w:highlight w:val="none"/>
          <w:lang w:val="en-US" w:eastAsia="zh-CN"/>
        </w:rPr>
        <w:t xml:space="preserve">    </w:t>
      </w:r>
      <w:r>
        <w:rPr>
          <w:rFonts w:hint="default" w:ascii="Times New Roman" w:hAnsi="Times New Roman" w:eastAsia="黑体" w:cs="Times New Roman"/>
          <w:b w:val="0"/>
          <w:bCs w:val="0"/>
          <w:color w:val="000000"/>
          <w:sz w:val="32"/>
          <w:szCs w:val="32"/>
          <w:highlight w:val="none"/>
        </w:rPr>
        <w:t>一、试点城市基本信息</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7"/>
        <w:gridCol w:w="2843"/>
        <w:gridCol w:w="1560"/>
        <w:gridCol w:w="3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551"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城市名称</w:t>
            </w:r>
          </w:p>
        </w:tc>
        <w:tc>
          <w:tcPr>
            <w:tcW w:w="7689" w:type="dxa"/>
            <w:gridSpan w:val="3"/>
            <w:noWrap w:val="0"/>
            <w:vAlign w:val="center"/>
          </w:tcPr>
          <w:p>
            <w:pPr>
              <w:keepNext/>
              <w:keepLines/>
              <w:snapToGrid w:val="0"/>
              <w:spacing w:before="62" w:beforeLines="20" w:after="330" w:line="578" w:lineRule="auto"/>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1"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商务部门</w:t>
            </w:r>
          </w:p>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联系人</w:t>
            </w:r>
          </w:p>
        </w:tc>
        <w:tc>
          <w:tcPr>
            <w:tcW w:w="2843"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1560"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联系电话</w:t>
            </w:r>
          </w:p>
        </w:tc>
        <w:tc>
          <w:tcPr>
            <w:tcW w:w="3286"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1"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联系地址</w:t>
            </w:r>
          </w:p>
        </w:tc>
        <w:tc>
          <w:tcPr>
            <w:tcW w:w="7689" w:type="dxa"/>
            <w:gridSpan w:val="3"/>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1"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本地特色产业名称及产值</w:t>
            </w:r>
            <w:r>
              <w:rPr>
                <w:rFonts w:hint="default" w:ascii="Times New Roman" w:hAnsi="Times New Roman" w:eastAsia="仿宋" w:cs="Times New Roman"/>
                <w:b w:val="0"/>
                <w:bCs w:val="0"/>
                <w:color w:val="000000"/>
                <w:sz w:val="24"/>
                <w:szCs w:val="24"/>
                <w:highlight w:val="none"/>
              </w:rPr>
              <w:t>（按产值从大至小填写）</w:t>
            </w:r>
          </w:p>
        </w:tc>
        <w:tc>
          <w:tcPr>
            <w:tcW w:w="7689" w:type="dxa"/>
            <w:gridSpan w:val="3"/>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4"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产业供应链体系名称</w:t>
            </w:r>
          </w:p>
        </w:tc>
        <w:tc>
          <w:tcPr>
            <w:tcW w:w="7696" w:type="dxa"/>
            <w:gridSpan w:val="4"/>
            <w:noWrap w:val="0"/>
            <w:vAlign w:val="center"/>
          </w:tcPr>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1.____________________产业供应链体系;</w:t>
            </w:r>
          </w:p>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4"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计划培育数字供应链平台名称</w:t>
            </w:r>
          </w:p>
        </w:tc>
        <w:tc>
          <w:tcPr>
            <w:tcW w:w="7696" w:type="dxa"/>
            <w:gridSpan w:val="4"/>
            <w:noWrap w:val="0"/>
            <w:vAlign w:val="center"/>
          </w:tcPr>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1.____________________供应链（协同）平台;</w:t>
            </w:r>
          </w:p>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4"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现有国家级试点企业数（个）</w:t>
            </w:r>
          </w:p>
        </w:tc>
        <w:tc>
          <w:tcPr>
            <w:tcW w:w="2850" w:type="dxa"/>
            <w:gridSpan w:val="2"/>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1560"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现有省级试点企业数（个）</w:t>
            </w:r>
          </w:p>
        </w:tc>
        <w:tc>
          <w:tcPr>
            <w:tcW w:w="3286"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4"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拟申报省级试点企业名称</w:t>
            </w:r>
          </w:p>
        </w:tc>
        <w:tc>
          <w:tcPr>
            <w:tcW w:w="7696" w:type="dxa"/>
            <w:gridSpan w:val="4"/>
            <w:noWrap w:val="0"/>
            <w:vAlign w:val="center"/>
          </w:tcPr>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1.</w:t>
            </w:r>
          </w:p>
          <w:p>
            <w:pPr>
              <w:adjustRightInd w:val="0"/>
              <w:snapToGrid w:val="0"/>
              <w:spacing w:before="62" w:beforeLines="20"/>
              <w:jc w:val="left"/>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4" w:type="dxa"/>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r>
              <w:rPr>
                <w:rFonts w:hint="default" w:ascii="Times New Roman" w:hAnsi="Times New Roman" w:eastAsia="黑体" w:cs="Times New Roman"/>
                <w:b w:val="0"/>
                <w:bCs w:val="0"/>
                <w:color w:val="000000"/>
                <w:sz w:val="24"/>
                <w:szCs w:val="21"/>
                <w:highlight w:val="none"/>
              </w:rPr>
              <w:t>供应链创新与应用的总体思路、主要目标及任务</w:t>
            </w:r>
          </w:p>
        </w:tc>
        <w:tc>
          <w:tcPr>
            <w:tcW w:w="7696" w:type="dxa"/>
            <w:gridSpan w:val="4"/>
            <w:noWrap w:val="0"/>
            <w:vAlign w:val="center"/>
          </w:tcPr>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（对照申报方案，简介本城市供应链创新与应用试点的总体思路、主要目标、重点任务和主要举措。限1500字以内）</w:t>
            </w: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p>
            <w:pPr>
              <w:adjustRightInd w:val="0"/>
              <w:snapToGrid w:val="0"/>
              <w:spacing w:before="62" w:beforeLines="20"/>
              <w:jc w:val="center"/>
              <w:rPr>
                <w:rFonts w:hint="default" w:ascii="Times New Roman" w:hAnsi="Times New Roman" w:eastAsia="黑体" w:cs="Times New Roman"/>
                <w:b w:val="0"/>
                <w:bCs w:val="0"/>
                <w:color w:val="000000"/>
                <w:szCs w:val="21"/>
                <w:highlight w:val="none"/>
              </w:rPr>
            </w:pPr>
          </w:p>
        </w:tc>
      </w:tr>
    </w:tbl>
    <w:p>
      <w:pPr>
        <w:snapToGrid w:val="0"/>
        <w:spacing w:line="360" w:lineRule="auto"/>
        <w:ind w:firstLine="640" w:firstLineChars="200"/>
        <w:rPr>
          <w:rFonts w:hint="default" w:ascii="Times New Roman" w:hAnsi="Times New Roman" w:eastAsia="黑体" w:cs="Times New Roman"/>
          <w:b w:val="0"/>
          <w:bCs w:val="0"/>
          <w:color w:val="000000"/>
          <w:sz w:val="32"/>
          <w:szCs w:val="32"/>
          <w:highlight w:val="none"/>
        </w:rPr>
      </w:pPr>
    </w:p>
    <w:p>
      <w:pPr>
        <w:widowControl/>
        <w:jc w:val="left"/>
        <w:rPr>
          <w:rFonts w:hint="default" w:ascii="Times New Roman" w:hAnsi="Times New Roman" w:eastAsia="黑体" w:cs="Times New Roman"/>
          <w:b w:val="0"/>
          <w:bCs w:val="0"/>
          <w:color w:val="000000"/>
          <w:w w:val="90"/>
          <w:sz w:val="28"/>
          <w:szCs w:val="28"/>
          <w:highlight w:val="none"/>
        </w:rPr>
      </w:pPr>
      <w:r>
        <w:rPr>
          <w:rFonts w:hint="default" w:ascii="Times New Roman" w:hAnsi="Times New Roman" w:eastAsia="黑体"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lang w:val="en-US" w:eastAsia="zh-CN"/>
        </w:rPr>
        <w:t xml:space="preserve">    </w:t>
      </w:r>
      <w:r>
        <w:rPr>
          <w:rFonts w:hint="default" w:ascii="Times New Roman" w:hAnsi="Times New Roman" w:eastAsia="黑体" w:cs="Times New Roman"/>
          <w:b w:val="0"/>
          <w:bCs w:val="0"/>
          <w:color w:val="000000"/>
          <w:sz w:val="32"/>
          <w:szCs w:val="32"/>
          <w:highlight w:val="none"/>
        </w:rPr>
        <w:t>二、产业供应链体系试点建设计划</w:t>
      </w:r>
      <w:r>
        <w:rPr>
          <w:rFonts w:hint="default" w:ascii="Times New Roman" w:hAnsi="Times New Roman" w:eastAsia="仿宋" w:cs="Times New Roman"/>
          <w:b w:val="0"/>
          <w:bCs w:val="0"/>
          <w:color w:val="000000"/>
          <w:w w:val="90"/>
          <w:sz w:val="28"/>
          <w:szCs w:val="28"/>
          <w:highlight w:val="none"/>
        </w:rPr>
        <w:t>（按申报数量，本表复制填报）</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000"/>
        <w:gridCol w:w="2171"/>
        <w:gridCol w:w="907"/>
        <w:gridCol w:w="1463"/>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产业供应链名称</w:t>
            </w:r>
          </w:p>
        </w:tc>
        <w:tc>
          <w:tcPr>
            <w:tcW w:w="7688" w:type="dxa"/>
            <w:gridSpan w:val="5"/>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链路基本情况及试点建设思路</w:t>
            </w:r>
          </w:p>
        </w:tc>
        <w:tc>
          <w:tcPr>
            <w:tcW w:w="7688" w:type="dxa"/>
            <w:gridSpan w:val="5"/>
            <w:noWrap w:val="0"/>
            <w:vAlign w:val="center"/>
          </w:tcPr>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（分上、中、下游，说明本产业供应链的全链企业数量、交易规模、本地产值规模、节点地域分布、主营品类和服务情况，以及主要试点工作目标、任务等。每条产业供应链限1000字左右）</w:t>
            </w: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链主单位名称</w:t>
            </w:r>
          </w:p>
        </w:tc>
        <w:tc>
          <w:tcPr>
            <w:tcW w:w="7688" w:type="dxa"/>
            <w:gridSpan w:val="5"/>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联系地址</w:t>
            </w:r>
          </w:p>
        </w:tc>
        <w:tc>
          <w:tcPr>
            <w:tcW w:w="7688" w:type="dxa"/>
            <w:gridSpan w:val="5"/>
            <w:noWrap w:val="0"/>
            <w:vAlign w:val="center"/>
          </w:tcPr>
          <w:p>
            <w:pPr>
              <w:adjustRightInd w:val="0"/>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vMerge w:val="restart"/>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联系方式</w:t>
            </w:r>
          </w:p>
        </w:tc>
        <w:tc>
          <w:tcPr>
            <w:tcW w:w="1000"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姓名</w:t>
            </w:r>
          </w:p>
        </w:tc>
        <w:tc>
          <w:tcPr>
            <w:tcW w:w="2171"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907"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电话</w:t>
            </w:r>
          </w:p>
        </w:tc>
        <w:tc>
          <w:tcPr>
            <w:tcW w:w="3610"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52" w:type="dxa"/>
            <w:vMerge w:val="continue"/>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1000"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职务</w:t>
            </w:r>
          </w:p>
        </w:tc>
        <w:tc>
          <w:tcPr>
            <w:tcW w:w="2171"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907"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手机</w:t>
            </w:r>
          </w:p>
        </w:tc>
        <w:tc>
          <w:tcPr>
            <w:tcW w:w="3610"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单位性质</w:t>
            </w:r>
          </w:p>
        </w:tc>
        <w:tc>
          <w:tcPr>
            <w:tcW w:w="2171"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2370"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总资产（万元）</w:t>
            </w:r>
          </w:p>
        </w:tc>
        <w:tc>
          <w:tcPr>
            <w:tcW w:w="2147"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法定代表人</w:t>
            </w:r>
          </w:p>
        </w:tc>
        <w:tc>
          <w:tcPr>
            <w:tcW w:w="2171"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2370"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注册资金（万元）</w:t>
            </w:r>
          </w:p>
        </w:tc>
        <w:tc>
          <w:tcPr>
            <w:tcW w:w="2147"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上年营业收入</w:t>
            </w:r>
          </w:p>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（万元）</w:t>
            </w:r>
          </w:p>
        </w:tc>
        <w:tc>
          <w:tcPr>
            <w:tcW w:w="2171"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2370"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上年利润（万元）</w:t>
            </w:r>
          </w:p>
        </w:tc>
        <w:tc>
          <w:tcPr>
            <w:tcW w:w="2147" w:type="dxa"/>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主营行业</w:t>
            </w:r>
          </w:p>
        </w:tc>
        <w:tc>
          <w:tcPr>
            <w:tcW w:w="6688" w:type="dxa"/>
            <w:gridSpan w:val="4"/>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52" w:type="dxa"/>
            <w:gridSpan w:val="2"/>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是否是国家或省级供应链创新与应用试点企业</w:t>
            </w:r>
          </w:p>
        </w:tc>
        <w:tc>
          <w:tcPr>
            <w:tcW w:w="6688" w:type="dxa"/>
            <w:gridSpan w:val="4"/>
            <w:noWrap w:val="0"/>
            <w:vAlign w:val="center"/>
          </w:tcPr>
          <w:p>
            <w:pPr>
              <w:snapToGrid w:val="0"/>
              <w:spacing w:before="62" w:beforeLines="20"/>
              <w:rPr>
                <w:rFonts w:hint="default" w:ascii="Times New Roman" w:hAnsi="Times New Roman" w:eastAsia="黑体" w:cs="Times New Roman"/>
                <w:b w:val="0"/>
                <w:bCs w:val="0"/>
                <w:color w:val="000000"/>
                <w:sz w:val="24"/>
                <w:szCs w:val="24"/>
                <w:highlight w:val="none"/>
                <w:u w:val="single"/>
              </w:rPr>
            </w:pPr>
            <w:r>
              <w:rPr>
                <w:rFonts w:hint="default" w:ascii="Times New Roman" w:hAnsi="Times New Roman" w:eastAsia="黑体" w:cs="Times New Roman"/>
                <w:b w:val="0"/>
                <w:bCs w:val="0"/>
                <w:color w:val="000000"/>
                <w:sz w:val="24"/>
                <w:szCs w:val="24"/>
                <w:highlight w:val="none"/>
              </w:rPr>
              <w:t>□是国家供应链创新与应用试点企业</w:t>
            </w:r>
          </w:p>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□是省级供应链创新与应用试点企业</w:t>
            </w:r>
          </w:p>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□同批申报省级供应链创新与应用试点企业</w:t>
            </w:r>
          </w:p>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vMerge w:val="restart"/>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供应链主要协同</w:t>
            </w:r>
          </w:p>
          <w:p>
            <w:pPr>
              <w:snapToGrid w:val="0"/>
              <w:spacing w:before="62" w:beforeLines="20"/>
              <w:jc w:val="center"/>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试点企业名称</w:t>
            </w:r>
          </w:p>
        </w:tc>
        <w:tc>
          <w:tcPr>
            <w:tcW w:w="6688" w:type="dxa"/>
            <w:gridSpan w:val="4"/>
            <w:noWrap w:val="0"/>
            <w:vAlign w:val="center"/>
          </w:tcPr>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vMerge w:val="continue"/>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6688" w:type="dxa"/>
            <w:gridSpan w:val="4"/>
            <w:noWrap w:val="0"/>
            <w:vAlign w:val="center"/>
          </w:tcPr>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vMerge w:val="continue"/>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6688" w:type="dxa"/>
            <w:gridSpan w:val="4"/>
            <w:noWrap w:val="0"/>
            <w:vAlign w:val="center"/>
          </w:tcPr>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52" w:type="dxa"/>
            <w:gridSpan w:val="2"/>
            <w:vMerge w:val="continue"/>
            <w:noWrap w:val="0"/>
            <w:vAlign w:val="center"/>
          </w:tcPr>
          <w:p>
            <w:pPr>
              <w:snapToGrid w:val="0"/>
              <w:spacing w:before="62" w:beforeLines="20"/>
              <w:jc w:val="center"/>
              <w:rPr>
                <w:rFonts w:hint="default" w:ascii="Times New Roman" w:hAnsi="Times New Roman" w:eastAsia="黑体" w:cs="Times New Roman"/>
                <w:b w:val="0"/>
                <w:bCs w:val="0"/>
                <w:color w:val="000000"/>
                <w:sz w:val="24"/>
                <w:szCs w:val="24"/>
                <w:highlight w:val="none"/>
              </w:rPr>
            </w:pPr>
          </w:p>
        </w:tc>
        <w:tc>
          <w:tcPr>
            <w:tcW w:w="6688" w:type="dxa"/>
            <w:gridSpan w:val="4"/>
            <w:noWrap w:val="0"/>
            <w:vAlign w:val="center"/>
          </w:tcPr>
          <w:p>
            <w:pPr>
              <w:snapToGrid w:val="0"/>
              <w:spacing w:before="62" w:beforeLines="20"/>
              <w:rPr>
                <w:rFonts w:hint="default" w:ascii="Times New Roman" w:hAnsi="Times New Roman" w:eastAsia="黑体" w:cs="Times New Roman"/>
                <w:b w:val="0"/>
                <w:bCs w:val="0"/>
                <w:color w:val="000000"/>
                <w:sz w:val="24"/>
                <w:szCs w:val="24"/>
                <w:highlight w:val="none"/>
              </w:rPr>
            </w:pPr>
            <w:r>
              <w:rPr>
                <w:rFonts w:hint="default" w:ascii="Times New Roman" w:hAnsi="Times New Roman" w:eastAsia="黑体" w:cs="Times New Roman"/>
                <w:b w:val="0"/>
                <w:bCs w:val="0"/>
                <w:color w:val="000000"/>
                <w:sz w:val="24"/>
                <w:szCs w:val="24"/>
                <w:highlight w:val="none"/>
              </w:rPr>
              <w:t>4.</w:t>
            </w:r>
          </w:p>
        </w:tc>
      </w:tr>
    </w:tbl>
    <w:p>
      <w:pPr>
        <w:widowControl/>
        <w:ind w:firstLine="640" w:firstLineChars="200"/>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三、供应链创新与应用试点项目计划</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9322" w:type="dxa"/>
            <w:gridSpan w:val="2"/>
            <w:noWrap w:val="0"/>
            <w:vAlign w:val="top"/>
          </w:tcPr>
          <w:p>
            <w:pPr>
              <w:snapToGrid w:val="0"/>
              <w:spacing w:before="62" w:beforeLines="20"/>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（一）供应链主体培育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试点企业培育计划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（对应试点企业，简述企业供应链试点工作及预期成效）</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重点平台培育计划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（依次简述供应链平台试点建设工作思路）</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2" w:type="dxa"/>
            <w:gridSpan w:val="2"/>
            <w:noWrap w:val="0"/>
            <w:vAlign w:val="top"/>
          </w:tcPr>
          <w:p>
            <w:pPr>
              <w:snapToGrid w:val="0"/>
              <w:spacing w:before="62" w:beforeLines="20"/>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（二）现代化项目建设绩效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供应链创新与应用计划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（围绕数字化、智能化、平台化等导向，依次列出本城市供应链技术和商业模式创新投入的重点项目名称、项目内容、实施进度及投资金额）</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绿色供应链建设计划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（依次列举本地企业布局发展绿色供应链的主要思路、举措及项目）</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供应链标准化建设计划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（依次列举本地企业参与制订、参与实施供应链相关团体（或地方、行业、国家）标准的企业名称、标准名称、工作内容、进度等试点计划）</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22" w:type="dxa"/>
            <w:gridSpan w:val="2"/>
            <w:noWrap w:val="0"/>
            <w:vAlign w:val="top"/>
          </w:tcPr>
          <w:p>
            <w:pPr>
              <w:snapToGrid w:val="0"/>
              <w:spacing w:before="62" w:beforeLines="20"/>
              <w:jc w:val="left"/>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（三）供应链功能拓展布局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供应链全球化布局计划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（依次列举本地供应链国际化布局的主要思路及境外网点布局计划项目）</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供应链金融培育计划</w:t>
            </w:r>
          </w:p>
        </w:tc>
        <w:tc>
          <w:tcPr>
            <w:tcW w:w="7938"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（依次列举本地供应链金融发展思路及计划项目，包括企业名称、业务简介、授信额度、覆盖企业数、年度累计贷款金额等）</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eastAsia="zh-CN"/>
              </w:rPr>
            </w:pPr>
            <w:r>
              <w:rPr>
                <w:rFonts w:hint="default" w:ascii="Times New Roman" w:hAnsi="Times New Roman" w:eastAsia="仿宋" w:cs="Times New Roman"/>
                <w:b w:val="0"/>
                <w:bCs w:val="0"/>
                <w:color w:val="000000"/>
                <w:kern w:val="0"/>
                <w:sz w:val="24"/>
                <w:szCs w:val="24"/>
                <w:highlight w:val="none"/>
              </w:rPr>
              <w:t>1</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r>
              <w:rPr>
                <w:rFonts w:hint="default" w:ascii="Times New Roman" w:hAnsi="Times New Roman" w:eastAsia="仿宋" w:cs="Times New Roman"/>
                <w:b w:val="0"/>
                <w:bCs w:val="0"/>
                <w:color w:val="000000"/>
                <w:kern w:val="0"/>
                <w:sz w:val="24"/>
                <w:szCs w:val="24"/>
                <w:highlight w:val="none"/>
              </w:rPr>
              <w:t>2</w:t>
            </w:r>
            <w:r>
              <w:rPr>
                <w:rFonts w:hint="default" w:ascii="Times New Roman" w:hAnsi="Times New Roman" w:eastAsia="仿宋" w:cs="Times New Roman"/>
                <w:b w:val="0"/>
                <w:bCs w:val="0"/>
                <w:color w:val="000000"/>
                <w:kern w:val="0"/>
                <w:sz w:val="24"/>
                <w:szCs w:val="24"/>
                <w:highlight w:val="none"/>
                <w:lang w:val="en-US"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lang w:val="en-US" w:eastAsia="zh-CN"/>
              </w:rPr>
            </w:pPr>
          </w:p>
        </w:tc>
      </w:tr>
    </w:tbl>
    <w:p>
      <w:pPr>
        <w:widowControl/>
        <w:ind w:firstLine="640" w:firstLineChars="200"/>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四、供应链公共治理创新试点举措</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7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8" w:hRule="atLeast"/>
        </w:trPr>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公共服务体系建设计划</w:t>
            </w:r>
          </w:p>
        </w:tc>
        <w:tc>
          <w:tcPr>
            <w:tcW w:w="7927"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（简介本地供应链创新与应用公共服务体系建设的主要举措，主要包括试点台账管理、公共服务岗位及团队建设、供应链相关服务活动举办及组织参与等，限500字以内）</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2" w:hRule="atLeast"/>
        </w:trPr>
        <w:tc>
          <w:tcPr>
            <w:tcW w:w="1384" w:type="dxa"/>
            <w:noWrap w:val="0"/>
            <w:vAlign w:val="center"/>
          </w:tcPr>
          <w:p>
            <w:pPr>
              <w:widowControl/>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制度供给及机制保障举措</w:t>
            </w:r>
          </w:p>
        </w:tc>
        <w:tc>
          <w:tcPr>
            <w:tcW w:w="7927" w:type="dxa"/>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r>
              <w:rPr>
                <w:rFonts w:hint="default" w:ascii="Times New Roman" w:hAnsi="Times New Roman" w:eastAsia="仿宋" w:cs="Times New Roman"/>
                <w:b w:val="0"/>
                <w:bCs w:val="0"/>
                <w:color w:val="000000"/>
                <w:kern w:val="0"/>
                <w:sz w:val="24"/>
                <w:szCs w:val="24"/>
                <w:highlight w:val="none"/>
              </w:rPr>
              <w:t>（简介当地政府推动供应链创新与应用试点的工作领导协调机制建设、推进政策配套等情况，限300字以内）</w:t>
            </w: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szCs w:val="24"/>
                <w:highlight w:val="none"/>
              </w:rPr>
            </w:pPr>
          </w:p>
        </w:tc>
      </w:tr>
    </w:tbl>
    <w:p>
      <w:pPr>
        <w:widowControl/>
        <w:jc w:val="left"/>
        <w:rPr>
          <w:rFonts w:hint="default" w:ascii="Times New Roman" w:hAnsi="Times New Roman" w:eastAsia="黑体" w:cs="Times New Roman"/>
          <w:b w:val="0"/>
          <w:bCs w:val="0"/>
          <w:color w:val="000000"/>
          <w:sz w:val="32"/>
          <w:szCs w:val="32"/>
          <w:highlight w:val="none"/>
        </w:rPr>
      </w:pPr>
    </w:p>
    <w:p>
      <w:pPr>
        <w:spacing w:line="560" w:lineRule="exact"/>
        <w:rPr>
          <w:rFonts w:hint="default" w:ascii="Times New Roman" w:hAnsi="Times New Roman" w:eastAsia="仿宋" w:cs="Times New Roman"/>
          <w:b w:val="0"/>
          <w:bCs w:val="0"/>
          <w:color w:val="000000"/>
          <w:sz w:val="32"/>
          <w:szCs w:val="32"/>
          <w:highlight w:val="none"/>
        </w:rPr>
      </w:pPr>
    </w:p>
    <w:p>
      <w:pPr>
        <w:spacing w:line="560" w:lineRule="exact"/>
        <w:rPr>
          <w:rFonts w:hint="default" w:ascii="Times New Roman" w:hAnsi="Times New Roman" w:eastAsia="仿宋" w:cs="Times New Roman"/>
          <w:b w:val="0"/>
          <w:bCs w:val="0"/>
          <w:color w:val="000000"/>
          <w:sz w:val="32"/>
          <w:szCs w:val="32"/>
          <w:highlight w:val="none"/>
        </w:rPr>
      </w:pPr>
    </w:p>
    <w:p>
      <w:pPr>
        <w:spacing w:line="560" w:lineRule="exact"/>
        <w:rPr>
          <w:rFonts w:hint="default" w:ascii="Times New Roman" w:hAnsi="Times New Roman" w:eastAsia="仿宋" w:cs="Times New Roman"/>
          <w:b w:val="0"/>
          <w:bCs w:val="0"/>
          <w:color w:val="000000"/>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rPr>
        <w:t>附件4</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仿宋"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36"/>
          <w:szCs w:val="36"/>
          <w:highlight w:val="none"/>
        </w:rPr>
      </w:pPr>
      <w:r>
        <w:rPr>
          <w:rFonts w:hint="default" w:ascii="Times New Roman" w:hAnsi="Times New Roman" w:eastAsia="方正小标宋简体" w:cs="Times New Roman"/>
          <w:b w:val="0"/>
          <w:bCs w:val="0"/>
          <w:color w:val="000000"/>
          <w:sz w:val="36"/>
          <w:szCs w:val="36"/>
          <w:highlight w:val="none"/>
        </w:rPr>
        <w:t>《浙江省供应链创新与应用城市试点方案》编制提纲</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t xml:space="preserve"> </w:t>
      </w:r>
      <w:r>
        <w:rPr>
          <w:rFonts w:hint="default" w:ascii="Times New Roman" w:hAnsi="Times New Roman" w:eastAsia="仿宋_GB2312" w:cs="Times New Roman"/>
          <w:b w:val="0"/>
          <w:bCs w:val="0"/>
          <w:color w:val="000000"/>
          <w:sz w:val="32"/>
          <w:szCs w:val="32"/>
          <w:highlight w:val="none"/>
        </w:rPr>
        <w:t xml:space="preserve">   此轮试点期限为2020年至2021年，按照2年时间具体制定试点方案的目标、任务和项目实施计划等。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一、城市基本情况</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从经济社会发展、特色资源条件、重点产业发展等维度，综合简介本城市。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二、本市供应链发展形势分析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立足特色产业供应链、城市消费供应链、龙头企业供应链和综合供应链服务能力等方面，简析本城市供应链创新发展的现状、问题及主要挑战。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三、试点总体思路及主要目标</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根据《</w:t>
      </w:r>
      <w:r>
        <w:rPr>
          <w:rFonts w:hint="default" w:ascii="Times New Roman" w:hAnsi="Times New Roman" w:eastAsia="仿宋_GB2312" w:cs="Times New Roman"/>
          <w:b w:val="0"/>
          <w:bCs w:val="0"/>
          <w:color w:val="000000"/>
          <w:sz w:val="32"/>
          <w:szCs w:val="32"/>
          <w:highlight w:val="none"/>
        </w:rPr>
        <w:fldChar w:fldCharType="begin"/>
      </w:r>
      <w:r>
        <w:rPr>
          <w:rFonts w:hint="default" w:ascii="Times New Roman" w:hAnsi="Times New Roman" w:eastAsia="仿宋_GB2312" w:cs="Times New Roman"/>
          <w:b w:val="0"/>
          <w:bCs w:val="0"/>
          <w:color w:val="000000"/>
          <w:sz w:val="32"/>
          <w:szCs w:val="32"/>
          <w:highlight w:val="none"/>
        </w:rPr>
        <w:instrText xml:space="preserve"> HYPERLINK "https://www.so.com/link?m=b8exDjzQ2zvSMFO1S1WBxNVpGcBlBovc%2BZPPTQfR4Y6QsPLGJd0ZPKCoR0YA7D6lJAZ%2F%2FzLL9maeS0NtVErvc%2FNiNl4NV%2BuG54QXGlEl20g7z3joQQVk8zOBf4kGa4AFZRs1ppCAEITESgjisAMx1KFmHbhzsFgOmXQzKbMW%2B1VLDncI2kst%2BqtfiWNJNQVNRPH9Lwi7RBJO3%2FoE5Jnof9j0h59rE9yq0U7Jmhl96NfOs%2BXGnHUc62K7KD%2FiLKAdmxsdAiwDDHMgZ4dWAgX7NyCeF1k%2FUcgFIuE7a%2BaCxnW9iFs7D3ec%2BaHNebmjCJLgGt3GHVhNvytKqi2Hgnn16xrL%2Fz78%3D" \t "_blank" </w:instrText>
      </w:r>
      <w:r>
        <w:rPr>
          <w:rFonts w:hint="default" w:ascii="Times New Roman" w:hAnsi="Times New Roman" w:eastAsia="仿宋_GB2312" w:cs="Times New Roman"/>
          <w:b w:val="0"/>
          <w:bCs w:val="0"/>
          <w:color w:val="000000"/>
          <w:sz w:val="32"/>
          <w:szCs w:val="32"/>
          <w:highlight w:val="none"/>
        </w:rPr>
        <w:fldChar w:fldCharType="separate"/>
      </w:r>
      <w:r>
        <w:rPr>
          <w:rFonts w:hint="default" w:ascii="Times New Roman" w:hAnsi="Times New Roman" w:eastAsia="仿宋_GB2312" w:cs="Times New Roman"/>
          <w:b w:val="0"/>
          <w:bCs w:val="0"/>
          <w:color w:val="000000"/>
          <w:sz w:val="32"/>
          <w:szCs w:val="32"/>
          <w:highlight w:val="none"/>
        </w:rPr>
        <w:t>浙江省人民政府办公厅关于积极推动供应链创新与应用的实施意见</w:t>
      </w:r>
      <w:r>
        <w:rPr>
          <w:rFonts w:hint="default" w:ascii="Times New Roman" w:hAnsi="Times New Roman" w:eastAsia="仿宋_GB2312" w:cs="Times New Roman"/>
          <w:b w:val="0"/>
          <w:bCs w:val="0"/>
          <w:color w:val="000000"/>
          <w:sz w:val="32"/>
          <w:szCs w:val="32"/>
          <w:highlight w:val="none"/>
        </w:rPr>
        <w:fldChar w:fldCharType="end"/>
      </w:r>
      <w:r>
        <w:rPr>
          <w:rFonts w:hint="default" w:ascii="Times New Roman" w:hAnsi="Times New Roman" w:eastAsia="仿宋_GB2312" w:cs="Times New Roman"/>
          <w:b w:val="0"/>
          <w:bCs w:val="0"/>
          <w:color w:val="000000"/>
          <w:sz w:val="32"/>
          <w:szCs w:val="32"/>
          <w:highlight w:val="none"/>
        </w:rPr>
        <w:t>》等文件精神，结合构建“国内国际双循环”新格局的战略要求，立足实际，从战略角度提出本城市供应链创新与应用试点城市建设的总体思路和主要目标，具体指标要尽可能采用量化表述方式。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四、产业供应链试点建设路径</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基于本城市优势和特色产业链，对应上述试点目标要求，梳理出本城市重点产业供应链试点建设的链路优化、组织方式创新、商业模式创新和技术创新等主要路径及举措，提高本城市消费供应链和重点产业供应链的稳定性、协同性、先进性和综合竞争力。</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五、试点任务举措</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按照上述思路要求，从试点企业和协同平台培育、创新与应用项目建设、规划政策激励、链路功能完善、公共服务平台建设等方面，明确本城市试点建设的主要任务举措，并附上具体项目实施计划，确保试点思路及目标落地实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六、主要保障措施</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重点从组织协调机制、治理方式创新、投融资支持、试点工作管理、宣传推广等方面，明确保障上述试点目标任务及项目顺利推进的措施。</w:t>
      </w:r>
    </w:p>
    <w:p>
      <w:pPr>
        <w:rPr>
          <w:rFonts w:hint="default" w:ascii="Times New Roman" w:hAnsi="Times New Roman" w:eastAsia="仿宋_GB2312" w:cs="Times New Roman"/>
          <w:b w:val="0"/>
          <w:bCs w:val="0"/>
          <w:color w:val="000000"/>
          <w:highlight w:val="none"/>
        </w:rPr>
      </w:pPr>
    </w:p>
    <w:p>
      <w:pPr>
        <w:pStyle w:val="6"/>
        <w:ind w:left="720" w:firstLine="0" w:firstLineChars="0"/>
        <w:rPr>
          <w:rFonts w:hint="default" w:ascii="Times New Roman" w:hAnsi="Times New Roman" w:eastAsia="仿宋_GB2312" w:cs="Times New Roman"/>
          <w:b w:val="0"/>
          <w:bCs w:val="0"/>
          <w:color w:val="000000"/>
          <w:highlight w:val="none"/>
        </w:rPr>
      </w:pPr>
    </w:p>
    <w:p>
      <w:pPr>
        <w:widowControl/>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rPr>
        <w:t>附件5</w:t>
      </w:r>
    </w:p>
    <w:p>
      <w:pPr>
        <w:spacing w:line="560" w:lineRule="exact"/>
        <w:jc w:val="center"/>
        <w:rPr>
          <w:rFonts w:hint="default" w:ascii="Times New Roman" w:hAnsi="Times New Roman" w:eastAsia="黑体" w:cs="Times New Roman"/>
          <w:b w:val="0"/>
          <w:bCs w:val="0"/>
          <w:color w:val="000000"/>
          <w:sz w:val="36"/>
          <w:szCs w:val="36"/>
          <w:highlight w:val="none"/>
        </w:rPr>
      </w:pP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r>
        <w:rPr>
          <w:rFonts w:hint="default" w:ascii="Times New Roman" w:hAnsi="Times New Roman" w:eastAsia="黑体" w:cs="Times New Roman"/>
          <w:b w:val="0"/>
          <w:bCs w:val="0"/>
          <w:color w:val="000000"/>
          <w:sz w:val="52"/>
          <w:szCs w:val="52"/>
          <w:highlight w:val="none"/>
        </w:rPr>
        <w:t>浙江省供应链创新与应用试点企业</w:t>
      </w:r>
    </w:p>
    <w:p>
      <w:pPr>
        <w:tabs>
          <w:tab w:val="left" w:pos="5220"/>
        </w:tabs>
        <w:spacing w:before="312" w:beforeLines="100"/>
        <w:jc w:val="center"/>
        <w:rPr>
          <w:rFonts w:hint="default" w:ascii="Times New Roman" w:hAnsi="Times New Roman" w:eastAsia="黑体" w:cs="Times New Roman"/>
          <w:b w:val="0"/>
          <w:bCs w:val="0"/>
          <w:color w:val="000000"/>
          <w:sz w:val="52"/>
          <w:szCs w:val="52"/>
          <w:highlight w:val="none"/>
        </w:rPr>
      </w:pPr>
      <w:r>
        <w:rPr>
          <w:rFonts w:hint="default" w:ascii="Times New Roman" w:hAnsi="Times New Roman" w:eastAsia="黑体" w:cs="Times New Roman"/>
          <w:b w:val="0"/>
          <w:bCs w:val="0"/>
          <w:color w:val="000000"/>
          <w:sz w:val="52"/>
          <w:szCs w:val="52"/>
          <w:highlight w:val="none"/>
        </w:rPr>
        <w:t>申报表</w:t>
      </w: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tabs>
          <w:tab w:val="left" w:pos="5220"/>
        </w:tabs>
        <w:rPr>
          <w:rFonts w:hint="default" w:ascii="Times New Roman" w:hAnsi="Times New Roman" w:eastAsia="仿宋_GB2312" w:cs="Times New Roman"/>
          <w:b w:val="0"/>
          <w:bCs w:val="0"/>
          <w:color w:val="000000"/>
          <w:sz w:val="32"/>
          <w:szCs w:val="32"/>
          <w:highlight w:val="none"/>
        </w:rPr>
      </w:pPr>
    </w:p>
    <w:p>
      <w:pPr>
        <w:rPr>
          <w:rFonts w:hint="default" w:ascii="Times New Roman" w:hAnsi="Times New Roman" w:eastAsia="黑体" w:cs="Times New Roman"/>
          <w:b w:val="0"/>
          <w:bCs w:val="0"/>
          <w:color w:val="000000"/>
          <w:sz w:val="32"/>
          <w:szCs w:val="20"/>
          <w:highlight w:val="none"/>
        </w:rPr>
      </w:pPr>
    </w:p>
    <w:p>
      <w:pPr>
        <w:rPr>
          <w:rFonts w:hint="default" w:ascii="Times New Roman" w:hAnsi="Times New Roman" w:eastAsia="黑体" w:cs="Times New Roman"/>
          <w:b w:val="0"/>
          <w:bCs w:val="0"/>
          <w:color w:val="000000"/>
          <w:sz w:val="32"/>
          <w:szCs w:val="20"/>
          <w:highlight w:val="none"/>
        </w:rPr>
      </w:pPr>
    </w:p>
    <w:p>
      <w:pPr>
        <w:rPr>
          <w:rFonts w:hint="default" w:ascii="Times New Roman" w:hAnsi="Times New Roman" w:eastAsia="黑体" w:cs="Times New Roman"/>
          <w:b w:val="0"/>
          <w:bCs w:val="0"/>
          <w:color w:val="000000"/>
          <w:sz w:val="32"/>
          <w:szCs w:val="20"/>
          <w:highlight w:val="none"/>
        </w:rPr>
      </w:pPr>
    </w:p>
    <w:p>
      <w:pPr>
        <w:ind w:firstLine="800" w:firstLineChars="250"/>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企业名称（盖章）：</w:t>
      </w:r>
    </w:p>
    <w:p>
      <w:pPr>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 xml:space="preserve">     </w:t>
      </w:r>
    </w:p>
    <w:p>
      <w:pPr>
        <w:ind w:firstLine="800" w:firstLineChars="250"/>
        <w:jc w:val="left"/>
        <w:rPr>
          <w:rFonts w:hint="default" w:ascii="Times New Roman" w:hAnsi="Times New Roman" w:eastAsia="黑体" w:cs="Times New Roman"/>
          <w:b w:val="0"/>
          <w:bCs w:val="0"/>
          <w:color w:val="000000"/>
          <w:sz w:val="32"/>
          <w:szCs w:val="20"/>
          <w:highlight w:val="none"/>
        </w:rPr>
      </w:pPr>
      <w:r>
        <w:rPr>
          <w:rFonts w:hint="default" w:ascii="Times New Roman" w:hAnsi="Times New Roman" w:eastAsia="黑体" w:cs="Times New Roman"/>
          <w:b w:val="0"/>
          <w:bCs w:val="0"/>
          <w:color w:val="000000"/>
          <w:sz w:val="32"/>
          <w:szCs w:val="20"/>
          <w:highlight w:val="none"/>
        </w:rPr>
        <w:t xml:space="preserve">申报日期： </w:t>
      </w:r>
      <w:r>
        <w:rPr>
          <w:rFonts w:hint="default" w:ascii="Times New Roman" w:hAnsi="Times New Roman" w:eastAsia="黑体" w:cs="Times New Roman"/>
          <w:b w:val="0"/>
          <w:bCs w:val="0"/>
          <w:color w:val="000000"/>
          <w:sz w:val="32"/>
          <w:szCs w:val="20"/>
          <w:highlight w:val="none"/>
          <w:lang w:val="en-US" w:eastAsia="zh-CN"/>
        </w:rPr>
        <w:t>2020</w:t>
      </w:r>
      <w:r>
        <w:rPr>
          <w:rFonts w:hint="default" w:ascii="Times New Roman" w:hAnsi="Times New Roman" w:eastAsia="黑体" w:cs="Times New Roman"/>
          <w:b w:val="0"/>
          <w:bCs w:val="0"/>
          <w:color w:val="000000"/>
          <w:sz w:val="32"/>
          <w:szCs w:val="20"/>
          <w:highlight w:val="none"/>
        </w:rPr>
        <w:t>年   月   日</w:t>
      </w:r>
    </w:p>
    <w:p>
      <w:pPr>
        <w:jc w:val="left"/>
        <w:rPr>
          <w:rFonts w:hint="default" w:ascii="Times New Roman" w:hAnsi="Times New Roman" w:eastAsia="黑体" w:cs="Times New Roman"/>
          <w:b w:val="0"/>
          <w:bCs w:val="0"/>
          <w:color w:val="000000"/>
          <w:sz w:val="32"/>
          <w:szCs w:val="20"/>
          <w:highlight w:val="none"/>
          <w:lang w:val="en-US" w:eastAsia="zh-CN"/>
        </w:rPr>
      </w:pPr>
      <w:r>
        <w:rPr>
          <w:rFonts w:hint="default" w:ascii="Times New Roman" w:hAnsi="Times New Roman" w:eastAsia="黑体" w:cs="Times New Roman"/>
          <w:b w:val="0"/>
          <w:bCs w:val="0"/>
          <w:color w:val="000000"/>
          <w:sz w:val="32"/>
          <w:szCs w:val="20"/>
          <w:highlight w:val="none"/>
        </w:rPr>
        <w:br w:type="page"/>
      </w:r>
      <w:r>
        <w:rPr>
          <w:rFonts w:hint="default" w:ascii="Times New Roman" w:hAnsi="Times New Roman" w:eastAsia="黑体" w:cs="Times New Roman"/>
          <w:b w:val="0"/>
          <w:bCs w:val="0"/>
          <w:color w:val="000000"/>
          <w:sz w:val="32"/>
          <w:szCs w:val="20"/>
          <w:highlight w:val="none"/>
          <w:lang w:val="en-US" w:eastAsia="zh-CN"/>
        </w:rPr>
        <w:t xml:space="preserve">   </w:t>
      </w:r>
    </w:p>
    <w:p>
      <w:pPr>
        <w:jc w:val="left"/>
        <w:rPr>
          <w:rFonts w:hint="default" w:ascii="Times New Roman" w:hAnsi="Times New Roman" w:eastAsia="黑体" w:cs="Times New Roman"/>
          <w:b w:val="0"/>
          <w:bCs w:val="0"/>
          <w:color w:val="000000"/>
          <w:sz w:val="32"/>
          <w:szCs w:val="20"/>
          <w:highlight w:val="none"/>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noWrap w:val="0"/>
            <w:vAlign w:val="top"/>
          </w:tcPr>
          <w:p>
            <w:pPr>
              <w:rPr>
                <w:rFonts w:hint="default" w:ascii="Times New Roman" w:hAnsi="Times New Roman" w:eastAsia="仿宋" w:cs="Times New Roman"/>
                <w:b w:val="0"/>
                <w:bCs w:val="0"/>
                <w:color w:val="000000"/>
                <w:sz w:val="32"/>
                <w:szCs w:val="20"/>
                <w:highlight w:val="none"/>
                <w:vertAlign w:val="baseline"/>
                <w:lang w:eastAsia="zh-CN"/>
              </w:rPr>
            </w:pPr>
          </w:p>
          <w:p>
            <w:pPr>
              <w:jc w:val="center"/>
              <w:rPr>
                <w:rFonts w:hint="default" w:ascii="Times New Roman" w:hAnsi="Times New Roman" w:eastAsia="方正小标宋简体" w:cs="Times New Roman"/>
                <w:b w:val="0"/>
                <w:bCs w:val="0"/>
                <w:color w:val="000000"/>
                <w:sz w:val="36"/>
                <w:szCs w:val="36"/>
                <w:highlight w:val="none"/>
                <w:vertAlign w:val="baseline"/>
                <w:lang w:eastAsia="zh-CN"/>
              </w:rPr>
            </w:pPr>
          </w:p>
          <w:p>
            <w:pPr>
              <w:jc w:val="center"/>
              <w:rPr>
                <w:rFonts w:hint="default" w:ascii="Times New Roman" w:hAnsi="Times New Roman" w:eastAsia="方正小标宋简体" w:cs="Times New Roman"/>
                <w:b w:val="0"/>
                <w:bCs w:val="0"/>
                <w:color w:val="000000"/>
                <w:sz w:val="36"/>
                <w:szCs w:val="36"/>
                <w:highlight w:val="none"/>
                <w:vertAlign w:val="baseline"/>
                <w:lang w:eastAsia="zh-CN"/>
              </w:rPr>
            </w:pPr>
          </w:p>
          <w:p>
            <w:pPr>
              <w:jc w:val="center"/>
              <w:rPr>
                <w:rFonts w:hint="default" w:ascii="Times New Roman" w:hAnsi="Times New Roman" w:eastAsia="方正小标宋简体" w:cs="Times New Roman"/>
                <w:b w:val="0"/>
                <w:bCs w:val="0"/>
                <w:color w:val="000000"/>
                <w:sz w:val="36"/>
                <w:szCs w:val="36"/>
                <w:highlight w:val="none"/>
                <w:vertAlign w:val="baseline"/>
                <w:lang w:eastAsia="zh-CN"/>
              </w:rPr>
            </w:pPr>
            <w:r>
              <w:rPr>
                <w:rFonts w:hint="default" w:ascii="Times New Roman" w:hAnsi="Times New Roman" w:eastAsia="方正小标宋简体" w:cs="Times New Roman"/>
                <w:b w:val="0"/>
                <w:bCs w:val="0"/>
                <w:color w:val="000000"/>
                <w:sz w:val="36"/>
                <w:szCs w:val="36"/>
                <w:highlight w:val="none"/>
                <w:vertAlign w:val="baseline"/>
                <w:lang w:eastAsia="zh-CN"/>
              </w:rPr>
              <w:t>真</w:t>
            </w:r>
            <w:r>
              <w:rPr>
                <w:rFonts w:hint="default" w:ascii="Times New Roman" w:hAnsi="Times New Roman" w:eastAsia="方正小标宋简体" w:cs="Times New Roman"/>
                <w:b w:val="0"/>
                <w:bCs w:val="0"/>
                <w:color w:val="000000"/>
                <w:sz w:val="36"/>
                <w:szCs w:val="36"/>
                <w:highlight w:val="none"/>
                <w:vertAlign w:val="baseline"/>
                <w:lang w:val="en-US" w:eastAsia="zh-CN"/>
              </w:rPr>
              <w:t xml:space="preserve"> </w:t>
            </w:r>
            <w:r>
              <w:rPr>
                <w:rFonts w:hint="default" w:ascii="Times New Roman" w:hAnsi="Times New Roman" w:eastAsia="方正小标宋简体" w:cs="Times New Roman"/>
                <w:b w:val="0"/>
                <w:bCs w:val="0"/>
                <w:color w:val="000000"/>
                <w:sz w:val="36"/>
                <w:szCs w:val="36"/>
                <w:highlight w:val="none"/>
                <w:vertAlign w:val="baseline"/>
                <w:lang w:eastAsia="zh-CN"/>
              </w:rPr>
              <w:t>实</w:t>
            </w:r>
            <w:r>
              <w:rPr>
                <w:rFonts w:hint="default" w:ascii="Times New Roman" w:hAnsi="Times New Roman" w:eastAsia="方正小标宋简体" w:cs="Times New Roman"/>
                <w:b w:val="0"/>
                <w:bCs w:val="0"/>
                <w:color w:val="000000"/>
                <w:sz w:val="36"/>
                <w:szCs w:val="36"/>
                <w:highlight w:val="none"/>
                <w:vertAlign w:val="baseline"/>
                <w:lang w:val="en-US" w:eastAsia="zh-CN"/>
              </w:rPr>
              <w:t xml:space="preserve"> </w:t>
            </w:r>
            <w:r>
              <w:rPr>
                <w:rFonts w:hint="default" w:ascii="Times New Roman" w:hAnsi="Times New Roman" w:eastAsia="方正小标宋简体" w:cs="Times New Roman"/>
                <w:b w:val="0"/>
                <w:bCs w:val="0"/>
                <w:color w:val="000000"/>
                <w:sz w:val="36"/>
                <w:szCs w:val="36"/>
                <w:highlight w:val="none"/>
                <w:vertAlign w:val="baseline"/>
                <w:lang w:eastAsia="zh-CN"/>
              </w:rPr>
              <w:t>性</w:t>
            </w:r>
            <w:r>
              <w:rPr>
                <w:rFonts w:hint="default" w:ascii="Times New Roman" w:hAnsi="Times New Roman" w:eastAsia="方正小标宋简体" w:cs="Times New Roman"/>
                <w:b w:val="0"/>
                <w:bCs w:val="0"/>
                <w:color w:val="000000"/>
                <w:sz w:val="36"/>
                <w:szCs w:val="36"/>
                <w:highlight w:val="none"/>
                <w:vertAlign w:val="baseline"/>
                <w:lang w:val="en-US" w:eastAsia="zh-CN"/>
              </w:rPr>
              <w:t xml:space="preserve"> </w:t>
            </w:r>
            <w:r>
              <w:rPr>
                <w:rFonts w:hint="default" w:ascii="Times New Roman" w:hAnsi="Times New Roman" w:eastAsia="方正小标宋简体" w:cs="Times New Roman"/>
                <w:b w:val="0"/>
                <w:bCs w:val="0"/>
                <w:color w:val="000000"/>
                <w:sz w:val="36"/>
                <w:szCs w:val="36"/>
                <w:highlight w:val="none"/>
                <w:vertAlign w:val="baseline"/>
                <w:lang w:eastAsia="zh-CN"/>
              </w:rPr>
              <w:t>承</w:t>
            </w:r>
            <w:r>
              <w:rPr>
                <w:rFonts w:hint="default" w:ascii="Times New Roman" w:hAnsi="Times New Roman" w:eastAsia="方正小标宋简体" w:cs="Times New Roman"/>
                <w:b w:val="0"/>
                <w:bCs w:val="0"/>
                <w:color w:val="000000"/>
                <w:sz w:val="36"/>
                <w:szCs w:val="36"/>
                <w:highlight w:val="none"/>
                <w:vertAlign w:val="baseline"/>
                <w:lang w:val="en-US" w:eastAsia="zh-CN"/>
              </w:rPr>
              <w:t xml:space="preserve"> </w:t>
            </w:r>
            <w:r>
              <w:rPr>
                <w:rFonts w:hint="default" w:ascii="Times New Roman" w:hAnsi="Times New Roman" w:eastAsia="方正小标宋简体" w:cs="Times New Roman"/>
                <w:b w:val="0"/>
                <w:bCs w:val="0"/>
                <w:color w:val="000000"/>
                <w:sz w:val="36"/>
                <w:szCs w:val="36"/>
                <w:highlight w:val="none"/>
                <w:vertAlign w:val="baseline"/>
                <w:lang w:eastAsia="zh-CN"/>
              </w:rPr>
              <w:t>诺</w:t>
            </w:r>
          </w:p>
          <w:p>
            <w:pPr>
              <w:rPr>
                <w:rFonts w:hint="default" w:ascii="Times New Roman" w:hAnsi="Times New Roman" w:eastAsia="仿宋" w:cs="Times New Roman"/>
                <w:b w:val="0"/>
                <w:bCs w:val="0"/>
                <w:color w:val="000000"/>
                <w:sz w:val="32"/>
                <w:szCs w:val="20"/>
                <w:highlight w:val="none"/>
                <w:vertAlign w:val="baseline"/>
                <w:lang w:eastAsia="zh-CN"/>
              </w:rPr>
            </w:pPr>
          </w:p>
          <w:p>
            <w:pPr>
              <w:ind w:firstLine="640" w:firstLineChars="200"/>
              <w:rPr>
                <w:rFonts w:hint="default" w:ascii="Times New Roman" w:hAnsi="Times New Roman" w:eastAsia="仿宋_GB2312" w:cs="Times New Roman"/>
                <w:b w:val="0"/>
                <w:bCs w:val="0"/>
                <w:color w:val="000000"/>
                <w:sz w:val="32"/>
                <w:szCs w:val="20"/>
                <w:highlight w:val="none"/>
                <w:vertAlign w:val="baseline"/>
                <w:lang w:eastAsia="zh-CN"/>
              </w:rPr>
            </w:pPr>
            <w:r>
              <w:rPr>
                <w:rFonts w:hint="default" w:ascii="Times New Roman" w:hAnsi="Times New Roman" w:eastAsia="仿宋_GB2312" w:cs="Times New Roman"/>
                <w:b w:val="0"/>
                <w:bCs w:val="0"/>
                <w:color w:val="000000"/>
                <w:sz w:val="32"/>
                <w:szCs w:val="20"/>
                <w:highlight w:val="none"/>
                <w:vertAlign w:val="baseline"/>
                <w:lang w:eastAsia="zh-CN"/>
              </w:rPr>
              <w:t>我单位申报的所有材料，均真实、完整，如有不实，愿承担相应的责任。</w:t>
            </w:r>
          </w:p>
          <w:p>
            <w:pPr>
              <w:rPr>
                <w:rFonts w:hint="default" w:ascii="Times New Roman" w:hAnsi="Times New Roman" w:eastAsia="仿宋_GB2312" w:cs="Times New Roman"/>
                <w:b w:val="0"/>
                <w:bCs w:val="0"/>
                <w:color w:val="000000"/>
                <w:sz w:val="32"/>
                <w:szCs w:val="20"/>
                <w:highlight w:val="none"/>
                <w:vertAlign w:val="baseline"/>
                <w:lang w:eastAsia="zh-CN"/>
              </w:rPr>
            </w:pPr>
          </w:p>
          <w:p>
            <w:pPr>
              <w:rPr>
                <w:rFonts w:hint="default" w:ascii="Times New Roman" w:hAnsi="Times New Roman" w:eastAsia="仿宋_GB2312" w:cs="Times New Roman"/>
                <w:b w:val="0"/>
                <w:bCs w:val="0"/>
                <w:color w:val="000000"/>
                <w:sz w:val="32"/>
                <w:szCs w:val="20"/>
                <w:highlight w:val="none"/>
                <w:vertAlign w:val="baseline"/>
                <w:lang w:eastAsia="zh-CN"/>
              </w:rPr>
            </w:pPr>
          </w:p>
          <w:p>
            <w:pPr>
              <w:ind w:firstLine="4160" w:firstLineChars="1300"/>
              <w:rPr>
                <w:rFonts w:hint="default" w:ascii="Times New Roman" w:hAnsi="Times New Roman" w:eastAsia="仿宋_GB2312" w:cs="Times New Roman"/>
                <w:b w:val="0"/>
                <w:bCs w:val="0"/>
                <w:color w:val="000000"/>
                <w:sz w:val="32"/>
                <w:szCs w:val="20"/>
                <w:highlight w:val="none"/>
                <w:vertAlign w:val="baseline"/>
                <w:lang w:eastAsia="zh-CN"/>
              </w:rPr>
            </w:pPr>
            <w:r>
              <w:rPr>
                <w:rFonts w:hint="default" w:ascii="Times New Roman" w:hAnsi="Times New Roman" w:eastAsia="仿宋_GB2312" w:cs="Times New Roman"/>
                <w:b w:val="0"/>
                <w:bCs w:val="0"/>
                <w:color w:val="000000"/>
                <w:sz w:val="32"/>
                <w:szCs w:val="20"/>
                <w:highlight w:val="none"/>
                <w:vertAlign w:val="baseline"/>
                <w:lang w:eastAsia="zh-CN"/>
              </w:rPr>
              <w:t>法定代表人签字：</w:t>
            </w:r>
          </w:p>
          <w:p>
            <w:pPr>
              <w:ind w:firstLine="4160" w:firstLineChars="1300"/>
              <w:rPr>
                <w:rFonts w:hint="default" w:ascii="Times New Roman" w:hAnsi="Times New Roman" w:eastAsia="仿宋_GB2312" w:cs="Times New Roman"/>
                <w:b w:val="0"/>
                <w:bCs w:val="0"/>
                <w:color w:val="000000"/>
                <w:sz w:val="32"/>
                <w:szCs w:val="20"/>
                <w:highlight w:val="none"/>
                <w:vertAlign w:val="baseline"/>
                <w:lang w:eastAsia="zh-CN"/>
              </w:rPr>
            </w:pPr>
          </w:p>
          <w:p>
            <w:pPr>
              <w:ind w:firstLine="4160" w:firstLineChars="1300"/>
              <w:rPr>
                <w:rFonts w:hint="default" w:ascii="Times New Roman" w:hAnsi="Times New Roman" w:eastAsia="仿宋_GB2312" w:cs="Times New Roman"/>
                <w:b w:val="0"/>
                <w:bCs w:val="0"/>
                <w:color w:val="000000"/>
                <w:sz w:val="32"/>
                <w:szCs w:val="20"/>
                <w:highlight w:val="none"/>
                <w:vertAlign w:val="baseline"/>
                <w:lang w:eastAsia="zh-CN"/>
              </w:rPr>
            </w:pPr>
            <w:r>
              <w:rPr>
                <w:rFonts w:hint="default" w:ascii="Times New Roman" w:hAnsi="Times New Roman" w:eastAsia="仿宋_GB2312" w:cs="Times New Roman"/>
                <w:b w:val="0"/>
                <w:bCs w:val="0"/>
                <w:color w:val="000000"/>
                <w:sz w:val="32"/>
                <w:szCs w:val="20"/>
                <w:highlight w:val="none"/>
                <w:vertAlign w:val="baseline"/>
                <w:lang w:eastAsia="zh-CN"/>
              </w:rPr>
              <w:t>公</w:t>
            </w:r>
            <w:r>
              <w:rPr>
                <w:rFonts w:hint="default" w:ascii="Times New Roman" w:hAnsi="Times New Roman" w:eastAsia="仿宋_GB2312" w:cs="Times New Roman"/>
                <w:b w:val="0"/>
                <w:bCs w:val="0"/>
                <w:color w:val="000000"/>
                <w:sz w:val="32"/>
                <w:szCs w:val="20"/>
                <w:highlight w:val="none"/>
                <w:vertAlign w:val="baseline"/>
                <w:lang w:val="en-US" w:eastAsia="zh-CN"/>
              </w:rPr>
              <w:t xml:space="preserve">          </w:t>
            </w:r>
            <w:r>
              <w:rPr>
                <w:rFonts w:hint="default" w:ascii="Times New Roman" w:hAnsi="Times New Roman" w:eastAsia="仿宋_GB2312" w:cs="Times New Roman"/>
                <w:b w:val="0"/>
                <w:bCs w:val="0"/>
                <w:color w:val="000000"/>
                <w:sz w:val="32"/>
                <w:szCs w:val="20"/>
                <w:highlight w:val="none"/>
                <w:vertAlign w:val="baseline"/>
                <w:lang w:eastAsia="zh-CN"/>
              </w:rPr>
              <w:t>章：</w:t>
            </w:r>
          </w:p>
          <w:p>
            <w:pPr>
              <w:rPr>
                <w:rFonts w:hint="default" w:ascii="Times New Roman" w:hAnsi="Times New Roman" w:eastAsia="仿宋_GB2312" w:cs="Times New Roman"/>
                <w:b w:val="0"/>
                <w:bCs w:val="0"/>
                <w:color w:val="000000"/>
                <w:sz w:val="32"/>
                <w:szCs w:val="20"/>
                <w:highlight w:val="none"/>
                <w:vertAlign w:val="baseline"/>
                <w:lang w:eastAsia="zh-CN"/>
              </w:rPr>
            </w:pPr>
          </w:p>
          <w:p>
            <w:pPr>
              <w:ind w:firstLine="5120" w:firstLineChars="1600"/>
              <w:rPr>
                <w:rFonts w:hint="default" w:ascii="Times New Roman" w:hAnsi="Times New Roman" w:eastAsia="仿宋_GB2312" w:cs="Times New Roman"/>
                <w:b w:val="0"/>
                <w:bCs w:val="0"/>
                <w:color w:val="000000"/>
                <w:sz w:val="32"/>
                <w:szCs w:val="20"/>
                <w:highlight w:val="none"/>
                <w:vertAlign w:val="baseline"/>
                <w:lang w:val="en-US" w:eastAsia="zh-CN"/>
              </w:rPr>
            </w:pPr>
            <w:r>
              <w:rPr>
                <w:rFonts w:hint="default" w:ascii="Times New Roman" w:hAnsi="Times New Roman" w:eastAsia="仿宋_GB2312" w:cs="Times New Roman"/>
                <w:b w:val="0"/>
                <w:bCs w:val="0"/>
                <w:color w:val="000000"/>
                <w:sz w:val="32"/>
                <w:szCs w:val="20"/>
                <w:highlight w:val="none"/>
                <w:vertAlign w:val="baseline"/>
                <w:lang w:val="en-US" w:eastAsia="zh-CN"/>
              </w:rPr>
              <w:t>2020年    月    日</w:t>
            </w:r>
          </w:p>
          <w:p>
            <w:pPr>
              <w:ind w:firstLine="5760" w:firstLineChars="1800"/>
              <w:rPr>
                <w:rFonts w:hint="default" w:ascii="Times New Roman" w:hAnsi="Times New Roman" w:eastAsia="仿宋" w:cs="Times New Roman"/>
                <w:b w:val="0"/>
                <w:bCs w:val="0"/>
                <w:color w:val="000000"/>
                <w:sz w:val="32"/>
                <w:szCs w:val="20"/>
                <w:highlight w:val="none"/>
                <w:vertAlign w:val="baseline"/>
                <w:lang w:val="en-US" w:eastAsia="zh-CN"/>
              </w:rPr>
            </w:pPr>
          </w:p>
          <w:p>
            <w:pPr>
              <w:ind w:firstLine="5760" w:firstLineChars="1800"/>
              <w:rPr>
                <w:rFonts w:hint="default" w:ascii="Times New Roman" w:hAnsi="Times New Roman" w:eastAsia="仿宋" w:cs="Times New Roman"/>
                <w:b w:val="0"/>
                <w:bCs w:val="0"/>
                <w:color w:val="000000"/>
                <w:sz w:val="32"/>
                <w:szCs w:val="20"/>
                <w:highlight w:val="none"/>
                <w:vertAlign w:val="baseline"/>
                <w:lang w:val="en-US" w:eastAsia="zh-CN"/>
              </w:rPr>
            </w:pPr>
          </w:p>
          <w:p>
            <w:pPr>
              <w:rPr>
                <w:rFonts w:hint="default" w:ascii="Times New Roman" w:hAnsi="Times New Roman" w:eastAsia="仿宋" w:cs="Times New Roman"/>
                <w:b w:val="0"/>
                <w:bCs w:val="0"/>
                <w:color w:val="000000"/>
                <w:sz w:val="32"/>
                <w:szCs w:val="20"/>
                <w:highlight w:val="none"/>
                <w:vertAlign w:val="baseline"/>
                <w:lang w:eastAsia="zh-CN"/>
              </w:rPr>
            </w:pPr>
          </w:p>
        </w:tc>
      </w:tr>
    </w:tbl>
    <w:p>
      <w:pPr>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20"/>
          <w:highlight w:val="none"/>
          <w:lang w:val="en-US" w:eastAsia="zh-CN"/>
        </w:rPr>
        <w:br w:type="page"/>
      </w:r>
      <w:r>
        <w:rPr>
          <w:rFonts w:hint="default" w:ascii="Times New Roman" w:hAnsi="Times New Roman" w:eastAsia="黑体" w:cs="Times New Roman"/>
          <w:b w:val="0"/>
          <w:bCs w:val="0"/>
          <w:color w:val="000000"/>
          <w:sz w:val="32"/>
          <w:szCs w:val="20"/>
          <w:highlight w:val="none"/>
          <w:lang w:val="en-US" w:eastAsia="zh-CN"/>
        </w:rPr>
        <w:t xml:space="preserve">     </w:t>
      </w:r>
      <w:r>
        <w:rPr>
          <w:rFonts w:hint="default" w:ascii="Times New Roman" w:hAnsi="Times New Roman" w:eastAsia="黑体" w:cs="Times New Roman"/>
          <w:b w:val="0"/>
          <w:bCs w:val="0"/>
          <w:color w:val="000000"/>
          <w:sz w:val="32"/>
          <w:szCs w:val="32"/>
          <w:highlight w:val="none"/>
        </w:rPr>
        <w:t>一、本企业所在产业供应链情况</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276"/>
        <w:gridCol w:w="2126"/>
        <w:gridCol w:w="810"/>
        <w:gridCol w:w="13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企业名称</w:t>
            </w:r>
          </w:p>
        </w:tc>
        <w:tc>
          <w:tcPr>
            <w:tcW w:w="779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ind w:firstLine="720" w:firstLineChars="300"/>
              <w:jc w:val="center"/>
              <w:textAlignment w:val="auto"/>
              <w:rPr>
                <w:rFonts w:hint="default" w:ascii="Times New Roman" w:hAnsi="Times New Roman" w:eastAsia="黑体" w:cs="Times New Roman"/>
                <w:b w:val="0"/>
                <w:bCs w:val="0"/>
                <w:color w:val="000000"/>
                <w:sz w:val="24"/>
                <w:highlight w:val="none"/>
                <w:lang w:eastAsia="zh-CN"/>
              </w:rPr>
            </w:pPr>
            <w:r>
              <w:rPr>
                <w:rFonts w:hint="default" w:ascii="Times New Roman" w:hAnsi="Times New Roman" w:eastAsia="仿宋" w:cs="Times New Roman"/>
                <w:b w:val="0"/>
                <w:bCs w:val="0"/>
                <w:color w:val="000000"/>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在产业供应链链路中的本企业主要参与情况说明</w:t>
            </w:r>
          </w:p>
        </w:tc>
        <w:tc>
          <w:tcPr>
            <w:tcW w:w="7796" w:type="dxa"/>
            <w:gridSpan w:val="5"/>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val="0"/>
              <w:snapToGrid w:val="0"/>
              <w:spacing w:before="62" w:beforeLines="20" w:line="400" w:lineRule="exact"/>
              <w:jc w:val="both"/>
              <w:textAlignment w:val="auto"/>
              <w:rPr>
                <w:rFonts w:hint="default" w:ascii="Times New Roman" w:hAnsi="Times New Roman" w:eastAsia="仿宋" w:cs="Times New Roman"/>
                <w:b w:val="0"/>
                <w:bCs w:val="0"/>
                <w:color w:val="000000"/>
                <w:sz w:val="24"/>
                <w:highlight w:val="none"/>
              </w:rPr>
            </w:pPr>
            <w:r>
              <w:rPr>
                <w:rFonts w:hint="default" w:ascii="Times New Roman" w:hAnsi="Times New Roman" w:eastAsia="仿宋" w:cs="Times New Roman"/>
                <w:b w:val="0"/>
                <w:bCs w:val="0"/>
                <w:color w:val="000000"/>
                <w:sz w:val="24"/>
                <w:highlight w:val="none"/>
              </w:rPr>
              <w:t>（说明本企业所在产业供应链的名称及其主要规模、业内地位等，以及本企业在此链路中的参与方式、主要作用及贡献等情况。专业供应链服务商企业重点介绍本企业在区域供应链服务中提供的主要业务、绩效和业内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联系地址</w:t>
            </w:r>
          </w:p>
        </w:tc>
        <w:tc>
          <w:tcPr>
            <w:tcW w:w="7796"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ind w:firstLine="480" w:firstLineChars="200"/>
              <w:jc w:val="center"/>
              <w:textAlignment w:val="auto"/>
              <w:rPr>
                <w:rFonts w:hint="default" w:ascii="Times New Roman" w:hAnsi="Times New Roman" w:eastAsia="仿宋"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填表人信息</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240" w:firstLineChars="100"/>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姓名</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ind w:firstLine="480" w:firstLineChars="200"/>
              <w:jc w:val="center"/>
              <w:textAlignment w:val="auto"/>
              <w:rPr>
                <w:rFonts w:hint="default" w:ascii="Times New Roman" w:hAnsi="Times New Roman" w:eastAsia="仿宋" w:cs="Times New Roman"/>
                <w:b w:val="0"/>
                <w:bCs w:val="0"/>
                <w:color w:val="000000"/>
                <w:sz w:val="24"/>
                <w:highlight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电话</w:t>
            </w:r>
          </w:p>
        </w:tc>
        <w:tc>
          <w:tcPr>
            <w:tcW w:w="35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default" w:ascii="Times New Roman" w:hAnsi="Times New Roman" w:eastAsia="黑体" w:cs="Times New Roman"/>
                <w:b w:val="0"/>
                <w:bCs w:val="0"/>
                <w:color w:val="000000"/>
                <w:sz w:val="24"/>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240" w:firstLineChars="100"/>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职务</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手机</w:t>
            </w:r>
          </w:p>
        </w:tc>
        <w:tc>
          <w:tcPr>
            <w:tcW w:w="35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企业性质</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jc w:val="center"/>
              <w:textAlignment w:val="auto"/>
              <w:rPr>
                <w:rFonts w:hint="default" w:ascii="Times New Roman" w:hAnsi="Times New Roman" w:eastAsia="仿宋" w:cs="Times New Roman"/>
                <w:b w:val="0"/>
                <w:bCs w:val="0"/>
                <w:color w:val="000000"/>
                <w:sz w:val="24"/>
                <w:highlight w:val="none"/>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总资产（万元）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法定代表人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before="62" w:beforeLines="20" w:line="400" w:lineRule="exact"/>
              <w:ind w:firstLine="480" w:firstLineChars="200"/>
              <w:jc w:val="center"/>
              <w:textAlignment w:val="auto"/>
              <w:rPr>
                <w:rFonts w:hint="default" w:ascii="Times New Roman" w:hAnsi="Times New Roman" w:eastAsia="仿宋" w:cs="Times New Roman"/>
                <w:b w:val="0"/>
                <w:bCs w:val="0"/>
                <w:color w:val="000000"/>
                <w:sz w:val="24"/>
                <w:highlight w:val="none"/>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注册资金（万元）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exact"/>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2019年营收总额（万元）</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2019年利润总额（万元）</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企业简介</w:t>
            </w:r>
          </w:p>
        </w:tc>
        <w:tc>
          <w:tcPr>
            <w:tcW w:w="65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jc w:val="both"/>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主要简介企业的规模、业务、市场地位、主要荣誉等</w:t>
            </w:r>
          </w:p>
          <w:p>
            <w:pPr>
              <w:keepNext w:val="0"/>
              <w:keepLines w:val="0"/>
              <w:pageBreakBefore w:val="0"/>
              <w:kinsoku/>
              <w:wordWrap/>
              <w:overflowPunct/>
              <w:topLinePunct w:val="0"/>
              <w:autoSpaceDE/>
              <w:autoSpaceDN/>
              <w:bidi w:val="0"/>
              <w:snapToGrid w:val="0"/>
              <w:spacing w:before="62" w:beforeLines="20" w:line="400" w:lineRule="exact"/>
              <w:jc w:val="both"/>
              <w:textAlignment w:val="auto"/>
              <w:rPr>
                <w:rFonts w:hint="default" w:ascii="Times New Roman" w:hAnsi="Times New Roman" w:eastAsia="黑体" w:cs="Times New Roman"/>
                <w:b w:val="0"/>
                <w:bCs w:val="0"/>
                <w:color w:val="000000"/>
                <w:sz w:val="24"/>
                <w:highlight w:val="none"/>
              </w:rPr>
            </w:pPr>
          </w:p>
          <w:p>
            <w:pPr>
              <w:keepNext w:val="0"/>
              <w:keepLines w:val="0"/>
              <w:pageBreakBefore w:val="0"/>
              <w:kinsoku/>
              <w:wordWrap/>
              <w:overflowPunct/>
              <w:topLinePunct w:val="0"/>
              <w:autoSpaceDE/>
              <w:autoSpaceDN/>
              <w:bidi w:val="0"/>
              <w:snapToGrid w:val="0"/>
              <w:spacing w:before="62" w:beforeLines="20" w:line="400" w:lineRule="exact"/>
              <w:jc w:val="both"/>
              <w:textAlignment w:val="auto"/>
              <w:rPr>
                <w:rFonts w:hint="default" w:ascii="Times New Roman" w:hAnsi="Times New Roman" w:eastAsia="黑体" w:cs="Times New Roman"/>
                <w:b w:val="0"/>
                <w:bCs w:val="0"/>
                <w:color w:val="000000"/>
                <w:sz w:val="24"/>
                <w:highlight w:val="none"/>
              </w:rPr>
            </w:pPr>
          </w:p>
          <w:p>
            <w:pPr>
              <w:keepNext w:val="0"/>
              <w:keepLines w:val="0"/>
              <w:pageBreakBefore w:val="0"/>
              <w:kinsoku/>
              <w:wordWrap/>
              <w:overflowPunct/>
              <w:topLinePunct w:val="0"/>
              <w:autoSpaceDE/>
              <w:autoSpaceDN/>
              <w:bidi w:val="0"/>
              <w:snapToGrid w:val="0"/>
              <w:spacing w:before="62" w:beforeLines="20" w:line="400" w:lineRule="exact"/>
              <w:jc w:val="both"/>
              <w:textAlignment w:val="auto"/>
              <w:rPr>
                <w:rFonts w:hint="default" w:ascii="Times New Roman" w:hAnsi="Times New Roman" w:eastAsia="黑体" w:cs="Times New Roman"/>
                <w:b w:val="0"/>
                <w:bCs w:val="0"/>
                <w:color w:val="000000"/>
                <w:sz w:val="24"/>
                <w:highlight w:val="none"/>
              </w:rPr>
            </w:pPr>
          </w:p>
          <w:p>
            <w:pPr>
              <w:keepNext w:val="0"/>
              <w:keepLines w:val="0"/>
              <w:pageBreakBefore w:val="0"/>
              <w:kinsoku/>
              <w:wordWrap/>
              <w:overflowPunct/>
              <w:topLinePunct w:val="0"/>
              <w:autoSpaceDE/>
              <w:autoSpaceDN/>
              <w:bidi w:val="0"/>
              <w:snapToGrid w:val="0"/>
              <w:spacing w:before="62" w:beforeLines="20" w:line="400" w:lineRule="exact"/>
              <w:jc w:val="both"/>
              <w:textAlignment w:val="auto"/>
              <w:rPr>
                <w:rFonts w:hint="default" w:ascii="Times New Roman" w:hAnsi="Times New Roman" w:eastAsia="黑体" w:cs="Times New Roman"/>
                <w:b w:val="0"/>
                <w:bCs w:val="0"/>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26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jc w:val="center"/>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本企业在产业供应链中的主要地位</w:t>
            </w:r>
          </w:p>
        </w:tc>
        <w:tc>
          <w:tcPr>
            <w:tcW w:w="6520"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u w:val="single"/>
              </w:rPr>
            </w:pPr>
            <w:r>
              <w:rPr>
                <w:rFonts w:hint="default" w:ascii="Times New Roman" w:hAnsi="Times New Roman" w:eastAsia="黑体" w:cs="Times New Roman"/>
                <w:b w:val="0"/>
                <w:bCs w:val="0"/>
                <w:color w:val="000000"/>
                <w:sz w:val="24"/>
                <w:highlight w:val="none"/>
              </w:rPr>
              <w:t>□是本产业供应链的链主企业</w:t>
            </w:r>
          </w:p>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□是本产业供应链的战略协同企业</w:t>
            </w:r>
          </w:p>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□是本产业供应链的重点平台企业</w:t>
            </w:r>
          </w:p>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□是本区域专业供应链服务龙头企业</w:t>
            </w:r>
          </w:p>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rPr>
            </w:pPr>
            <w:r>
              <w:rPr>
                <w:rFonts w:hint="default" w:ascii="Times New Roman" w:hAnsi="Times New Roman" w:eastAsia="黑体" w:cs="Times New Roman"/>
                <w:b w:val="0"/>
                <w:bCs w:val="0"/>
                <w:color w:val="000000"/>
                <w:sz w:val="24"/>
                <w:highlight w:val="none"/>
              </w:rPr>
              <w:t>□其他________________________</w:t>
            </w:r>
          </w:p>
          <w:p>
            <w:pPr>
              <w:keepNext w:val="0"/>
              <w:keepLines w:val="0"/>
              <w:pageBreakBefore w:val="0"/>
              <w:kinsoku/>
              <w:wordWrap/>
              <w:overflowPunct/>
              <w:topLinePunct w:val="0"/>
              <w:autoSpaceDE/>
              <w:autoSpaceDN/>
              <w:bidi w:val="0"/>
              <w:snapToGrid w:val="0"/>
              <w:spacing w:before="62" w:beforeLines="20" w:line="400" w:lineRule="exact"/>
              <w:ind w:firstLine="480" w:firstLineChars="200"/>
              <w:textAlignment w:val="auto"/>
              <w:rPr>
                <w:rFonts w:hint="default" w:ascii="Times New Roman" w:hAnsi="Times New Roman" w:eastAsia="黑体" w:cs="Times New Roman"/>
                <w:b w:val="0"/>
                <w:bCs w:val="0"/>
                <w:color w:val="000000"/>
                <w:sz w:val="24"/>
                <w:highlight w:val="none"/>
              </w:rPr>
            </w:pPr>
          </w:p>
        </w:tc>
      </w:tr>
    </w:tbl>
    <w:p>
      <w:pPr>
        <w:widowControl/>
        <w:ind w:firstLine="640" w:firstLineChars="200"/>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二、企业供应链创新发展试点计划</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3"/>
        <w:gridCol w:w="7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9" w:hRule="atLeast"/>
        </w:trPr>
        <w:tc>
          <w:tcPr>
            <w:tcW w:w="931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（一）供应链创新与应用试点总体思路及目标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1" w:hRule="atLeast"/>
        </w:trPr>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仿宋" w:cs="Times New Roman"/>
                <w:b w:val="0"/>
                <w:bCs w:val="0"/>
                <w:color w:val="000000"/>
                <w:sz w:val="24"/>
                <w:highlight w:val="none"/>
              </w:rPr>
            </w:pPr>
            <w:r>
              <w:rPr>
                <w:rFonts w:hint="default" w:ascii="Times New Roman" w:hAnsi="Times New Roman" w:eastAsia="黑体" w:cs="Times New Roman"/>
                <w:b w:val="0"/>
                <w:bCs w:val="0"/>
                <w:color w:val="000000"/>
                <w:kern w:val="0"/>
                <w:sz w:val="24"/>
                <w:highlight w:val="none"/>
              </w:rPr>
              <w:t>企业供应链创新与应用试点思路、主要目标</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62" w:beforeLines="20" w:line="500" w:lineRule="exact"/>
              <w:rPr>
                <w:rFonts w:hint="default" w:ascii="Times New Roman" w:hAnsi="Times New Roman" w:eastAsia="仿宋" w:cs="Times New Roman"/>
                <w:b w:val="0"/>
                <w:bCs w:val="0"/>
                <w:color w:val="000000"/>
                <w:sz w:val="24"/>
                <w:highlight w:val="none"/>
              </w:rPr>
            </w:pPr>
            <w:r>
              <w:rPr>
                <w:rFonts w:hint="eastAsia" w:eastAsia="仿宋" w:cs="Times New Roman"/>
                <w:b w:val="0"/>
                <w:bCs w:val="0"/>
                <w:color w:val="000000"/>
                <w:sz w:val="24"/>
                <w:highlight w:val="none"/>
                <w:lang w:eastAsia="zh-CN"/>
              </w:rPr>
              <w:t>（</w:t>
            </w:r>
            <w:r>
              <w:rPr>
                <w:rFonts w:hint="default" w:ascii="Times New Roman" w:hAnsi="Times New Roman" w:eastAsia="仿宋" w:cs="Times New Roman"/>
                <w:b w:val="0"/>
                <w:bCs w:val="0"/>
                <w:color w:val="000000"/>
                <w:sz w:val="24"/>
                <w:highlight w:val="none"/>
              </w:rPr>
              <w:t>参照数字化、智能化、平台化、标准化、绿色化、全球化和供应链金融等导向，简述企业近2年的供应链试点的总体思路及预期目标，尽可能量化表述目标</w:t>
            </w:r>
            <w:r>
              <w:rPr>
                <w:rFonts w:hint="eastAsia" w:eastAsia="仿宋" w:cs="Times New Roman"/>
                <w:b w:val="0"/>
                <w:bCs w:val="0"/>
                <w:color w:val="000000"/>
                <w:sz w:val="24"/>
                <w:highlight w:val="none"/>
                <w:lang w:eastAsia="zh-CN"/>
              </w:rPr>
              <w:t>）</w:t>
            </w:r>
          </w:p>
          <w:p>
            <w:pPr>
              <w:snapToGrid w:val="0"/>
              <w:spacing w:before="62" w:beforeLines="20" w:line="500" w:lineRule="exact"/>
              <w:ind w:firstLine="480" w:firstLineChars="200"/>
              <w:rPr>
                <w:rFonts w:hint="default" w:ascii="Times New Roman" w:hAnsi="Times New Roman" w:eastAsia="黑体" w:cs="Times New Roman"/>
                <w:b w:val="0"/>
                <w:bCs w:val="0"/>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931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（二）现代化项目建设计划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供应链创新投入项目计划</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仿宋" w:cs="Times New Roman"/>
                <w:b w:val="0"/>
                <w:bCs w:val="0"/>
                <w:color w:val="000000"/>
                <w:sz w:val="24"/>
                <w:highlight w:val="none"/>
              </w:rPr>
            </w:pPr>
            <w:r>
              <w:rPr>
                <w:rFonts w:hint="default" w:ascii="Times New Roman" w:hAnsi="Times New Roman" w:eastAsia="仿宋" w:cs="Times New Roman"/>
                <w:b w:val="0"/>
                <w:bCs w:val="0"/>
                <w:color w:val="000000"/>
                <w:sz w:val="24"/>
                <w:highlight w:val="none"/>
              </w:rPr>
              <w:t>依次列出其供应链数字化、智能化、平台化创新投入的重点项目（要具体到项目的名称、内容、实施进度及投资金额，下同）</w:t>
            </w:r>
          </w:p>
          <w:p>
            <w:pPr>
              <w:adjustRightInd w:val="0"/>
              <w:snapToGrid w:val="0"/>
              <w:spacing w:before="62" w:beforeLines="20"/>
              <w:jc w:val="left"/>
              <w:rPr>
                <w:rFonts w:hint="default" w:ascii="Times New Roman" w:hAnsi="Times New Roman" w:eastAsia="仿宋" w:cs="Times New Roman"/>
                <w:b w:val="0"/>
                <w:bCs w:val="0"/>
                <w:color w:val="00000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绿色供应链建设项目计划</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仿宋" w:cs="Times New Roman"/>
                <w:b w:val="0"/>
                <w:bCs w:val="0"/>
                <w:color w:val="000000"/>
                <w:sz w:val="24"/>
                <w:highlight w:val="none"/>
              </w:rPr>
            </w:pPr>
            <w:r>
              <w:rPr>
                <w:rFonts w:hint="eastAsia" w:eastAsia="仿宋" w:cs="Times New Roman"/>
                <w:b w:val="0"/>
                <w:bCs w:val="0"/>
                <w:color w:val="000000"/>
                <w:sz w:val="24"/>
                <w:highlight w:val="none"/>
                <w:lang w:eastAsia="zh-CN"/>
              </w:rPr>
              <w:t>（</w:t>
            </w:r>
            <w:r>
              <w:rPr>
                <w:rFonts w:hint="default" w:ascii="Times New Roman" w:hAnsi="Times New Roman" w:eastAsia="仿宋" w:cs="Times New Roman"/>
                <w:b w:val="0"/>
                <w:bCs w:val="0"/>
                <w:color w:val="000000"/>
                <w:sz w:val="24"/>
                <w:highlight w:val="none"/>
              </w:rPr>
              <w:t>依次列举本企业布局发展绿色供应链的主要项目及举措</w:t>
            </w:r>
            <w:r>
              <w:rPr>
                <w:rFonts w:hint="eastAsia" w:eastAsia="仿宋" w:cs="Times New Roman"/>
                <w:b w:val="0"/>
                <w:bCs w:val="0"/>
                <w:color w:val="000000"/>
                <w:sz w:val="24"/>
                <w:highlight w:val="none"/>
                <w:lang w:eastAsia="zh-CN"/>
              </w:rPr>
              <w:t>）</w:t>
            </w:r>
          </w:p>
          <w:p>
            <w:pPr>
              <w:adjustRightInd w:val="0"/>
              <w:snapToGrid w:val="0"/>
              <w:spacing w:before="62" w:beforeLines="20" w:line="500" w:lineRule="exact"/>
              <w:jc w:val="left"/>
              <w:rPr>
                <w:rFonts w:hint="default" w:ascii="Times New Roman" w:hAnsi="Times New Roman" w:eastAsia="仿宋" w:cs="Times New Roman"/>
                <w:b w:val="0"/>
                <w:bCs w:val="0"/>
                <w:color w:val="000000"/>
                <w:sz w:val="24"/>
                <w:highlight w:val="none"/>
              </w:rPr>
            </w:pPr>
          </w:p>
          <w:p>
            <w:pPr>
              <w:adjustRightInd w:val="0"/>
              <w:snapToGrid w:val="0"/>
              <w:spacing w:before="62" w:beforeLines="20" w:line="500" w:lineRule="exact"/>
              <w:jc w:val="left"/>
              <w:rPr>
                <w:rFonts w:hint="default" w:ascii="Times New Roman" w:hAnsi="Times New Roman" w:eastAsia="仿宋" w:cs="Times New Roman"/>
                <w:b w:val="0"/>
                <w:bCs w:val="0"/>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供应链标准化建设项目计划</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w:t>
            </w:r>
            <w:r>
              <w:rPr>
                <w:rFonts w:hint="default" w:ascii="Times New Roman" w:hAnsi="Times New Roman" w:eastAsia="仿宋" w:cs="Times New Roman"/>
                <w:b w:val="0"/>
                <w:bCs w:val="0"/>
                <w:color w:val="000000"/>
                <w:sz w:val="24"/>
                <w:highlight w:val="none"/>
              </w:rPr>
              <w:t>依次列举本企业拟参与制订或贯标实施的供应链相关团体（或地方、行业、国家）标准的名称、内容、进度等项目计划及举措</w:t>
            </w:r>
            <w:r>
              <w:rPr>
                <w:rFonts w:hint="default" w:ascii="Times New Roman" w:hAnsi="Times New Roman" w:eastAsia="黑体" w:cs="Times New Roman"/>
                <w:b w:val="0"/>
                <w:bCs w:val="0"/>
                <w:color w:val="000000"/>
                <w:kern w:val="0"/>
                <w:sz w:val="24"/>
                <w:highlight w:val="none"/>
              </w:rPr>
              <w:t>）</w:t>
            </w:r>
          </w:p>
          <w:p>
            <w:pPr>
              <w:adjustRightInd w:val="0"/>
              <w:snapToGrid w:val="0"/>
              <w:spacing w:before="62" w:beforeLines="20" w:line="500" w:lineRule="exact"/>
              <w:ind w:firstLine="480" w:firstLineChars="200"/>
              <w:jc w:val="left"/>
              <w:rPr>
                <w:rFonts w:hint="default" w:ascii="Times New Roman" w:hAnsi="Times New Roman" w:eastAsia="仿宋" w:cs="Times New Roman"/>
                <w:b w:val="0"/>
                <w:bCs w:val="0"/>
                <w:color w:val="000000"/>
                <w:sz w:val="24"/>
                <w:highlight w:val="none"/>
              </w:rPr>
            </w:pPr>
          </w:p>
          <w:p>
            <w:pPr>
              <w:adjustRightInd w:val="0"/>
              <w:snapToGrid w:val="0"/>
              <w:spacing w:before="62" w:beforeLines="20" w:line="500" w:lineRule="exact"/>
              <w:ind w:firstLine="480" w:firstLineChars="200"/>
              <w:jc w:val="left"/>
              <w:rPr>
                <w:rFonts w:hint="default" w:ascii="Times New Roman" w:hAnsi="Times New Roman" w:eastAsia="仿宋" w:cs="Times New Roman"/>
                <w:b w:val="0"/>
                <w:bCs w:val="0"/>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9315"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（三）供应链功能拓展计划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3" w:hRule="atLeast"/>
        </w:trPr>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供应链国内国际供应链网点布局计划</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eastAsia" w:eastAsia="仿宋" w:cs="Times New Roman"/>
                <w:b w:val="0"/>
                <w:bCs w:val="0"/>
                <w:color w:val="000000"/>
                <w:sz w:val="24"/>
                <w:highlight w:val="none"/>
                <w:lang w:eastAsia="zh-CN"/>
              </w:rPr>
              <w:t>（</w:t>
            </w:r>
            <w:r>
              <w:rPr>
                <w:rFonts w:hint="default" w:ascii="Times New Roman" w:hAnsi="Times New Roman" w:eastAsia="仿宋" w:cs="Times New Roman"/>
                <w:b w:val="0"/>
                <w:bCs w:val="0"/>
                <w:color w:val="000000"/>
                <w:sz w:val="24"/>
                <w:highlight w:val="none"/>
              </w:rPr>
              <w:t>依次列举本企业供应链全国及全球化布局的项目名称，以及境内外供应链网点布局或合作计划</w:t>
            </w:r>
            <w:r>
              <w:rPr>
                <w:rFonts w:hint="eastAsia" w:eastAsia="仿宋" w:cs="Times New Roman"/>
                <w:b w:val="0"/>
                <w:bCs w:val="0"/>
                <w:color w:val="000000"/>
                <w:sz w:val="24"/>
                <w:highlight w:val="none"/>
                <w:lang w:eastAsia="zh-CN"/>
              </w:rPr>
              <w:t>）</w:t>
            </w: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5" w:hRule="atLeast"/>
        </w:trPr>
        <w:tc>
          <w:tcPr>
            <w:tcW w:w="1383"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供应链金融发展计划</w:t>
            </w:r>
          </w:p>
        </w:tc>
        <w:tc>
          <w:tcPr>
            <w:tcW w:w="7932"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500" w:lineRule="exact"/>
              <w:jc w:val="left"/>
              <w:rPr>
                <w:rFonts w:hint="default" w:ascii="Times New Roman" w:hAnsi="Times New Roman" w:eastAsia="仿宋" w:cs="Times New Roman"/>
                <w:b w:val="0"/>
                <w:bCs w:val="0"/>
                <w:color w:val="000000"/>
                <w:sz w:val="24"/>
                <w:highlight w:val="none"/>
              </w:rPr>
            </w:pPr>
            <w:r>
              <w:rPr>
                <w:rFonts w:hint="eastAsia" w:eastAsia="仿宋" w:cs="Times New Roman"/>
                <w:b w:val="0"/>
                <w:bCs w:val="0"/>
                <w:color w:val="000000"/>
                <w:sz w:val="24"/>
                <w:highlight w:val="none"/>
                <w:lang w:eastAsia="zh-CN"/>
              </w:rPr>
              <w:t>（</w:t>
            </w:r>
            <w:r>
              <w:rPr>
                <w:rFonts w:hint="default" w:ascii="Times New Roman" w:hAnsi="Times New Roman" w:eastAsia="仿宋" w:cs="Times New Roman"/>
                <w:b w:val="0"/>
                <w:bCs w:val="0"/>
                <w:color w:val="000000"/>
                <w:sz w:val="24"/>
                <w:highlight w:val="none"/>
              </w:rPr>
              <w:t>依次列举本企业供应链金融创新发展计划</w:t>
            </w:r>
            <w:r>
              <w:rPr>
                <w:rFonts w:hint="eastAsia" w:eastAsia="仿宋" w:cs="Times New Roman"/>
                <w:b w:val="0"/>
                <w:bCs w:val="0"/>
                <w:color w:val="000000"/>
                <w:sz w:val="24"/>
                <w:highlight w:val="none"/>
                <w:lang w:eastAsia="zh-CN"/>
              </w:rPr>
              <w:t>）</w:t>
            </w:r>
          </w:p>
          <w:p>
            <w:pPr>
              <w:adjustRightInd w:val="0"/>
              <w:snapToGrid w:val="0"/>
              <w:spacing w:line="500" w:lineRule="exact"/>
              <w:jc w:val="left"/>
              <w:rPr>
                <w:rFonts w:hint="default" w:ascii="Times New Roman" w:hAnsi="Times New Roman" w:eastAsia="仿宋" w:cs="Times New Roman"/>
                <w:b w:val="0"/>
                <w:bCs w:val="0"/>
                <w:color w:val="000000"/>
                <w:sz w:val="24"/>
                <w:highlight w:val="none"/>
              </w:rPr>
            </w:pPr>
          </w:p>
          <w:p>
            <w:pPr>
              <w:adjustRightInd w:val="0"/>
              <w:snapToGrid w:val="0"/>
              <w:spacing w:line="500" w:lineRule="exact"/>
              <w:ind w:firstLine="480" w:firstLineChars="200"/>
              <w:jc w:val="left"/>
              <w:rPr>
                <w:rFonts w:hint="default" w:ascii="Times New Roman" w:hAnsi="Times New Roman" w:eastAsia="仿宋" w:cs="Times New Roman"/>
                <w:b w:val="0"/>
                <w:bCs w:val="0"/>
                <w:color w:val="000000"/>
                <w:sz w:val="24"/>
                <w:highlight w:val="none"/>
              </w:rPr>
            </w:pPr>
          </w:p>
        </w:tc>
      </w:tr>
    </w:tbl>
    <w:p>
      <w:pPr>
        <w:widowControl/>
        <w:ind w:firstLine="640" w:firstLineChars="200"/>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黑体" w:cs="Times New Roman"/>
          <w:b w:val="0"/>
          <w:bCs w:val="0"/>
          <w:color w:val="000000"/>
          <w:sz w:val="32"/>
          <w:szCs w:val="32"/>
          <w:highlight w:val="none"/>
        </w:rPr>
        <w:t>三、企业参与供应链公共服务及抗疫稳链情况</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7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6"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公共服务需求、专业团队建设及试点管理计划</w:t>
            </w:r>
          </w:p>
        </w:tc>
        <w:tc>
          <w:tcPr>
            <w:tcW w:w="793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仿宋" w:cs="Times New Roman"/>
                <w:b w:val="0"/>
                <w:bCs w:val="0"/>
                <w:color w:val="000000"/>
                <w:kern w:val="0"/>
                <w:sz w:val="24"/>
                <w:highlight w:val="none"/>
              </w:rPr>
            </w:pPr>
            <w:r>
              <w:rPr>
                <w:rFonts w:hint="eastAsia" w:eastAsia="仿宋" w:cs="Times New Roman"/>
                <w:b w:val="0"/>
                <w:bCs w:val="0"/>
                <w:color w:val="000000"/>
                <w:kern w:val="0"/>
                <w:sz w:val="24"/>
                <w:highlight w:val="none"/>
                <w:lang w:eastAsia="zh-CN"/>
              </w:rPr>
              <w:t>（</w:t>
            </w:r>
            <w:r>
              <w:rPr>
                <w:rFonts w:hint="default" w:ascii="Times New Roman" w:hAnsi="Times New Roman" w:eastAsia="仿宋" w:cs="Times New Roman"/>
                <w:b w:val="0"/>
                <w:bCs w:val="0"/>
                <w:color w:val="000000"/>
                <w:kern w:val="0"/>
                <w:sz w:val="24"/>
                <w:highlight w:val="none"/>
              </w:rPr>
              <w:t>简介本企业拟参与本地及上级供应链创新与应用公共服务的主要需求，主要包括试点台账报送、公共服务岗位及人才团队建设、供应链相关服务活动举办及组织参与等</w:t>
            </w:r>
            <w:r>
              <w:rPr>
                <w:rFonts w:hint="eastAsia" w:eastAsia="仿宋" w:cs="Times New Roman"/>
                <w:b w:val="0"/>
                <w:bCs w:val="0"/>
                <w:color w:val="000000"/>
                <w:kern w:val="0"/>
                <w:sz w:val="24"/>
                <w:highlight w:val="none"/>
                <w:lang w:eastAsia="zh-CN"/>
              </w:rPr>
              <w:t>）</w:t>
            </w:r>
          </w:p>
          <w:p>
            <w:pPr>
              <w:adjustRightInd w:val="0"/>
              <w:snapToGrid w:val="0"/>
              <w:spacing w:before="62" w:beforeLines="20"/>
              <w:jc w:val="left"/>
              <w:rPr>
                <w:rFonts w:hint="default" w:ascii="Times New Roman" w:hAnsi="Times New Roman" w:eastAsia="仿宋" w:cs="Times New Roman"/>
                <w:b w:val="0"/>
                <w:bCs w:val="0"/>
                <w:color w:val="000000"/>
                <w:kern w:val="0"/>
                <w:sz w:val="24"/>
                <w:highlight w:val="none"/>
              </w:rPr>
            </w:pPr>
          </w:p>
          <w:p/>
          <w:p/>
          <w:p/>
          <w:p/>
          <w:p/>
          <w:p>
            <w:pPr>
              <w:adjustRightInd w:val="0"/>
              <w:snapToGrid w:val="0"/>
              <w:spacing w:before="62" w:beforeLines="20"/>
              <w:jc w:val="left"/>
              <w:rPr>
                <w:rFonts w:hint="default" w:ascii="Times New Roman" w:hAnsi="Times New Roman" w:eastAsia="仿宋"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仿宋" w:cs="Times New Roman"/>
                <w:b w:val="0"/>
                <w:bCs w:val="0"/>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384"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上半年抗疫稳定供应链的主要举措及成效</w:t>
            </w:r>
          </w:p>
        </w:tc>
        <w:tc>
          <w:tcPr>
            <w:tcW w:w="793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r>
              <w:rPr>
                <w:rFonts w:hint="default" w:ascii="Times New Roman" w:hAnsi="Times New Roman" w:eastAsia="黑体" w:cs="Times New Roman"/>
                <w:b w:val="0"/>
                <w:bCs w:val="0"/>
                <w:color w:val="000000"/>
                <w:kern w:val="0"/>
                <w:sz w:val="24"/>
                <w:highlight w:val="none"/>
              </w:rPr>
              <w:t>（</w:t>
            </w:r>
            <w:r>
              <w:rPr>
                <w:rFonts w:hint="default" w:ascii="Times New Roman" w:hAnsi="Times New Roman" w:eastAsia="仿宋" w:cs="Times New Roman"/>
                <w:b w:val="0"/>
                <w:bCs w:val="0"/>
                <w:color w:val="000000"/>
                <w:kern w:val="0"/>
                <w:sz w:val="24"/>
                <w:highlight w:val="none"/>
              </w:rPr>
              <w:t>简介上半年本企业参与抗疫、复工复产、稳定供应链的相关工作举措及成效</w:t>
            </w:r>
            <w:r>
              <w:rPr>
                <w:rFonts w:hint="default" w:ascii="Times New Roman" w:hAnsi="Times New Roman" w:eastAsia="黑体" w:cs="Times New Roman"/>
                <w:b w:val="0"/>
                <w:bCs w:val="0"/>
                <w:color w:val="000000"/>
                <w:kern w:val="0"/>
                <w:sz w:val="24"/>
                <w:highlight w:val="none"/>
              </w:rPr>
              <w:t>）</w:t>
            </w:r>
          </w:p>
          <w:p/>
          <w:p/>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p>
            <w:pPr>
              <w:adjustRightInd w:val="0"/>
              <w:snapToGrid w:val="0"/>
              <w:spacing w:before="62" w:beforeLines="20"/>
              <w:jc w:val="left"/>
              <w:rPr>
                <w:rFonts w:hint="default" w:ascii="Times New Roman" w:hAnsi="Times New Roman" w:eastAsia="黑体" w:cs="Times New Roman"/>
                <w:b w:val="0"/>
                <w:bCs w:val="0"/>
                <w:color w:val="000000"/>
                <w:kern w:val="0"/>
                <w:sz w:val="24"/>
                <w:highlight w:val="none"/>
              </w:rPr>
            </w:pP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default" w:ascii="Times New Roman" w:hAnsi="Times New Roman" w:eastAsia="黑体" w:cs="Times New Roman"/>
          <w:b w:val="0"/>
          <w:bCs w:val="0"/>
          <w:color w:val="000000"/>
          <w:sz w:val="32"/>
          <w:szCs w:val="32"/>
          <w:highlight w:val="none"/>
          <w:lang w:eastAsia="zh-CN"/>
        </w:rPr>
      </w:pPr>
      <w:r>
        <w:rPr>
          <w:rFonts w:hint="default" w:ascii="Times New Roman" w:hAnsi="Times New Roman" w:eastAsia="黑体" w:cs="Times New Roman"/>
          <w:b w:val="0"/>
          <w:bCs w:val="0"/>
          <w:color w:val="000000"/>
          <w:sz w:val="32"/>
          <w:szCs w:val="32"/>
          <w:highlight w:val="none"/>
          <w:lang w:eastAsia="zh-CN"/>
        </w:rPr>
        <w:t>四、审核意见</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4" w:hRule="atLeast"/>
        </w:trPr>
        <w:tc>
          <w:tcPr>
            <w:tcW w:w="9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600" w:lineRule="exact"/>
              <w:rPr>
                <w:rFonts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市级商务部门</w:t>
            </w:r>
            <w:r>
              <w:rPr>
                <w:rFonts w:ascii="Times New Roman" w:hAnsi="Times New Roman" w:eastAsia="黑体" w:cs="Times New Roman"/>
                <w:b w:val="0"/>
                <w:bCs w:val="0"/>
                <w:color w:val="000000"/>
                <w:kern w:val="0"/>
                <w:sz w:val="24"/>
                <w:szCs w:val="24"/>
              </w:rPr>
              <w:t>审核意见：</w:t>
            </w:r>
          </w:p>
          <w:p>
            <w:pPr>
              <w:autoSpaceDE w:val="0"/>
              <w:autoSpaceDN w:val="0"/>
              <w:spacing w:line="600" w:lineRule="exact"/>
              <w:rPr>
                <w:rFonts w:ascii="Times New Roman" w:hAnsi="Times New Roman" w:eastAsia="黑体" w:cs="Times New Roman"/>
                <w:b w:val="0"/>
                <w:bCs w:val="0"/>
                <w:color w:val="000000"/>
                <w:kern w:val="0"/>
                <w:sz w:val="24"/>
                <w:szCs w:val="24"/>
              </w:rPr>
            </w:pPr>
          </w:p>
          <w:p>
            <w:pPr>
              <w:adjustRightInd w:val="0"/>
              <w:snapToGrid w:val="0"/>
              <w:spacing w:before="48" w:beforeLines="20"/>
              <w:ind w:firstLine="480" w:firstLineChars="200"/>
              <w:jc w:val="left"/>
              <w:rPr>
                <w:rFonts w:ascii="Times New Roman" w:hAnsi="Times New Roman" w:eastAsia="黑体" w:cs="Times New Roman"/>
                <w:b w:val="0"/>
                <w:bCs w:val="0"/>
                <w:color w:val="000000"/>
                <w:kern w:val="0"/>
                <w:sz w:val="24"/>
                <w:szCs w:val="24"/>
              </w:rPr>
            </w:pPr>
            <w:bookmarkStart w:id="5" w:name="_GoBack"/>
            <w:bookmarkEnd w:id="5"/>
            <w:r>
              <w:rPr>
                <w:rFonts w:ascii="Times New Roman" w:hAnsi="Times New Roman" w:eastAsia="黑体" w:cs="Times New Roman"/>
                <w:b w:val="0"/>
                <w:bCs w:val="0"/>
                <w:color w:val="000000"/>
                <w:kern w:val="0"/>
                <w:sz w:val="24"/>
                <w:szCs w:val="24"/>
              </w:rPr>
              <w:t>审核单位（盖章）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5" w:hRule="atLeast"/>
        </w:trPr>
        <w:tc>
          <w:tcPr>
            <w:tcW w:w="9322"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spacing w:line="600" w:lineRule="exact"/>
              <w:rPr>
                <w:rFonts w:ascii="Times New Roman" w:hAnsi="Times New Roman" w:eastAsia="黑体" w:cs="Times New Roman"/>
                <w:b w:val="0"/>
                <w:bCs w:val="0"/>
                <w:color w:val="000000"/>
                <w:kern w:val="0"/>
                <w:sz w:val="24"/>
                <w:szCs w:val="24"/>
              </w:rPr>
            </w:pPr>
            <w:r>
              <w:rPr>
                <w:rFonts w:hint="default" w:ascii="Times New Roman" w:hAnsi="Times New Roman" w:eastAsia="黑体" w:cs="Times New Roman"/>
                <w:b w:val="0"/>
                <w:bCs w:val="0"/>
                <w:color w:val="000000"/>
                <w:kern w:val="0"/>
                <w:sz w:val="24"/>
                <w:szCs w:val="24"/>
              </w:rPr>
              <w:t>县（市、区）商务部门复</w:t>
            </w:r>
            <w:r>
              <w:rPr>
                <w:rFonts w:ascii="Times New Roman" w:hAnsi="Times New Roman" w:eastAsia="黑体" w:cs="Times New Roman"/>
                <w:b w:val="0"/>
                <w:bCs w:val="0"/>
                <w:color w:val="000000"/>
                <w:kern w:val="0"/>
                <w:sz w:val="24"/>
                <w:szCs w:val="24"/>
              </w:rPr>
              <w:t>核意见：</w:t>
            </w:r>
          </w:p>
          <w:p>
            <w:pPr>
              <w:autoSpaceDE w:val="0"/>
              <w:autoSpaceDN w:val="0"/>
              <w:spacing w:line="600" w:lineRule="exact"/>
              <w:rPr>
                <w:rFonts w:ascii="Times New Roman" w:hAnsi="Times New Roman" w:eastAsia="黑体" w:cs="Times New Roman"/>
                <w:b w:val="0"/>
                <w:bCs w:val="0"/>
                <w:color w:val="000000"/>
                <w:kern w:val="0"/>
                <w:sz w:val="24"/>
                <w:szCs w:val="24"/>
              </w:rPr>
            </w:pPr>
          </w:p>
          <w:p>
            <w:pPr>
              <w:autoSpaceDE w:val="0"/>
              <w:autoSpaceDN w:val="0"/>
              <w:spacing w:line="600" w:lineRule="exact"/>
              <w:rPr>
                <w:rFonts w:ascii="Times New Roman" w:hAnsi="Times New Roman" w:eastAsia="黑体" w:cs="Times New Roman"/>
                <w:b w:val="0"/>
                <w:bCs w:val="0"/>
                <w:color w:val="000000"/>
                <w:kern w:val="0"/>
                <w:sz w:val="24"/>
                <w:szCs w:val="24"/>
              </w:rPr>
            </w:pPr>
            <w:r>
              <w:rPr>
                <w:rFonts w:ascii="Times New Roman" w:hAnsi="Times New Roman" w:eastAsia="黑体" w:cs="Times New Roman"/>
                <w:b w:val="0"/>
                <w:bCs w:val="0"/>
                <w:color w:val="000000"/>
                <w:kern w:val="0"/>
                <w:sz w:val="24"/>
                <w:szCs w:val="24"/>
              </w:rPr>
              <w:t>审核单位（盖章）                            年      月      日</w:t>
            </w:r>
          </w:p>
        </w:tc>
      </w:tr>
    </w:tbl>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lef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rPr>
        <w:t>附件6</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36"/>
          <w:szCs w:val="36"/>
          <w:highlight w:val="none"/>
        </w:rPr>
      </w:pPr>
      <w:r>
        <w:rPr>
          <w:rFonts w:hint="eastAsia" w:ascii="方正小标宋简体" w:hAnsi="方正小标宋简体" w:eastAsia="方正小标宋简体" w:cs="方正小标宋简体"/>
          <w:b w:val="0"/>
          <w:bCs w:val="0"/>
          <w:color w:val="000000"/>
          <w:sz w:val="36"/>
          <w:szCs w:val="36"/>
          <w:highlight w:val="none"/>
        </w:rPr>
        <w:t>《浙江省供应链创新与应用企业试点方案》编制提纲</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val="0"/>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此轮试点期限为2020年至2021年，按照2年时间具体制定本企业的具体试点方案。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一、企业基本情况</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从企业经营发展、供应链规模及合作、近年来供应链创新成效等维度，综合简介本企业的基本企业。</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二、供应链发展形势分析</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结合行业形势，立足实际，分析本企业供应链稳定发展、创新升级、强链补链拓链、优化提升竞争力等面临的主要问题及挑战。</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三、试点总体思路及主要目标</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根据《</w:t>
      </w:r>
      <w:r>
        <w:rPr>
          <w:rFonts w:hint="default" w:ascii="Times New Roman" w:hAnsi="Times New Roman" w:eastAsia="仿宋_GB2312" w:cs="Times New Roman"/>
          <w:b w:val="0"/>
          <w:bCs w:val="0"/>
          <w:color w:val="000000"/>
          <w:sz w:val="32"/>
          <w:szCs w:val="32"/>
          <w:highlight w:val="none"/>
        </w:rPr>
        <w:fldChar w:fldCharType="begin"/>
      </w:r>
      <w:r>
        <w:rPr>
          <w:rFonts w:hint="default" w:ascii="Times New Roman" w:hAnsi="Times New Roman" w:eastAsia="仿宋_GB2312" w:cs="Times New Roman"/>
          <w:b w:val="0"/>
          <w:bCs w:val="0"/>
          <w:color w:val="000000"/>
          <w:sz w:val="32"/>
          <w:szCs w:val="32"/>
          <w:highlight w:val="none"/>
        </w:rPr>
        <w:instrText xml:space="preserve"> HYPERLINK "https://www.so.com/link?m=b8exDjzQ2zvSMFO1S1WBxNVpGcBlBovc%2BZPPTQfR4Y6QsPLGJd0ZPKCoR0YA7D6lJAZ%2F%2FzLL9maeS0NtVErvc%2FNiNl4NV%2BuG54QXGlEl20g7z3joQQVk8zOBf4kGa4AFZRs1ppCAEITESgjisAMx1KFmHbhzsFgOmXQzKbMW%2B1VLDncI2kst%2BqtfiWNJNQVNRPH9Lwi7RBJO3%2FoE5Jnof9j0h59rE9yq0U7Jmhl96NfOs%2BXGnHUc62K7KD%2FiLKAdmxsdAiwDDHMgZ4dWAgX7NyCeF1k%2FUcgFIuE7a%2BaCxnW9iFs7D3ec%2BaHNebmjCJLgGt3GHVhNvytKqi2Hgnn16xrL%2Fz78%3D" \t "_blank" </w:instrText>
      </w:r>
      <w:r>
        <w:rPr>
          <w:rFonts w:hint="default" w:ascii="Times New Roman" w:hAnsi="Times New Roman" w:eastAsia="仿宋_GB2312" w:cs="Times New Roman"/>
          <w:b w:val="0"/>
          <w:bCs w:val="0"/>
          <w:color w:val="000000"/>
          <w:sz w:val="32"/>
          <w:szCs w:val="32"/>
          <w:highlight w:val="none"/>
        </w:rPr>
        <w:fldChar w:fldCharType="separate"/>
      </w:r>
      <w:r>
        <w:rPr>
          <w:rFonts w:hint="default" w:ascii="Times New Roman" w:hAnsi="Times New Roman" w:eastAsia="仿宋_GB2312" w:cs="Times New Roman"/>
          <w:b w:val="0"/>
          <w:bCs w:val="0"/>
          <w:color w:val="000000"/>
          <w:sz w:val="32"/>
          <w:szCs w:val="32"/>
          <w:highlight w:val="none"/>
        </w:rPr>
        <w:t>浙江省人民政府办公厅关于积极推动供应链创新与应用的实施意见</w:t>
      </w:r>
      <w:r>
        <w:rPr>
          <w:rFonts w:hint="default" w:ascii="Times New Roman" w:hAnsi="Times New Roman" w:eastAsia="仿宋_GB2312" w:cs="Times New Roman"/>
          <w:b w:val="0"/>
          <w:bCs w:val="0"/>
          <w:color w:val="000000"/>
          <w:sz w:val="32"/>
          <w:szCs w:val="32"/>
          <w:highlight w:val="none"/>
        </w:rPr>
        <w:fldChar w:fldCharType="end"/>
      </w:r>
      <w:r>
        <w:rPr>
          <w:rFonts w:hint="default" w:ascii="Times New Roman" w:hAnsi="Times New Roman" w:eastAsia="仿宋_GB2312" w:cs="Times New Roman"/>
          <w:b w:val="0"/>
          <w:bCs w:val="0"/>
          <w:color w:val="000000"/>
          <w:sz w:val="32"/>
          <w:szCs w:val="32"/>
          <w:highlight w:val="none"/>
        </w:rPr>
        <w:t>》等文件精神，结合构建“国内国际双循环”新格局的战略要求，从稳定并优化企业供应链竞争力的战略高度，提出本企业供应链创新与应用试点建设的总体思路和主要目标，具体指标要尽可能采用量化表述方式。</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四、试点任务及项目计划</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w:t>
      </w:r>
      <w:r>
        <w:rPr>
          <w:rFonts w:hint="default" w:ascii="Times New Roman" w:hAnsi="Times New Roman" w:eastAsia="仿宋_GB2312" w:cs="Times New Roman"/>
          <w:b w:val="0"/>
          <w:bCs w:val="0"/>
          <w:color w:val="000000"/>
          <w:sz w:val="32"/>
          <w:szCs w:val="32"/>
          <w:highlight w:val="none"/>
          <w:lang w:eastAsia="zh-CN"/>
        </w:rPr>
        <w:t>根据</w:t>
      </w:r>
      <w:r>
        <w:rPr>
          <w:rFonts w:hint="default" w:ascii="Times New Roman" w:hAnsi="Times New Roman" w:eastAsia="仿宋_GB2312" w:cs="Times New Roman"/>
          <w:b w:val="0"/>
          <w:bCs w:val="0"/>
          <w:color w:val="000000"/>
          <w:sz w:val="32"/>
          <w:szCs w:val="32"/>
          <w:highlight w:val="none"/>
        </w:rPr>
        <w:t>上述试点目标要求，着眼于数字化、智能化、平台化、标准化、绿色化、全球化和供应链金融等视角，梳理出本企业的具体试点建设任务及项目。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color w:val="000000"/>
          <w:sz w:val="32"/>
          <w:szCs w:val="32"/>
          <w:highlight w:val="none"/>
        </w:rPr>
      </w:pPr>
      <w:r>
        <w:rPr>
          <w:rFonts w:hint="default" w:ascii="黑体" w:hAnsi="黑体" w:eastAsia="黑体" w:cs="黑体"/>
          <w:b w:val="0"/>
          <w:bCs w:val="0"/>
          <w:color w:val="000000"/>
          <w:sz w:val="32"/>
          <w:szCs w:val="32"/>
          <w:highlight w:val="none"/>
        </w:rPr>
        <w:t>五、主要试点举措</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sz w:val="32"/>
          <w:szCs w:val="32"/>
          <w:highlight w:val="none"/>
        </w:rPr>
        <w:t xml:space="preserve">    按照上述目标任务要求，从组织领导、管理创新、资金投入、资源整合、团队保障、宣传推广等方面，明确本企业主要试点措施，确保上述试点目标任务及项目顺利推进的措施。</w:t>
      </w:r>
    </w:p>
    <w:p>
      <w:pPr>
        <w:widowControl/>
        <w:jc w:val="left"/>
        <w:rPr>
          <w:rFonts w:hint="default" w:ascii="Times New Roman" w:hAnsi="Times New Roman" w:eastAsia="黑体" w:cs="Times New Roman"/>
          <w:b w:val="0"/>
          <w:bCs w:val="0"/>
          <w:color w:val="000000"/>
          <w:sz w:val="32"/>
          <w:szCs w:val="32"/>
          <w:highlight w:val="none"/>
        </w:rPr>
      </w:pPr>
      <w:r>
        <w:rPr>
          <w:rFonts w:hint="default" w:ascii="Times New Roman" w:hAnsi="Times New Roman" w:eastAsia="仿宋" w:cs="Times New Roman"/>
          <w:b w:val="0"/>
          <w:bCs w:val="0"/>
          <w:color w:val="000000"/>
          <w:sz w:val="32"/>
          <w:szCs w:val="32"/>
          <w:highlight w:val="none"/>
        </w:rPr>
        <w:br w:type="page"/>
      </w:r>
      <w:r>
        <w:rPr>
          <w:rFonts w:hint="default" w:ascii="Times New Roman" w:hAnsi="Times New Roman" w:eastAsia="黑体" w:cs="Times New Roman"/>
          <w:b w:val="0"/>
          <w:bCs w:val="0"/>
          <w:color w:val="000000"/>
          <w:sz w:val="32"/>
          <w:szCs w:val="32"/>
          <w:highlight w:val="none"/>
        </w:rPr>
        <w:t>附件7</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b w:val="0"/>
          <w:bCs w:val="0"/>
          <w:color w:val="000000"/>
          <w:sz w:val="36"/>
          <w:szCs w:val="36"/>
          <w:highlight w:val="none"/>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b w:val="0"/>
          <w:bCs w:val="0"/>
          <w:color w:val="000000"/>
          <w:sz w:val="36"/>
          <w:szCs w:val="36"/>
          <w:highlight w:val="none"/>
        </w:rPr>
      </w:pPr>
      <w:r>
        <w:rPr>
          <w:rFonts w:hint="default" w:ascii="Times New Roman" w:hAnsi="Times New Roman" w:eastAsia="方正小标宋简体" w:cs="Times New Roman"/>
          <w:b w:val="0"/>
          <w:bCs w:val="0"/>
          <w:color w:val="000000"/>
          <w:sz w:val="36"/>
          <w:szCs w:val="36"/>
          <w:highlight w:val="none"/>
        </w:rPr>
        <w:t>申报省级供应链创新与应用试点企业汇总表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黑体" w:cs="Times New Roman"/>
          <w:b w:val="0"/>
          <w:bCs w:val="0"/>
          <w:color w:val="000000"/>
          <w:sz w:val="36"/>
          <w:szCs w:val="36"/>
          <w:highlight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b w:val="0"/>
          <w:bCs w:val="0"/>
          <w:color w:val="000000"/>
          <w:sz w:val="28"/>
          <w:szCs w:val="28"/>
          <w:highlight w:val="none"/>
          <w:u w:val="none"/>
          <w:lang w:val="en-US" w:eastAsia="zh-CN"/>
        </w:rPr>
      </w:pPr>
      <w:r>
        <w:rPr>
          <w:rFonts w:hint="default" w:ascii="Times New Roman" w:hAnsi="Times New Roman" w:eastAsia="黑体" w:cs="Times New Roman"/>
          <w:b w:val="0"/>
          <w:bCs w:val="0"/>
          <w:color w:val="000000"/>
          <w:sz w:val="36"/>
          <w:szCs w:val="36"/>
          <w:highlight w:val="none"/>
          <w:lang w:val="en-US" w:eastAsia="zh-CN"/>
        </w:rPr>
        <w:t xml:space="preserve">                           </w:t>
      </w:r>
      <w:r>
        <w:rPr>
          <w:rFonts w:hint="default" w:ascii="Times New Roman" w:hAnsi="Times New Roman" w:eastAsia="黑体" w:cs="Times New Roman"/>
          <w:b w:val="0"/>
          <w:bCs w:val="0"/>
          <w:color w:val="000000"/>
          <w:sz w:val="28"/>
          <w:szCs w:val="28"/>
          <w:highlight w:val="none"/>
          <w:lang w:val="en-US" w:eastAsia="zh-CN"/>
        </w:rPr>
        <w:t xml:space="preserve">  </w:t>
      </w:r>
      <w:r>
        <w:rPr>
          <w:rFonts w:hint="default" w:ascii="Times New Roman" w:hAnsi="Times New Roman" w:eastAsia="仿宋" w:cs="Times New Roman"/>
          <w:b w:val="0"/>
          <w:bCs w:val="0"/>
          <w:color w:val="000000"/>
          <w:sz w:val="28"/>
          <w:szCs w:val="28"/>
          <w:highlight w:val="none"/>
          <w:u w:val="single"/>
          <w:lang w:val="en-US" w:eastAsia="zh-CN"/>
        </w:rPr>
        <w:t xml:space="preserve">          </w:t>
      </w:r>
      <w:r>
        <w:rPr>
          <w:rFonts w:hint="default" w:ascii="Times New Roman" w:hAnsi="Times New Roman" w:eastAsia="仿宋" w:cs="Times New Roman"/>
          <w:b w:val="0"/>
          <w:bCs w:val="0"/>
          <w:color w:val="000000"/>
          <w:sz w:val="28"/>
          <w:szCs w:val="28"/>
          <w:highlight w:val="none"/>
          <w:u w:val="none"/>
          <w:lang w:val="en-US" w:eastAsia="zh-CN"/>
        </w:rPr>
        <w:t>市（盖章）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 w:cs="Times New Roman"/>
          <w:b w:val="0"/>
          <w:bCs w:val="0"/>
          <w:color w:val="000000"/>
          <w:sz w:val="32"/>
          <w:szCs w:val="32"/>
          <w:highlight w:val="none"/>
          <w:u w:val="none"/>
          <w:lang w:val="en-US" w:eastAsia="zh-CN"/>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1568"/>
        <w:gridCol w:w="1230"/>
        <w:gridCol w:w="1350"/>
        <w:gridCol w:w="1466"/>
        <w:gridCol w:w="1427"/>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712" w:type="dxa"/>
            <w:noWrap w:val="0"/>
            <w:vAlign w:val="center"/>
          </w:tcPr>
          <w:p>
            <w:pPr>
              <w:jc w:val="center"/>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序号</w:t>
            </w:r>
          </w:p>
        </w:tc>
        <w:tc>
          <w:tcPr>
            <w:tcW w:w="1568" w:type="dxa"/>
            <w:noWrap w:val="0"/>
            <w:vAlign w:val="center"/>
          </w:tcPr>
          <w:p>
            <w:pPr>
              <w:jc w:val="center"/>
              <w:rPr>
                <w:rFonts w:hint="default" w:ascii="Times New Roman" w:hAnsi="Times New Roman" w:eastAsia="黑体" w:cs="Times New Roman"/>
                <w:b w:val="0"/>
                <w:bCs w:val="0"/>
                <w:color w:val="000000"/>
                <w:kern w:val="0"/>
                <w:sz w:val="24"/>
                <w:szCs w:val="24"/>
                <w:highlight w:val="none"/>
                <w:lang w:eastAsia="zh-CN"/>
              </w:rPr>
            </w:pPr>
            <w:r>
              <w:rPr>
                <w:rFonts w:hint="default" w:ascii="Times New Roman" w:hAnsi="Times New Roman" w:eastAsia="黑体" w:cs="Times New Roman"/>
                <w:b w:val="0"/>
                <w:bCs w:val="0"/>
                <w:color w:val="000000"/>
                <w:kern w:val="0"/>
                <w:sz w:val="24"/>
                <w:szCs w:val="24"/>
                <w:highlight w:val="none"/>
              </w:rPr>
              <w:t>企业名称</w:t>
            </w:r>
          </w:p>
        </w:tc>
        <w:tc>
          <w:tcPr>
            <w:tcW w:w="1230" w:type="dxa"/>
            <w:tcBorders>
              <w:right w:val="single" w:color="auto" w:sz="4" w:space="0"/>
            </w:tcBorders>
            <w:noWrap w:val="0"/>
            <w:vAlign w:val="center"/>
          </w:tcPr>
          <w:p>
            <w:pPr>
              <w:jc w:val="center"/>
              <w:rPr>
                <w:rFonts w:hint="default" w:ascii="Times New Roman" w:hAnsi="Times New Roman" w:eastAsia="黑体" w:cs="Times New Roman"/>
                <w:b w:val="0"/>
                <w:bCs w:val="0"/>
                <w:color w:val="000000"/>
                <w:kern w:val="0"/>
                <w:sz w:val="24"/>
                <w:szCs w:val="24"/>
                <w:highlight w:val="none"/>
                <w:lang w:eastAsia="zh-CN"/>
              </w:rPr>
            </w:pPr>
            <w:r>
              <w:rPr>
                <w:rFonts w:hint="default" w:ascii="Times New Roman" w:hAnsi="Times New Roman" w:eastAsia="黑体" w:cs="Times New Roman"/>
                <w:b w:val="0"/>
                <w:bCs w:val="0"/>
                <w:color w:val="000000"/>
                <w:kern w:val="0"/>
                <w:sz w:val="24"/>
                <w:szCs w:val="24"/>
                <w:highlight w:val="none"/>
                <w:lang w:eastAsia="zh-CN"/>
              </w:rPr>
              <w:t>注册资本</w:t>
            </w:r>
          </w:p>
          <w:p>
            <w:pPr>
              <w:jc w:val="center"/>
              <w:rPr>
                <w:rFonts w:hint="default" w:ascii="Times New Roman" w:hAnsi="Times New Roman" w:eastAsia="黑体" w:cs="Times New Roman"/>
                <w:b w:val="0"/>
                <w:bCs w:val="0"/>
                <w:color w:val="000000"/>
                <w:kern w:val="0"/>
                <w:sz w:val="24"/>
                <w:szCs w:val="24"/>
                <w:highlight w:val="none"/>
                <w:lang w:eastAsia="zh-CN"/>
              </w:rPr>
            </w:pPr>
            <w:r>
              <w:rPr>
                <w:rFonts w:hint="default" w:ascii="Times New Roman" w:hAnsi="Times New Roman" w:eastAsia="黑体" w:cs="Times New Roman"/>
                <w:b w:val="0"/>
                <w:bCs w:val="0"/>
                <w:color w:val="000000"/>
                <w:kern w:val="0"/>
                <w:sz w:val="24"/>
                <w:szCs w:val="24"/>
                <w:highlight w:val="none"/>
                <w:lang w:eastAsia="zh-CN"/>
              </w:rPr>
              <w:t>（万元）</w:t>
            </w:r>
          </w:p>
        </w:tc>
        <w:tc>
          <w:tcPr>
            <w:tcW w:w="1350" w:type="dxa"/>
            <w:tcBorders>
              <w:left w:val="single" w:color="auto" w:sz="4" w:space="0"/>
            </w:tcBorders>
            <w:noWrap w:val="0"/>
            <w:vAlign w:val="center"/>
          </w:tcPr>
          <w:p>
            <w:pPr>
              <w:jc w:val="center"/>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所属类型</w:t>
            </w:r>
          </w:p>
        </w:tc>
        <w:tc>
          <w:tcPr>
            <w:tcW w:w="1466" w:type="dxa"/>
            <w:noWrap w:val="0"/>
            <w:vAlign w:val="center"/>
          </w:tcPr>
          <w:p>
            <w:pPr>
              <w:jc w:val="center"/>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lang w:val="en-US" w:eastAsia="zh-CN"/>
              </w:rPr>
              <w:t>2019年</w:t>
            </w:r>
            <w:r>
              <w:rPr>
                <w:rFonts w:hint="default" w:ascii="Times New Roman" w:hAnsi="Times New Roman" w:eastAsia="黑体" w:cs="Times New Roman"/>
                <w:b w:val="0"/>
                <w:bCs w:val="0"/>
                <w:color w:val="000000"/>
                <w:kern w:val="0"/>
                <w:sz w:val="24"/>
                <w:szCs w:val="24"/>
                <w:highlight w:val="none"/>
              </w:rPr>
              <w:t>营收</w:t>
            </w:r>
          </w:p>
          <w:p>
            <w:pPr>
              <w:jc w:val="center"/>
              <w:rPr>
                <w:rFonts w:hint="default" w:ascii="Times New Roman" w:hAnsi="Times New Roman" w:eastAsia="黑体" w:cs="Times New Roman"/>
                <w:b w:val="0"/>
                <w:bCs w:val="0"/>
                <w:color w:val="000000"/>
                <w:kern w:val="0"/>
                <w:sz w:val="24"/>
                <w:szCs w:val="24"/>
                <w:highlight w:val="none"/>
              </w:rPr>
            </w:pPr>
            <w:r>
              <w:rPr>
                <w:rFonts w:hint="default" w:ascii="Times New Roman" w:hAnsi="Times New Roman" w:eastAsia="黑体" w:cs="Times New Roman"/>
                <w:b w:val="0"/>
                <w:bCs w:val="0"/>
                <w:color w:val="000000"/>
                <w:kern w:val="0"/>
                <w:sz w:val="24"/>
                <w:szCs w:val="24"/>
                <w:highlight w:val="none"/>
              </w:rPr>
              <w:t>（</w:t>
            </w:r>
            <w:r>
              <w:rPr>
                <w:rFonts w:hint="default" w:ascii="Times New Roman" w:hAnsi="Times New Roman" w:eastAsia="黑体" w:cs="Times New Roman"/>
                <w:b w:val="0"/>
                <w:bCs w:val="0"/>
                <w:color w:val="000000"/>
                <w:kern w:val="0"/>
                <w:sz w:val="24"/>
                <w:szCs w:val="24"/>
                <w:highlight w:val="none"/>
                <w:lang w:eastAsia="zh-CN"/>
              </w:rPr>
              <w:t>万</w:t>
            </w:r>
            <w:r>
              <w:rPr>
                <w:rFonts w:hint="default" w:ascii="Times New Roman" w:hAnsi="Times New Roman" w:eastAsia="黑体" w:cs="Times New Roman"/>
                <w:b w:val="0"/>
                <w:bCs w:val="0"/>
                <w:color w:val="000000"/>
                <w:kern w:val="0"/>
                <w:sz w:val="24"/>
                <w:szCs w:val="24"/>
                <w:highlight w:val="none"/>
              </w:rPr>
              <w:t>元）</w:t>
            </w:r>
          </w:p>
        </w:tc>
        <w:tc>
          <w:tcPr>
            <w:tcW w:w="1427" w:type="dxa"/>
            <w:noWrap w:val="0"/>
            <w:vAlign w:val="center"/>
          </w:tcPr>
          <w:p>
            <w:pPr>
              <w:jc w:val="center"/>
              <w:rPr>
                <w:rFonts w:hint="default" w:ascii="Times New Roman" w:hAnsi="Times New Roman" w:eastAsia="黑体" w:cs="Times New Roman"/>
                <w:b w:val="0"/>
                <w:bCs w:val="0"/>
                <w:color w:val="000000"/>
                <w:kern w:val="0"/>
                <w:sz w:val="24"/>
                <w:szCs w:val="24"/>
                <w:highlight w:val="none"/>
                <w:lang w:eastAsia="zh-CN"/>
              </w:rPr>
            </w:pPr>
            <w:r>
              <w:rPr>
                <w:rFonts w:hint="default" w:ascii="Times New Roman" w:hAnsi="Times New Roman" w:eastAsia="黑体" w:cs="Times New Roman"/>
                <w:b w:val="0"/>
                <w:bCs w:val="0"/>
                <w:color w:val="000000"/>
                <w:kern w:val="0"/>
                <w:sz w:val="24"/>
                <w:szCs w:val="24"/>
                <w:highlight w:val="none"/>
              </w:rPr>
              <w:t>联系人</w:t>
            </w:r>
            <w:r>
              <w:rPr>
                <w:rFonts w:hint="default" w:ascii="Times New Roman" w:hAnsi="Times New Roman" w:eastAsia="黑体" w:cs="Times New Roman"/>
                <w:b w:val="0"/>
                <w:bCs w:val="0"/>
                <w:color w:val="000000"/>
                <w:kern w:val="0"/>
                <w:sz w:val="24"/>
                <w:szCs w:val="24"/>
                <w:highlight w:val="none"/>
                <w:lang w:eastAsia="zh-CN"/>
              </w:rPr>
              <w:t>姓名及部门</w:t>
            </w:r>
          </w:p>
        </w:tc>
        <w:tc>
          <w:tcPr>
            <w:tcW w:w="1408" w:type="dxa"/>
            <w:noWrap w:val="0"/>
            <w:vAlign w:val="center"/>
          </w:tcPr>
          <w:p>
            <w:pPr>
              <w:jc w:val="center"/>
              <w:rPr>
                <w:rFonts w:hint="default" w:ascii="Times New Roman" w:hAnsi="Times New Roman" w:eastAsia="黑体" w:cs="Times New Roman"/>
                <w:b w:val="0"/>
                <w:bCs w:val="0"/>
                <w:color w:val="000000"/>
                <w:kern w:val="0"/>
                <w:sz w:val="24"/>
                <w:szCs w:val="24"/>
                <w:highlight w:val="none"/>
                <w:lang w:eastAsia="zh-CN"/>
              </w:rPr>
            </w:pPr>
            <w:r>
              <w:rPr>
                <w:rFonts w:hint="default" w:ascii="Times New Roman" w:hAnsi="Times New Roman" w:eastAsia="黑体" w:cs="Times New Roman"/>
                <w:b w:val="0"/>
                <w:bCs w:val="0"/>
                <w:color w:val="000000"/>
                <w:kern w:val="0"/>
                <w:sz w:val="24"/>
                <w:szCs w:val="24"/>
                <w:highlight w:val="none"/>
              </w:rPr>
              <w:t>联系</w:t>
            </w:r>
            <w:r>
              <w:rPr>
                <w:rFonts w:hint="default" w:ascii="Times New Roman" w:hAnsi="Times New Roman" w:eastAsia="黑体" w:cs="Times New Roman"/>
                <w:b w:val="0"/>
                <w:bCs w:val="0"/>
                <w:color w:val="000000"/>
                <w:kern w:val="0"/>
                <w:sz w:val="24"/>
                <w:szCs w:val="24"/>
                <w:highlight w:val="none"/>
                <w:lang w:eastAsia="zh-CN"/>
              </w:rPr>
              <w:t>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1</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2</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3</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8"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4</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5</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712" w:type="dxa"/>
            <w:noWrap w:val="0"/>
            <w:vAlign w:val="center"/>
          </w:tcPr>
          <w:p>
            <w:pPr>
              <w:jc w:val="center"/>
              <w:rPr>
                <w:rFonts w:hint="default" w:ascii="Times New Roman" w:hAnsi="Times New Roman" w:eastAsia="宋体"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6</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712" w:type="dxa"/>
            <w:noWrap w:val="0"/>
            <w:vAlign w:val="center"/>
          </w:tcPr>
          <w:p>
            <w:pPr>
              <w:jc w:val="center"/>
              <w:rPr>
                <w:rFonts w:hint="default" w:ascii="Times New Roman" w:hAnsi="Times New Roman"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7</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712" w:type="dxa"/>
            <w:noWrap w:val="0"/>
            <w:vAlign w:val="center"/>
          </w:tcPr>
          <w:p>
            <w:pPr>
              <w:jc w:val="center"/>
              <w:rPr>
                <w:rFonts w:hint="default" w:ascii="Times New Roman" w:hAnsi="Times New Roman" w:cs="Times New Roman"/>
                <w:b w:val="0"/>
                <w:bCs w:val="0"/>
                <w:color w:val="000000"/>
                <w:kern w:val="0"/>
                <w:sz w:val="24"/>
                <w:szCs w:val="24"/>
                <w:highlight w:val="none"/>
                <w:lang w:val="en-US" w:eastAsia="zh-CN"/>
              </w:rPr>
            </w:pPr>
            <w:r>
              <w:rPr>
                <w:rFonts w:hint="default" w:ascii="Times New Roman" w:hAnsi="Times New Roman" w:cs="Times New Roman"/>
                <w:b w:val="0"/>
                <w:bCs w:val="0"/>
                <w:color w:val="000000"/>
                <w:kern w:val="0"/>
                <w:sz w:val="24"/>
                <w:szCs w:val="24"/>
                <w:highlight w:val="none"/>
                <w:lang w:val="en-US" w:eastAsia="zh-CN"/>
              </w:rPr>
              <w:t>……</w:t>
            </w:r>
          </w:p>
        </w:tc>
        <w:tc>
          <w:tcPr>
            <w:tcW w:w="1568"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230" w:type="dxa"/>
            <w:tcBorders>
              <w:righ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350" w:type="dxa"/>
            <w:tcBorders>
              <w:left w:val="single" w:color="auto" w:sz="4" w:space="0"/>
            </w:tcBorders>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66"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27" w:type="dxa"/>
            <w:noWrap w:val="0"/>
            <w:vAlign w:val="center"/>
          </w:tcPr>
          <w:p>
            <w:pPr>
              <w:jc w:val="center"/>
              <w:rPr>
                <w:rFonts w:hint="default" w:ascii="Times New Roman" w:hAnsi="Times New Roman" w:cs="Times New Roman"/>
                <w:b w:val="0"/>
                <w:bCs w:val="0"/>
                <w:color w:val="000000"/>
                <w:kern w:val="0"/>
                <w:sz w:val="24"/>
                <w:szCs w:val="24"/>
                <w:highlight w:val="none"/>
              </w:rPr>
            </w:pPr>
          </w:p>
        </w:tc>
        <w:tc>
          <w:tcPr>
            <w:tcW w:w="1408" w:type="dxa"/>
            <w:noWrap w:val="0"/>
            <w:vAlign w:val="center"/>
          </w:tcPr>
          <w:p>
            <w:pPr>
              <w:jc w:val="center"/>
              <w:rPr>
                <w:rFonts w:hint="default" w:ascii="Times New Roman" w:hAnsi="Times New Roman" w:cs="Times New Roman"/>
                <w:b w:val="0"/>
                <w:bCs w:val="0"/>
                <w:color w:val="000000"/>
                <w:kern w:val="0"/>
                <w:sz w:val="24"/>
                <w:szCs w:val="24"/>
                <w:highlight w:val="none"/>
              </w:rPr>
            </w:pPr>
          </w:p>
        </w:tc>
      </w:tr>
    </w:tbl>
    <w:p>
      <w:pPr>
        <w:ind w:firstLine="560" w:firstLineChars="200"/>
        <w:rPr>
          <w:rFonts w:hint="default" w:ascii="Times New Roman" w:hAnsi="Times New Roman" w:eastAsia="仿宋_GB2312" w:cs="Times New Roman"/>
          <w:b w:val="0"/>
          <w:bCs w:val="0"/>
          <w:color w:val="000000"/>
          <w:sz w:val="28"/>
          <w:szCs w:val="28"/>
          <w:highlight w:val="none"/>
        </w:rPr>
      </w:pPr>
      <w:r>
        <w:rPr>
          <w:rFonts w:hint="default" w:ascii="Times New Roman" w:hAnsi="Times New Roman" w:eastAsia="仿宋_GB2312" w:cs="Times New Roman"/>
          <w:b w:val="0"/>
          <w:bCs w:val="0"/>
          <w:color w:val="000000"/>
          <w:sz w:val="28"/>
          <w:szCs w:val="28"/>
          <w:highlight w:val="none"/>
          <w:lang w:eastAsia="zh-CN"/>
        </w:rPr>
        <w:t>备</w:t>
      </w:r>
      <w:r>
        <w:rPr>
          <w:rFonts w:hint="default" w:ascii="Times New Roman" w:hAnsi="Times New Roman" w:eastAsia="仿宋_GB2312" w:cs="Times New Roman"/>
          <w:b w:val="0"/>
          <w:bCs w:val="0"/>
          <w:color w:val="000000"/>
          <w:sz w:val="28"/>
          <w:szCs w:val="28"/>
          <w:highlight w:val="none"/>
        </w:rPr>
        <w:t>注：</w:t>
      </w:r>
    </w:p>
    <w:p>
      <w:pPr>
        <w:numPr>
          <w:ilvl w:val="0"/>
          <w:numId w:val="1"/>
        </w:numPr>
        <w:ind w:firstLine="560" w:firstLineChars="200"/>
        <w:rPr>
          <w:rFonts w:hint="default" w:ascii="Times New Roman" w:hAnsi="Times New Roman" w:eastAsia="仿宋_GB2312" w:cs="Times New Roman"/>
          <w:b w:val="0"/>
          <w:bCs w:val="0"/>
          <w:color w:val="000000"/>
          <w:sz w:val="28"/>
          <w:szCs w:val="28"/>
          <w:highlight w:val="none"/>
          <w:lang w:eastAsia="zh-CN"/>
        </w:rPr>
      </w:pPr>
      <w:r>
        <w:rPr>
          <w:rFonts w:hint="default" w:ascii="Times New Roman" w:hAnsi="Times New Roman" w:eastAsia="仿宋_GB2312" w:cs="Times New Roman"/>
          <w:b w:val="0"/>
          <w:bCs w:val="0"/>
          <w:color w:val="000000"/>
          <w:sz w:val="28"/>
          <w:szCs w:val="28"/>
          <w:highlight w:val="none"/>
        </w:rPr>
        <w:t>“所属类型”包括：①生产制造型供应链企业；②商贸流通型供应链企业；③农业生产型供应链企业；④网络平台型供应链企业；⑤专业供应链服务企业。请根据</w:t>
      </w:r>
      <w:r>
        <w:rPr>
          <w:rFonts w:hint="default" w:ascii="Times New Roman" w:hAnsi="Times New Roman" w:eastAsia="仿宋_GB2312" w:cs="Times New Roman"/>
          <w:b w:val="0"/>
          <w:bCs w:val="0"/>
          <w:color w:val="000000"/>
          <w:sz w:val="28"/>
          <w:szCs w:val="28"/>
          <w:highlight w:val="none"/>
          <w:lang w:eastAsia="zh-CN"/>
        </w:rPr>
        <w:t>申报</w:t>
      </w:r>
      <w:r>
        <w:rPr>
          <w:rFonts w:hint="default" w:ascii="Times New Roman" w:hAnsi="Times New Roman" w:eastAsia="仿宋_GB2312" w:cs="Times New Roman"/>
          <w:b w:val="0"/>
          <w:bCs w:val="0"/>
          <w:color w:val="000000"/>
          <w:sz w:val="28"/>
          <w:szCs w:val="28"/>
          <w:highlight w:val="none"/>
        </w:rPr>
        <w:t>企业主营业务性质选择对应序号填表</w:t>
      </w:r>
      <w:r>
        <w:rPr>
          <w:rFonts w:hint="default" w:ascii="Times New Roman" w:hAnsi="Times New Roman" w:eastAsia="仿宋_GB2312" w:cs="Times New Roman"/>
          <w:b w:val="0"/>
          <w:bCs w:val="0"/>
          <w:color w:val="000000"/>
          <w:sz w:val="28"/>
          <w:szCs w:val="28"/>
          <w:highlight w:val="none"/>
          <w:lang w:eastAsia="zh-CN"/>
        </w:rPr>
        <w:t>；</w:t>
      </w:r>
    </w:p>
    <w:p>
      <w:pPr>
        <w:numPr>
          <w:ilvl w:val="0"/>
          <w:numId w:val="1"/>
        </w:numPr>
        <w:ind w:left="0" w:leftChars="0" w:firstLine="560" w:firstLineChars="200"/>
        <w:rPr>
          <w:rFonts w:hint="default" w:ascii="Times New Roman" w:hAnsi="Times New Roman" w:eastAsia="仿宋_GB2312" w:cs="Times New Roman"/>
          <w:b w:val="0"/>
          <w:bCs w:val="0"/>
          <w:color w:val="000000"/>
          <w:sz w:val="28"/>
          <w:szCs w:val="28"/>
          <w:highlight w:val="none"/>
        </w:rPr>
      </w:pPr>
      <w:r>
        <w:rPr>
          <w:rFonts w:hint="default" w:ascii="Times New Roman" w:hAnsi="Times New Roman" w:eastAsia="仿宋_GB2312" w:cs="Times New Roman"/>
          <w:b w:val="0"/>
          <w:bCs w:val="0"/>
          <w:color w:val="000000"/>
          <w:sz w:val="28"/>
          <w:szCs w:val="28"/>
          <w:highlight w:val="none"/>
        </w:rPr>
        <w:t>本表由各</w:t>
      </w:r>
      <w:r>
        <w:rPr>
          <w:rFonts w:hint="default" w:ascii="Times New Roman" w:hAnsi="Times New Roman" w:eastAsia="仿宋_GB2312" w:cs="Times New Roman"/>
          <w:b w:val="0"/>
          <w:bCs w:val="0"/>
          <w:color w:val="000000"/>
          <w:sz w:val="28"/>
          <w:szCs w:val="28"/>
          <w:highlight w:val="none"/>
          <w:lang w:eastAsia="zh-CN"/>
        </w:rPr>
        <w:t>设区</w:t>
      </w:r>
      <w:r>
        <w:rPr>
          <w:rFonts w:hint="default" w:ascii="Times New Roman" w:hAnsi="Times New Roman" w:eastAsia="仿宋_GB2312" w:cs="Times New Roman"/>
          <w:b w:val="0"/>
          <w:bCs w:val="0"/>
          <w:color w:val="000000"/>
          <w:sz w:val="28"/>
          <w:szCs w:val="28"/>
          <w:highlight w:val="none"/>
        </w:rPr>
        <w:t>市商务</w:t>
      </w:r>
      <w:r>
        <w:rPr>
          <w:rFonts w:hint="default" w:ascii="Times New Roman" w:hAnsi="Times New Roman" w:eastAsia="仿宋_GB2312" w:cs="Times New Roman"/>
          <w:b w:val="0"/>
          <w:bCs w:val="0"/>
          <w:color w:val="000000"/>
          <w:sz w:val="28"/>
          <w:szCs w:val="28"/>
          <w:highlight w:val="none"/>
          <w:lang w:eastAsia="zh-CN"/>
        </w:rPr>
        <w:t>局</w:t>
      </w:r>
      <w:r>
        <w:rPr>
          <w:rFonts w:hint="default" w:ascii="Times New Roman" w:hAnsi="Times New Roman" w:eastAsia="仿宋_GB2312" w:cs="Times New Roman"/>
          <w:b w:val="0"/>
          <w:bCs w:val="0"/>
          <w:color w:val="000000"/>
          <w:sz w:val="28"/>
          <w:szCs w:val="28"/>
          <w:highlight w:val="none"/>
        </w:rPr>
        <w:t>负责核实汇总填写，盖章后上报。</w:t>
      </w: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ind w:right="640"/>
        <w:jc w:val="center"/>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 xml:space="preserve">                      </w:t>
      </w: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lang w:eastAsia="zh-CN"/>
        </w:rPr>
      </w:pPr>
      <w:bookmarkStart w:id="2" w:name="BodyEnd"/>
      <w:bookmarkEnd w:id="2"/>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p>
    <w:p>
      <w:pPr>
        <w:jc w:val="left"/>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 xml:space="preserve">        </w:t>
      </w:r>
    </w:p>
    <w:tbl>
      <w:tblPr>
        <w:tblStyle w:val="3"/>
        <w:tblpPr w:leftFromText="181" w:rightFromText="181" w:vertAnchor="page" w:horzAnchor="margin" w:tblpXSpec="center" w:tblpY="13366"/>
        <w:tblW w:w="0" w:type="auto"/>
        <w:jc w:val="center"/>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Layout w:type="fixed"/>
        <w:tblCellMar>
          <w:top w:w="0" w:type="dxa"/>
          <w:left w:w="108" w:type="dxa"/>
          <w:bottom w:w="0" w:type="dxa"/>
          <w:right w:w="108" w:type="dxa"/>
        </w:tblCellMar>
      </w:tblPr>
      <w:tblGrid>
        <w:gridCol w:w="8751"/>
      </w:tblGrid>
      <w:tr>
        <w:tblPrEx>
          <w:tblBorders>
            <w:top w:val="single" w:color="auto" w:sz="12" w:space="0"/>
            <w:left w:val="none" w:color="auto" w:sz="0" w:space="0"/>
            <w:bottom w:val="single" w:color="auto" w:sz="12" w:space="0"/>
            <w:right w:val="none" w:color="auto" w:sz="0" w:space="0"/>
            <w:insideH w:val="single" w:color="auto" w:sz="12" w:space="0"/>
            <w:insideV w:val="single" w:color="auto" w:sz="12" w:space="0"/>
          </w:tblBorders>
          <w:tblCellMar>
            <w:top w:w="0" w:type="dxa"/>
            <w:left w:w="108" w:type="dxa"/>
            <w:bottom w:w="0" w:type="dxa"/>
            <w:right w:w="108" w:type="dxa"/>
          </w:tblCellMar>
        </w:tblPrEx>
        <w:trPr>
          <w:trHeight w:val="624" w:hRule="exact"/>
          <w:jc w:val="center"/>
        </w:trPr>
        <w:tc>
          <w:tcPr>
            <w:tcW w:w="8751" w:type="dxa"/>
            <w:noWrap w:val="0"/>
            <w:vAlign w:val="center"/>
          </w:tcPr>
          <w:p>
            <w:pPr>
              <w:spacing w:line="440" w:lineRule="exact"/>
              <w:ind w:left="981" w:leftChars="67" w:hanging="840" w:hangingChars="300"/>
              <w:rPr>
                <w:rFonts w:hint="default" w:ascii="Times New Roman" w:hAnsi="Times New Roman" w:eastAsia="仿宋_GB2312" w:cs="Times New Roman"/>
                <w:b w:val="0"/>
                <w:bCs w:val="0"/>
                <w:color w:val="000000"/>
                <w:position w:val="4"/>
                <w:sz w:val="28"/>
                <w:szCs w:val="28"/>
              </w:rPr>
            </w:pPr>
            <w:r>
              <w:rPr>
                <w:rFonts w:hint="default" w:ascii="Times New Roman" w:hAnsi="Times New Roman" w:eastAsia="仿宋_GB2312" w:cs="Times New Roman"/>
                <w:b w:val="0"/>
                <w:bCs w:val="0"/>
                <w:color w:val="000000"/>
                <w:position w:val="4"/>
                <w:sz w:val="28"/>
                <w:szCs w:val="28"/>
              </w:rPr>
              <w:t xml:space="preserve">浙江省商务厅办公室                      </w:t>
            </w:r>
            <w:bookmarkStart w:id="3" w:name="签发时间"/>
            <w:r>
              <w:rPr>
                <w:rFonts w:hint="eastAsia" w:ascii="Times New Roman" w:hAnsi="Times New Roman" w:eastAsia="仿宋_GB2312" w:cs="Times New Roman"/>
                <w:b w:val="0"/>
                <w:bCs w:val="0"/>
                <w:color w:val="000000"/>
                <w:position w:val="4"/>
                <w:sz w:val="28"/>
                <w:szCs w:val="28"/>
                <w:lang w:eastAsia="zh-CN"/>
              </w:rPr>
              <w:t>2020年8月2</w:t>
            </w:r>
            <w:r>
              <w:rPr>
                <w:rFonts w:hint="eastAsia" w:ascii="Times New Roman" w:hAnsi="Times New Roman" w:eastAsia="仿宋_GB2312" w:cs="Times New Roman"/>
                <w:b w:val="0"/>
                <w:bCs w:val="0"/>
                <w:color w:val="000000"/>
                <w:position w:val="4"/>
                <w:sz w:val="28"/>
                <w:szCs w:val="28"/>
                <w:lang w:val="en-US" w:eastAsia="zh-CN"/>
              </w:rPr>
              <w:t>1</w:t>
            </w:r>
            <w:r>
              <w:rPr>
                <w:rFonts w:hint="eastAsia" w:ascii="Times New Roman" w:hAnsi="Times New Roman" w:eastAsia="仿宋_GB2312" w:cs="Times New Roman"/>
                <w:b w:val="0"/>
                <w:bCs w:val="0"/>
                <w:color w:val="000000"/>
                <w:position w:val="4"/>
                <w:sz w:val="28"/>
                <w:szCs w:val="28"/>
                <w:lang w:eastAsia="zh-CN"/>
              </w:rPr>
              <w:t>日</w:t>
            </w:r>
            <w:bookmarkEnd w:id="3"/>
            <w:r>
              <w:rPr>
                <w:rFonts w:hint="default" w:ascii="Times New Roman" w:hAnsi="Times New Roman" w:eastAsia="仿宋_GB2312" w:cs="Times New Roman"/>
                <w:b w:val="0"/>
                <w:bCs w:val="0"/>
                <w:color w:val="000000"/>
                <w:position w:val="4"/>
                <w:sz w:val="28"/>
                <w:szCs w:val="28"/>
              </w:rPr>
              <w:t>印发</w:t>
            </w:r>
          </w:p>
        </w:tc>
      </w:tr>
    </w:tbl>
    <w:p>
      <w:pPr>
        <w:jc w:val="left"/>
        <w:rPr>
          <w:rFonts w:hint="default" w:ascii="Times New Roman" w:hAnsi="Times New Roman" w:eastAsia="仿宋_GB2312" w:cs="Times New Roman"/>
          <w:b w:val="0"/>
          <w:bCs w:val="0"/>
          <w:color w:val="000000"/>
          <w:sz w:val="32"/>
          <w:szCs w:val="32"/>
        </w:rPr>
      </w:pPr>
    </w:p>
    <w:p/>
    <w:sectPr>
      <w:footerReference r:id="rId3" w:type="default"/>
      <w:footerReference r:id="rId4" w:type="even"/>
      <w:pgSz w:w="11906" w:h="16838"/>
      <w:pgMar w:top="2098" w:right="1588" w:bottom="2098" w:left="1588" w:header="851"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54939"/>
    <w:multiLevelType w:val="singleLevel"/>
    <w:tmpl w:val="16F5493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1" w:cryptProviderType="rsaFull" w:cryptAlgorithmClass="hash" w:cryptAlgorithmType="typeAny" w:cryptAlgorithmSid="4" w:cryptSpinCount="0" w:hash="cIKrM9SeWAb5lRUKoAhXLknzVkg=" w:salt="1G5yEJlkkL9c6/QqsyzIs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90BD9"/>
    <w:rsid w:val="263154FB"/>
    <w:rsid w:val="27E40ECE"/>
    <w:rsid w:val="2BA65E66"/>
    <w:rsid w:val="35074B87"/>
    <w:rsid w:val="6121452C"/>
    <w:rsid w:val="7D5D6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table" w:styleId="4">
    <w:name w:val="Table Grid"/>
    <w:basedOn w:val="3"/>
    <w:qFormat/>
    <w:uiPriority w:val="59"/>
    <w:rPr>
      <w:rFonts w:ascii="Calibri" w:hAnsi="Calibri" w:eastAsia="宋体" w:cs="宋体"/>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dc:creator>
  <cp:lastModifiedBy>秦琪文</cp:lastModifiedBy>
  <dcterms:modified xsi:type="dcterms:W3CDTF">2020-08-24T09:31:13Z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