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11" w:rsidRDefault="00371B11" w:rsidP="00A50DDD">
      <w:pPr>
        <w:widowControl/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8A3DE9" w:rsidRPr="008A3DE9" w:rsidRDefault="003A542F" w:rsidP="008A3DE9">
      <w:pPr>
        <w:widowControl/>
        <w:spacing w:line="560" w:lineRule="exact"/>
        <w:jc w:val="left"/>
        <w:rPr>
          <w:rFonts w:ascii="仿宋_GB2312" w:eastAsia="仿宋_GB2312" w:hAnsi="Times New Roman" w:cs="Times New Roman"/>
          <w:b/>
          <w:sz w:val="32"/>
        </w:rPr>
      </w:pPr>
      <w:bookmarkStart w:id="0" w:name="_GoBack"/>
      <w:bookmarkEnd w:id="0"/>
      <w:r w:rsidRPr="008A3DE9">
        <w:rPr>
          <w:rFonts w:ascii="仿宋_GB2312" w:eastAsia="仿宋_GB2312" w:hAnsi="Times New Roman" w:cs="Times New Roman" w:hint="eastAsia"/>
          <w:b/>
          <w:sz w:val="32"/>
        </w:rPr>
        <w:t>附件1</w:t>
      </w:r>
    </w:p>
    <w:p w:rsidR="003A542F" w:rsidRPr="003A542F" w:rsidRDefault="003A542F" w:rsidP="004C6B85">
      <w:pPr>
        <w:widowControl/>
        <w:snapToGrid w:val="0"/>
        <w:spacing w:beforeLines="50" w:afterLines="50" w:line="560" w:lineRule="exact"/>
        <w:jc w:val="center"/>
        <w:rPr>
          <w:rFonts w:ascii="Times New Roman" w:eastAsia="仿宋_GB2312" w:hAnsi="Times New Roman" w:cs="Times New Roman"/>
          <w:b/>
          <w:w w:val="98"/>
          <w:sz w:val="44"/>
          <w:szCs w:val="44"/>
        </w:rPr>
      </w:pPr>
      <w:r w:rsidRPr="003A542F">
        <w:rPr>
          <w:rFonts w:ascii="Times New Roman" w:eastAsia="仿宋_GB2312" w:hAnsi="Times New Roman" w:cs="Times New Roman" w:hint="eastAsia"/>
          <w:b/>
          <w:w w:val="98"/>
          <w:sz w:val="44"/>
          <w:szCs w:val="44"/>
        </w:rPr>
        <w:t>2020</w:t>
      </w:r>
      <w:r w:rsidRPr="003A542F">
        <w:rPr>
          <w:rFonts w:ascii="Times New Roman" w:eastAsia="仿宋_GB2312" w:hAnsi="Times New Roman" w:cs="Times New Roman" w:hint="eastAsia"/>
          <w:b/>
          <w:w w:val="98"/>
          <w:sz w:val="44"/>
          <w:szCs w:val="44"/>
        </w:rPr>
        <w:t>年度</w:t>
      </w:r>
      <w:r w:rsidRPr="003A542F">
        <w:rPr>
          <w:rFonts w:ascii="Times New Roman" w:eastAsia="仿宋_GB2312" w:hAnsi="Times New Roman" w:cs="Times New Roman"/>
          <w:b/>
          <w:w w:val="98"/>
          <w:sz w:val="44"/>
          <w:szCs w:val="44"/>
        </w:rPr>
        <w:t>生物医药产业发展项目备案表</w:t>
      </w:r>
    </w:p>
    <w:p w:rsidR="003A542F" w:rsidRPr="003A542F" w:rsidRDefault="003A542F" w:rsidP="004C6B85">
      <w:pPr>
        <w:widowControl/>
        <w:snapToGrid w:val="0"/>
        <w:spacing w:beforeLines="50" w:afterLines="50"/>
        <w:rPr>
          <w:rFonts w:ascii="Times New Roman" w:eastAsia="仿宋_GB2312" w:hAnsi="Times New Roman" w:cs="Times New Roman"/>
          <w:w w:val="98"/>
          <w:sz w:val="44"/>
          <w:szCs w:val="44"/>
        </w:rPr>
      </w:pPr>
      <w:r w:rsidRPr="003A542F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单位名称</w:t>
      </w:r>
      <w:r w:rsidRPr="003A542F"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（公章）：</w:t>
      </w:r>
    </w:p>
    <w:tbl>
      <w:tblPr>
        <w:tblW w:w="90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3"/>
        <w:gridCol w:w="1661"/>
        <w:gridCol w:w="1276"/>
        <w:gridCol w:w="222"/>
        <w:gridCol w:w="487"/>
        <w:gridCol w:w="1336"/>
        <w:gridCol w:w="32"/>
        <w:gridCol w:w="466"/>
        <w:gridCol w:w="1994"/>
      </w:tblGrid>
      <w:tr w:rsidR="003A542F" w:rsidRPr="003A542F" w:rsidTr="00780393">
        <w:trPr>
          <w:trHeight w:hRule="exact" w:val="655"/>
          <w:jc w:val="center"/>
        </w:trPr>
        <w:tc>
          <w:tcPr>
            <w:tcW w:w="9077" w:type="dxa"/>
            <w:gridSpan w:val="9"/>
            <w:vAlign w:val="center"/>
          </w:tcPr>
          <w:p w:rsidR="003A542F" w:rsidRPr="00371B11" w:rsidRDefault="00180A45" w:rsidP="00371B11">
            <w:pPr>
              <w:widowControl/>
              <w:spacing w:line="560" w:lineRule="exact"/>
              <w:ind w:firstLineChars="100" w:firstLine="281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71B11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一</w:t>
            </w:r>
            <w:r w:rsidRPr="00371B11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3A542F" w:rsidRPr="00371B11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单位基本情况</w:t>
            </w:r>
          </w:p>
        </w:tc>
      </w:tr>
      <w:tr w:rsidR="003A542F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100" w:firstLine="24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4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100" w:firstLine="24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42F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100" w:firstLine="24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100" w:firstLine="24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42F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100" w:firstLine="24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right="24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研发人员人数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42F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2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400" w:lineRule="exact"/>
              <w:ind w:firstLineChars="200" w:firstLine="48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年份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400" w:lineRule="exact"/>
              <w:ind w:firstLineChars="100" w:firstLine="24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  <w:p w:rsidR="003A542F" w:rsidRPr="003A542F" w:rsidRDefault="003A542F" w:rsidP="00180A45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收入</w:t>
            </w: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利润</w:t>
            </w: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4C6B85" w:rsidP="00180A45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上缴税金</w:t>
            </w:r>
            <w:r w:rsidR="003A542F"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研发资金投入</w:t>
            </w:r>
          </w:p>
          <w:p w:rsidR="003A542F" w:rsidRPr="003A542F" w:rsidRDefault="003A542F" w:rsidP="00180A45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3A542F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100" w:firstLine="24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2019</w:t>
            </w: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42F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100" w:firstLine="24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42F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  <w:jc w:val="center"/>
        </w:trPr>
        <w:tc>
          <w:tcPr>
            <w:tcW w:w="90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42F" w:rsidRPr="00371B11" w:rsidRDefault="003A542F" w:rsidP="00371B11">
            <w:pPr>
              <w:widowControl/>
              <w:spacing w:line="560" w:lineRule="exact"/>
              <w:ind w:firstLineChars="100" w:firstLine="281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71B11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二．项目基本情况</w:t>
            </w:r>
          </w:p>
        </w:tc>
      </w:tr>
      <w:tr w:rsidR="003A542F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100" w:firstLine="24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9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200" w:firstLine="48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80A45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45" w:rsidRPr="003A542F" w:rsidRDefault="00180A45" w:rsidP="00180A45">
            <w:pPr>
              <w:widowControl/>
              <w:spacing w:line="560" w:lineRule="exact"/>
              <w:ind w:firstLineChars="100" w:firstLine="24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9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45" w:rsidRPr="003A542F" w:rsidRDefault="00180A45" w:rsidP="00E85519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45" w:rsidRPr="003A542F" w:rsidRDefault="00180A45" w:rsidP="00180A45">
            <w:pPr>
              <w:widowControl/>
              <w:spacing w:line="560" w:lineRule="exact"/>
              <w:ind w:firstLineChars="200" w:firstLine="48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4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45" w:rsidRPr="003A542F" w:rsidRDefault="00180A45" w:rsidP="00E85519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42F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83" w:firstLine="199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F" w:rsidRPr="003A542F" w:rsidRDefault="003A542F" w:rsidP="00371B11">
            <w:pPr>
              <w:widowControl/>
              <w:spacing w:line="600" w:lineRule="exact"/>
              <w:ind w:firstLine="198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3A542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IT+BT技术研发项目</w:t>
            </w:r>
            <w:r w:rsidRPr="003A542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信息技术与生物医药融合领域、医疗健康领域）</w:t>
            </w:r>
          </w:p>
          <w:p w:rsidR="003A542F" w:rsidRPr="003A542F" w:rsidRDefault="003A542F" w:rsidP="00371B11">
            <w:pPr>
              <w:widowControl/>
              <w:spacing w:line="600" w:lineRule="exact"/>
              <w:ind w:firstLine="198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□高端医疗器械研发</w:t>
            </w:r>
            <w:r w:rsidR="004248FC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及产业化</w:t>
            </w: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3A542F" w:rsidRPr="003A542F" w:rsidRDefault="003A542F" w:rsidP="00371B11">
            <w:pPr>
              <w:widowControl/>
              <w:spacing w:line="600" w:lineRule="exact"/>
              <w:ind w:firstLine="198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□创新药、改良型新药、仿制药研发</w:t>
            </w:r>
            <w:r w:rsidR="004248FC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及产业化</w:t>
            </w: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3A542F" w:rsidRPr="003A542F" w:rsidRDefault="003A542F" w:rsidP="00371B11">
            <w:pPr>
              <w:widowControl/>
              <w:spacing w:line="600" w:lineRule="exact"/>
              <w:ind w:firstLine="198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□药品、器械国际化认证项目</w:t>
            </w:r>
          </w:p>
          <w:p w:rsidR="003A542F" w:rsidRPr="003A542F" w:rsidRDefault="003A542F" w:rsidP="00371B11">
            <w:pPr>
              <w:widowControl/>
              <w:spacing w:line="600" w:lineRule="exact"/>
              <w:ind w:firstLine="198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□专业平台和园区建设项目</w:t>
            </w:r>
          </w:p>
          <w:p w:rsidR="003A542F" w:rsidRPr="003A542F" w:rsidRDefault="003A542F" w:rsidP="00371B11">
            <w:pPr>
              <w:widowControl/>
              <w:spacing w:line="600" w:lineRule="exact"/>
              <w:ind w:firstLine="198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□生命健康产业联盟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及相关</w:t>
            </w: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活动交流项目</w:t>
            </w:r>
          </w:p>
        </w:tc>
      </w:tr>
      <w:tr w:rsidR="003A542F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100" w:firstLine="24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100" w:firstLine="24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已完成投资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A542F" w:rsidP="00180A45">
            <w:pPr>
              <w:widowControl/>
              <w:spacing w:line="560" w:lineRule="exact"/>
              <w:ind w:firstLineChars="83" w:firstLine="199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40A4B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4B" w:rsidRPr="003A542F" w:rsidRDefault="00340A4B" w:rsidP="00180A45">
            <w:pPr>
              <w:widowControl/>
              <w:spacing w:line="560" w:lineRule="exact"/>
              <w:ind w:firstLineChars="100" w:firstLine="24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经费构成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4B" w:rsidRPr="003A542F" w:rsidRDefault="00340A4B" w:rsidP="00180A45">
            <w:pPr>
              <w:widowControl/>
              <w:spacing w:line="560" w:lineRule="exact"/>
              <w:ind w:firstLineChars="83" w:firstLine="199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42F" w:rsidRPr="003A542F" w:rsidTr="003F4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F4A12" w:rsidP="00180A45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企业</w:t>
            </w:r>
            <w:r w:rsidR="003A542F" w:rsidRPr="003A54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简介</w:t>
            </w:r>
          </w:p>
          <w:p w:rsidR="003A542F" w:rsidRPr="003A542F" w:rsidRDefault="003A542F" w:rsidP="00180A45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500</w:t>
            </w:r>
            <w:r w:rsidRPr="003A542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2F" w:rsidRPr="003A542F" w:rsidRDefault="003F4A12" w:rsidP="003F4A12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F4A1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主要包括企业成立时间、注册资本、经营范围、相关资质、特色优势、行业影响力等</w:t>
            </w:r>
          </w:p>
        </w:tc>
      </w:tr>
      <w:tr w:rsidR="003F4A12" w:rsidRPr="003A542F" w:rsidTr="0083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12" w:rsidRDefault="003F4A12" w:rsidP="00180A4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项目简介</w:t>
            </w:r>
          </w:p>
          <w:p w:rsidR="003F4A12" w:rsidRPr="003A542F" w:rsidRDefault="003F4A12" w:rsidP="003F4A12">
            <w:pPr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字内）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12" w:rsidRPr="003A542F" w:rsidRDefault="003F4A12" w:rsidP="003F4A12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F4A1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项目现有基础及竞争力分析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3F4A1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主要实施内容</w:t>
            </w:r>
            <w:r w:rsidRPr="003F4A1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3F4A1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核心技术路线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3F4A1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主要技术指标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3F4A1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关键创新点</w:t>
            </w:r>
            <w:r w:rsidRPr="003F4A1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3F4A1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主要技术成果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780393" w:rsidRPr="003A542F" w:rsidTr="0078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93" w:rsidRPr="003A542F" w:rsidRDefault="008360D1" w:rsidP="00780393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法人签字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1" w:rsidRDefault="00780393" w:rsidP="008360D1">
            <w:pPr>
              <w:widowControl/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8039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  <w:p w:rsidR="00780393" w:rsidRDefault="00780393" w:rsidP="008360D1">
            <w:pPr>
              <w:widowControl/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8039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78039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78039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78039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78039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2513BA" w:rsidRDefault="00B85FDE"/>
    <w:sectPr w:rsidR="002513BA" w:rsidSect="00D41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DE" w:rsidRDefault="00B85FDE" w:rsidP="00D15E06">
      <w:r>
        <w:separator/>
      </w:r>
    </w:p>
  </w:endnote>
  <w:endnote w:type="continuationSeparator" w:id="0">
    <w:p w:rsidR="00B85FDE" w:rsidRDefault="00B85FDE" w:rsidP="00D1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DE" w:rsidRDefault="00B85FDE" w:rsidP="00D15E06">
      <w:r>
        <w:separator/>
      </w:r>
    </w:p>
  </w:footnote>
  <w:footnote w:type="continuationSeparator" w:id="0">
    <w:p w:rsidR="00B85FDE" w:rsidRDefault="00B85FDE" w:rsidP="00D15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2E32"/>
    <w:multiLevelType w:val="hybridMultilevel"/>
    <w:tmpl w:val="858CF5F4"/>
    <w:lvl w:ilvl="0" w:tplc="09FC701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FE73C8"/>
    <w:multiLevelType w:val="hybridMultilevel"/>
    <w:tmpl w:val="4BCC55E8"/>
    <w:lvl w:ilvl="0" w:tplc="CEECDE0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FA1344"/>
    <w:multiLevelType w:val="hybridMultilevel"/>
    <w:tmpl w:val="6188243A"/>
    <w:lvl w:ilvl="0" w:tplc="9F4A6D3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077EFA"/>
    <w:multiLevelType w:val="hybridMultilevel"/>
    <w:tmpl w:val="4000B11E"/>
    <w:lvl w:ilvl="0" w:tplc="EC7CF1D0">
      <w:start w:val="1"/>
      <w:numFmt w:val="japaneseCounting"/>
      <w:lvlText w:val="%1．"/>
      <w:lvlJc w:val="left"/>
      <w:pPr>
        <w:ind w:left="67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4">
    <w:nsid w:val="5CB678A6"/>
    <w:multiLevelType w:val="hybridMultilevel"/>
    <w:tmpl w:val="38CA0F04"/>
    <w:lvl w:ilvl="0" w:tplc="EF3670F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DDD"/>
    <w:rsid w:val="00032A34"/>
    <w:rsid w:val="00043583"/>
    <w:rsid w:val="000B0BC1"/>
    <w:rsid w:val="000C0515"/>
    <w:rsid w:val="000D45D8"/>
    <w:rsid w:val="000E0BDA"/>
    <w:rsid w:val="000E1C67"/>
    <w:rsid w:val="000E3CF9"/>
    <w:rsid w:val="00115954"/>
    <w:rsid w:val="00156F24"/>
    <w:rsid w:val="00180A45"/>
    <w:rsid w:val="00184B50"/>
    <w:rsid w:val="001D4537"/>
    <w:rsid w:val="0023296C"/>
    <w:rsid w:val="00235082"/>
    <w:rsid w:val="0025764C"/>
    <w:rsid w:val="0026692A"/>
    <w:rsid w:val="002E0F84"/>
    <w:rsid w:val="0034011B"/>
    <w:rsid w:val="00340A4B"/>
    <w:rsid w:val="00371B11"/>
    <w:rsid w:val="00385FF1"/>
    <w:rsid w:val="00392CC8"/>
    <w:rsid w:val="003A542F"/>
    <w:rsid w:val="003C73CA"/>
    <w:rsid w:val="003C75FA"/>
    <w:rsid w:val="003F4A12"/>
    <w:rsid w:val="0041606C"/>
    <w:rsid w:val="004248FC"/>
    <w:rsid w:val="0044459A"/>
    <w:rsid w:val="004C6B85"/>
    <w:rsid w:val="004D7205"/>
    <w:rsid w:val="005032CA"/>
    <w:rsid w:val="005048B2"/>
    <w:rsid w:val="00550D1D"/>
    <w:rsid w:val="00616BF3"/>
    <w:rsid w:val="00624260"/>
    <w:rsid w:val="00645641"/>
    <w:rsid w:val="00682159"/>
    <w:rsid w:val="006C1831"/>
    <w:rsid w:val="006C58D8"/>
    <w:rsid w:val="006D74E3"/>
    <w:rsid w:val="00701075"/>
    <w:rsid w:val="00716A08"/>
    <w:rsid w:val="00763DB7"/>
    <w:rsid w:val="007671B8"/>
    <w:rsid w:val="00780393"/>
    <w:rsid w:val="00785F42"/>
    <w:rsid w:val="008123B4"/>
    <w:rsid w:val="00813003"/>
    <w:rsid w:val="008360D1"/>
    <w:rsid w:val="008A3DE9"/>
    <w:rsid w:val="008B1970"/>
    <w:rsid w:val="008F6705"/>
    <w:rsid w:val="0094146E"/>
    <w:rsid w:val="00950D72"/>
    <w:rsid w:val="00986695"/>
    <w:rsid w:val="009A7990"/>
    <w:rsid w:val="00A50DDD"/>
    <w:rsid w:val="00A57805"/>
    <w:rsid w:val="00A61907"/>
    <w:rsid w:val="00A675A1"/>
    <w:rsid w:val="00A80FE2"/>
    <w:rsid w:val="00A96FD3"/>
    <w:rsid w:val="00AD1BCD"/>
    <w:rsid w:val="00B21E22"/>
    <w:rsid w:val="00B379DF"/>
    <w:rsid w:val="00B72324"/>
    <w:rsid w:val="00B85FDE"/>
    <w:rsid w:val="00BA0E90"/>
    <w:rsid w:val="00BA1938"/>
    <w:rsid w:val="00BB1294"/>
    <w:rsid w:val="00BC6403"/>
    <w:rsid w:val="00C07D25"/>
    <w:rsid w:val="00C17A95"/>
    <w:rsid w:val="00C20F90"/>
    <w:rsid w:val="00C71909"/>
    <w:rsid w:val="00C7386F"/>
    <w:rsid w:val="00C77470"/>
    <w:rsid w:val="00CA59CB"/>
    <w:rsid w:val="00CF7A05"/>
    <w:rsid w:val="00D15E06"/>
    <w:rsid w:val="00D419B5"/>
    <w:rsid w:val="00D568B3"/>
    <w:rsid w:val="00DC3F17"/>
    <w:rsid w:val="00DC6F93"/>
    <w:rsid w:val="00DF1725"/>
    <w:rsid w:val="00E3243B"/>
    <w:rsid w:val="00E71E5D"/>
    <w:rsid w:val="00ED2651"/>
    <w:rsid w:val="00F75A06"/>
    <w:rsid w:val="00F82F03"/>
    <w:rsid w:val="00F8444F"/>
    <w:rsid w:val="00FB7D2F"/>
    <w:rsid w:val="00FC112D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40A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0A4B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1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5E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5E0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159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59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40A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0A4B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1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5E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5E0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159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59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66C0-BCC2-45F0-8E4D-8C098C53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WFY</dc:creator>
  <cp:lastModifiedBy>xbany</cp:lastModifiedBy>
  <cp:revision>3</cp:revision>
  <cp:lastPrinted>2021-07-26T08:23:00Z</cp:lastPrinted>
  <dcterms:created xsi:type="dcterms:W3CDTF">2021-07-26T11:33:00Z</dcterms:created>
  <dcterms:modified xsi:type="dcterms:W3CDTF">2024-01-08T06:13:00Z</dcterms:modified>
</cp:coreProperties>
</file>