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sz w:val="32"/>
          <w:szCs w:val="32"/>
        </w:rPr>
      </w:pPr>
      <w:bookmarkStart w:id="0" w:name="_GoBack"/>
      <w:bookmarkEnd w:id="0"/>
    </w:p>
    <w:p>
      <w:pPr>
        <w:spacing w:line="560" w:lineRule="exact"/>
        <w:textAlignment w:val="baseline"/>
        <w:rPr>
          <w:rFonts w:hint="eastAsia" w:ascii="方正小标宋简体" w:hAnsi="方正小标宋简体" w:eastAsia="方正小标宋简体"/>
          <w:b/>
          <w:sz w:val="48"/>
          <w:szCs w:val="48"/>
        </w:rPr>
      </w:pPr>
    </w:p>
    <w:p>
      <w:pPr>
        <w:spacing w:line="560" w:lineRule="exact"/>
        <w:textAlignment w:val="baseline"/>
        <w:rPr>
          <w:rFonts w:hint="eastAsia" w:ascii="方正小标宋简体" w:hAnsi="方正小标宋简体" w:eastAsia="方正小标宋简体"/>
          <w:b/>
          <w:sz w:val="48"/>
          <w:szCs w:val="48"/>
        </w:rPr>
      </w:pPr>
    </w:p>
    <w:p>
      <w:pPr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/>
          <w:b/>
          <w:sz w:val="48"/>
          <w:szCs w:val="48"/>
        </w:rPr>
      </w:pPr>
      <w:r>
        <w:rPr>
          <w:rFonts w:hint="eastAsia" w:ascii="方正小标宋简体" w:hAnsi="方正小标宋简体" w:eastAsia="方正小标宋简体"/>
          <w:b/>
          <w:sz w:val="48"/>
          <w:szCs w:val="48"/>
        </w:rPr>
        <w:t>浙江省信用管理示范企业申报表</w:t>
      </w:r>
    </w:p>
    <w:p>
      <w:pPr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/>
          <w:b/>
          <w:sz w:val="52"/>
          <w:szCs w:val="52"/>
        </w:rPr>
      </w:pPr>
    </w:p>
    <w:p>
      <w:pPr>
        <w:spacing w:line="560" w:lineRule="exact"/>
        <w:jc w:val="center"/>
        <w:textAlignment w:val="baseline"/>
        <w:rPr>
          <w:rFonts w:hint="eastAsia" w:eastAsia="仿宋_GB2312"/>
          <w:sz w:val="32"/>
        </w:rPr>
      </w:pPr>
    </w:p>
    <w:p>
      <w:pPr>
        <w:spacing w:line="560" w:lineRule="exact"/>
        <w:jc w:val="center"/>
        <w:textAlignment w:val="baseline"/>
        <w:rPr>
          <w:rFonts w:eastAsia="仿宋_GB2312"/>
          <w:sz w:val="32"/>
        </w:rPr>
      </w:pPr>
    </w:p>
    <w:p>
      <w:pPr>
        <w:spacing w:line="560" w:lineRule="exact"/>
        <w:jc w:val="center"/>
        <w:textAlignment w:val="baseline"/>
        <w:rPr>
          <w:rFonts w:eastAsia="仿宋_GB2312"/>
          <w:sz w:val="32"/>
        </w:rPr>
      </w:pPr>
    </w:p>
    <w:p>
      <w:pPr>
        <w:spacing w:line="560" w:lineRule="exact"/>
        <w:jc w:val="center"/>
        <w:textAlignment w:val="baseline"/>
        <w:rPr>
          <w:rFonts w:eastAsia="仿宋_GB2312"/>
          <w:sz w:val="32"/>
        </w:rPr>
      </w:pPr>
    </w:p>
    <w:p>
      <w:pPr>
        <w:spacing w:line="560" w:lineRule="exact"/>
        <w:jc w:val="center"/>
        <w:textAlignment w:val="baseline"/>
        <w:rPr>
          <w:rFonts w:eastAsia="仿宋_GB2312"/>
          <w:sz w:val="32"/>
        </w:rPr>
      </w:pPr>
    </w:p>
    <w:p>
      <w:pPr>
        <w:spacing w:line="560" w:lineRule="exact"/>
        <w:jc w:val="center"/>
        <w:textAlignment w:val="baseline"/>
        <w:rPr>
          <w:rFonts w:eastAsia="仿宋_GB2312"/>
          <w:sz w:val="32"/>
        </w:rPr>
      </w:pPr>
    </w:p>
    <w:p>
      <w:pPr>
        <w:spacing w:line="560" w:lineRule="exact"/>
        <w:jc w:val="center"/>
        <w:textAlignment w:val="baseline"/>
        <w:rPr>
          <w:rFonts w:eastAsia="仿宋_GB2312"/>
          <w:sz w:val="32"/>
        </w:rPr>
      </w:pPr>
    </w:p>
    <w:p>
      <w:pPr>
        <w:spacing w:line="560" w:lineRule="exact"/>
        <w:ind w:firstLine="640"/>
        <w:textAlignment w:val="baseline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申请单位（公章）</w:t>
      </w:r>
    </w:p>
    <w:p>
      <w:pPr>
        <w:spacing w:line="560" w:lineRule="exact"/>
        <w:ind w:firstLine="640"/>
        <w:textAlignment w:val="baseline"/>
        <w:rPr>
          <w:rFonts w:eastAsia="仿宋_GB2312"/>
          <w:sz w:val="32"/>
        </w:rPr>
      </w:pPr>
    </w:p>
    <w:p>
      <w:pPr>
        <w:spacing w:line="560" w:lineRule="exact"/>
        <w:ind w:firstLine="640"/>
        <w:textAlignment w:val="baseline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申请日期</w:t>
      </w:r>
    </w:p>
    <w:p>
      <w:pPr>
        <w:spacing w:line="560" w:lineRule="exact"/>
        <w:ind w:firstLine="1760" w:firstLineChars="550"/>
        <w:textAlignment w:val="baseline"/>
        <w:rPr>
          <w:rFonts w:eastAsia="仿宋_GB2312"/>
          <w:sz w:val="32"/>
        </w:rPr>
      </w:pPr>
    </w:p>
    <w:p>
      <w:pPr>
        <w:spacing w:line="560" w:lineRule="exact"/>
        <w:ind w:firstLine="1760" w:firstLineChars="550"/>
        <w:textAlignment w:val="baseline"/>
        <w:rPr>
          <w:rFonts w:eastAsia="仿宋_GB2312"/>
          <w:sz w:val="32"/>
        </w:rPr>
      </w:pPr>
    </w:p>
    <w:p>
      <w:pPr>
        <w:spacing w:line="560" w:lineRule="exact"/>
        <w:ind w:firstLine="1760" w:firstLineChars="550"/>
        <w:textAlignment w:val="baseline"/>
        <w:rPr>
          <w:rFonts w:eastAsia="仿宋_GB2312"/>
          <w:sz w:val="32"/>
        </w:rPr>
      </w:pPr>
    </w:p>
    <w:p>
      <w:pPr>
        <w:spacing w:line="360" w:lineRule="auto"/>
        <w:rPr>
          <w:rFonts w:eastAsia="仿宋_GB2312"/>
          <w:spacing w:val="42"/>
          <w:sz w:val="36"/>
          <w:szCs w:val="36"/>
        </w:rPr>
      </w:pPr>
    </w:p>
    <w:p>
      <w:pPr>
        <w:spacing w:line="360" w:lineRule="auto"/>
        <w:rPr>
          <w:rFonts w:eastAsia="仿宋_GB2312"/>
          <w:spacing w:val="42"/>
          <w:sz w:val="36"/>
          <w:szCs w:val="36"/>
        </w:rPr>
      </w:pPr>
    </w:p>
    <w:p>
      <w:pPr>
        <w:spacing w:line="360" w:lineRule="auto"/>
        <w:jc w:val="center"/>
        <w:rPr>
          <w:rFonts w:eastAsia="仿宋_GB2312"/>
          <w:spacing w:val="42"/>
          <w:sz w:val="36"/>
          <w:szCs w:val="36"/>
        </w:rPr>
      </w:pPr>
      <w:r>
        <w:rPr>
          <w:rFonts w:hint="eastAsia" w:eastAsia="仿宋_GB2312"/>
          <w:spacing w:val="42"/>
          <w:sz w:val="36"/>
          <w:szCs w:val="36"/>
        </w:rPr>
        <w:t>浙江省企业信用促进会制</w:t>
      </w:r>
    </w:p>
    <w:p>
      <w:pPr>
        <w:spacing w:line="360" w:lineRule="auto"/>
        <w:rPr>
          <w:rFonts w:eastAsia="仿宋_GB2312"/>
          <w:spacing w:val="42"/>
          <w:sz w:val="36"/>
          <w:szCs w:val="36"/>
        </w:rPr>
        <w:sectPr>
          <w:pgSz w:w="11906" w:h="16838"/>
          <w:pgMar w:top="2098" w:right="1474" w:bottom="1985" w:left="1588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104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7"/>
        <w:gridCol w:w="305"/>
        <w:gridCol w:w="1153"/>
        <w:gridCol w:w="1365"/>
        <w:gridCol w:w="437"/>
        <w:gridCol w:w="430"/>
        <w:gridCol w:w="27"/>
        <w:gridCol w:w="366"/>
        <w:gridCol w:w="1036"/>
        <w:gridCol w:w="189"/>
        <w:gridCol w:w="95"/>
        <w:gridCol w:w="587"/>
        <w:gridCol w:w="478"/>
        <w:gridCol w:w="105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04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企业名称</w:t>
            </w:r>
          </w:p>
        </w:tc>
        <w:tc>
          <w:tcPr>
            <w:tcW w:w="51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法定代表人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住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所</w:t>
            </w:r>
          </w:p>
        </w:tc>
        <w:tc>
          <w:tcPr>
            <w:tcW w:w="51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职工人数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所属行业</w:t>
            </w:r>
          </w:p>
        </w:tc>
        <w:tc>
          <w:tcPr>
            <w:tcW w:w="85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atLeast"/>
          <w:jc w:val="center"/>
        </w:trPr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近三年是否有违法失信行为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（见备注1）</w:t>
            </w:r>
          </w:p>
        </w:tc>
        <w:tc>
          <w:tcPr>
            <w:tcW w:w="70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企业类型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注册资本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登记机关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经营范围</w:t>
            </w:r>
          </w:p>
        </w:tc>
        <w:tc>
          <w:tcPr>
            <w:tcW w:w="85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负责人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办公电话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移动电话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系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人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办公电话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移动电话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51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传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真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网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址</w:t>
            </w:r>
          </w:p>
        </w:tc>
        <w:tc>
          <w:tcPr>
            <w:tcW w:w="51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编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申报性质</w:t>
            </w:r>
          </w:p>
        </w:tc>
        <w:tc>
          <w:tcPr>
            <w:tcW w:w="85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" w:char="006F"/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新申报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sym w:font="Wingdings" w:char="006F"/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续展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04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 xml:space="preserve">                             经营情况</w:t>
            </w:r>
            <w:r>
              <w:rPr>
                <w:rFonts w:eastAsia="仿宋_GB2312"/>
                <w:sz w:val="24"/>
              </w:rPr>
              <w:t xml:space="preserve">                       </w:t>
            </w:r>
            <w:r>
              <w:rPr>
                <w:rFonts w:hint="eastAsia" w:eastAsia="仿宋_GB2312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    目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2017年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2018年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2019年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   目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2017年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2018年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资产总额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营业收入</w:t>
            </w:r>
          </w:p>
        </w:tc>
        <w:tc>
          <w:tcPr>
            <w:tcW w:w="10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05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负债总额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实际上缴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税金总额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净利润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04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信用管理建设情况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信用管理部门负责人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信用管理机构</w:t>
            </w:r>
          </w:p>
        </w:tc>
        <w:tc>
          <w:tcPr>
            <w:tcW w:w="70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" w:char="006F"/>
            </w:r>
            <w:r>
              <w:rPr>
                <w:rFonts w:hint="eastAsia" w:eastAsia="仿宋_GB2312"/>
                <w:sz w:val="24"/>
              </w:rPr>
              <w:t>独立信用管理部门；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sym w:font="Wingdings" w:char="006F"/>
            </w:r>
            <w:r>
              <w:rPr>
                <w:rFonts w:hint="eastAsia" w:eastAsia="仿宋_GB2312"/>
                <w:sz w:val="24"/>
              </w:rPr>
              <w:t>财务部门；</w:t>
            </w:r>
          </w:p>
          <w:p>
            <w:pPr>
              <w:spacing w:line="360" w:lineRule="exact"/>
              <w:ind w:firstLine="1680" w:firstLineChars="700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</w:rPr>
              <w:sym w:font="Wingdings" w:char="006F"/>
            </w:r>
            <w:r>
              <w:rPr>
                <w:rFonts w:hint="eastAsia" w:eastAsia="仿宋_GB2312"/>
                <w:sz w:val="24"/>
              </w:rPr>
              <w:t>销售部门；</w:t>
            </w:r>
            <w:r>
              <w:rPr>
                <w:rFonts w:eastAsia="仿宋_GB2312"/>
                <w:sz w:val="24"/>
              </w:rPr>
              <w:t xml:space="preserve">             </w:t>
            </w:r>
            <w:r>
              <w:rPr>
                <w:rFonts w:eastAsia="仿宋_GB2312"/>
                <w:sz w:val="24"/>
              </w:rPr>
              <w:sym w:font="Wingdings" w:char="006F"/>
            </w:r>
            <w:r>
              <w:rPr>
                <w:rFonts w:hint="eastAsia" w:eastAsia="仿宋_GB2312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</w:rPr>
              <w:t>信用管理人员配备情况</w:t>
            </w:r>
          </w:p>
        </w:tc>
        <w:tc>
          <w:tcPr>
            <w:tcW w:w="70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</w:rPr>
              <w:t>专职（人）：</w:t>
            </w:r>
            <w:r>
              <w:rPr>
                <w:rFonts w:eastAsia="仿宋_GB2312"/>
                <w:sz w:val="24"/>
              </w:rPr>
              <w:t xml:space="preserve">              </w:t>
            </w:r>
            <w:r>
              <w:rPr>
                <w:rFonts w:hint="eastAsia" w:eastAsia="仿宋_GB2312"/>
                <w:sz w:val="24"/>
              </w:rPr>
              <w:t>兼职（人）：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</w:rPr>
              <w:t>已建立客户档案数据库</w:t>
            </w:r>
          </w:p>
        </w:tc>
        <w:tc>
          <w:tcPr>
            <w:tcW w:w="70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" w:char="006F"/>
            </w:r>
            <w:r>
              <w:rPr>
                <w:rFonts w:hint="eastAsia" w:eastAsia="仿宋_GB2312"/>
                <w:sz w:val="24"/>
              </w:rPr>
              <w:t>是</w:t>
            </w:r>
            <w:r>
              <w:rPr>
                <w:rFonts w:eastAsia="仿宋_GB2312"/>
                <w:sz w:val="24"/>
              </w:rPr>
              <w:t xml:space="preserve">                     </w:t>
            </w:r>
            <w:r>
              <w:rPr>
                <w:rFonts w:eastAsia="仿宋_GB2312"/>
                <w:sz w:val="24"/>
              </w:rPr>
              <w:sym w:font="Wingdings" w:char="006F"/>
            </w:r>
            <w:r>
              <w:rPr>
                <w:rFonts w:hint="eastAsia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已建立信息化管理系统</w:t>
            </w:r>
          </w:p>
        </w:tc>
        <w:tc>
          <w:tcPr>
            <w:tcW w:w="70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" w:char="006F"/>
            </w:r>
            <w:r>
              <w:rPr>
                <w:rFonts w:hint="eastAsia" w:eastAsia="仿宋_GB2312"/>
                <w:sz w:val="24"/>
              </w:rPr>
              <w:t>是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系统名称</w:t>
            </w:r>
            <w:r>
              <w:rPr>
                <w:rFonts w:eastAsia="仿宋_GB2312"/>
                <w:sz w:val="24"/>
              </w:rPr>
              <w:sym w:font="Wingdings" w:char="006F"/>
            </w:r>
            <w:r>
              <w:rPr>
                <w:rFonts w:hint="eastAsia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  <w:jc w:val="center"/>
        </w:trPr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已制定的信用政策、制度</w:t>
            </w:r>
          </w:p>
        </w:tc>
        <w:tc>
          <w:tcPr>
            <w:tcW w:w="70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</w:rPr>
              <w:t>销售变现天数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700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60" w:lineRule="exact"/>
              <w:ind w:left="70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</w:rPr>
              <w:t>呆账率</w:t>
            </w: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70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交易额增长率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700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60" w:lineRule="exact"/>
              <w:ind w:left="70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</w:rPr>
              <w:t>流动比率</w:t>
            </w: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70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720" w:firstLineChars="3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资本积累率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700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60" w:lineRule="exact"/>
              <w:ind w:left="70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速动比率</w:t>
            </w: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70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</w:rPr>
              <w:t>息税前利润保障率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700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60" w:lineRule="exact"/>
              <w:ind w:left="70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</w:rPr>
              <w:t>资产负债率</w:t>
            </w: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70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04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left="277" w:right="18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28"/>
                <w:lang w:val="zh-CN"/>
              </w:rPr>
              <w:t xml:space="preserve">          </w:t>
            </w:r>
          </w:p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left="277" w:right="18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28"/>
                <w:lang w:val="zh-CN"/>
              </w:rPr>
              <w:t xml:space="preserve"> 企业信用资产及荣誉情况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val="zh-CN"/>
              </w:rPr>
              <w:t>（有效期内）</w:t>
            </w:r>
          </w:p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left="277" w:right="18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目</w:t>
            </w:r>
          </w:p>
        </w:tc>
        <w:tc>
          <w:tcPr>
            <w:tcW w:w="3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具体内容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认定机关</w:t>
            </w: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认定时间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守合同重信用</w:t>
            </w:r>
          </w:p>
        </w:tc>
        <w:tc>
          <w:tcPr>
            <w:tcW w:w="3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驰、著、知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名商标</w:t>
            </w:r>
          </w:p>
        </w:tc>
        <w:tc>
          <w:tcPr>
            <w:tcW w:w="3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知名商号</w:t>
            </w:r>
          </w:p>
        </w:tc>
        <w:tc>
          <w:tcPr>
            <w:tcW w:w="3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银行资信等级</w:t>
            </w:r>
          </w:p>
        </w:tc>
        <w:tc>
          <w:tcPr>
            <w:tcW w:w="3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" w:char="006F"/>
            </w:r>
            <w:r>
              <w:rPr>
                <w:rFonts w:eastAsia="仿宋_GB2312"/>
                <w:sz w:val="24"/>
              </w:rPr>
              <w:t>AAA</w:t>
            </w:r>
            <w:r>
              <w:rPr>
                <w:rFonts w:eastAsia="仿宋_GB2312"/>
                <w:sz w:val="24"/>
              </w:rPr>
              <w:sym w:font="Wingdings" w:char="006F"/>
            </w:r>
            <w:r>
              <w:rPr>
                <w:rFonts w:eastAsia="仿宋_GB2312"/>
                <w:sz w:val="24"/>
              </w:rPr>
              <w:t xml:space="preserve">AA </w:t>
            </w:r>
            <w:r>
              <w:rPr>
                <w:rFonts w:eastAsia="仿宋_GB2312"/>
                <w:sz w:val="24"/>
              </w:rPr>
              <w:sym w:font="Wingdings" w:char="006F"/>
            </w:r>
            <w:r>
              <w:rPr>
                <w:rFonts w:eastAsia="仿宋_GB2312"/>
                <w:sz w:val="24"/>
              </w:rPr>
              <w:t>A</w:t>
            </w: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评定资信等级机构</w:t>
            </w: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高新技术企业</w:t>
            </w:r>
          </w:p>
        </w:tc>
        <w:tc>
          <w:tcPr>
            <w:tcW w:w="3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57"/>
              <w:jc w:val="center"/>
              <w:textAlignment w:val="baseline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24"/>
              </w:rPr>
              <w:t>其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它</w:t>
            </w:r>
          </w:p>
          <w:p>
            <w:pPr>
              <w:spacing w:line="360" w:lineRule="exact"/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（见备注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  <w:tc>
          <w:tcPr>
            <w:tcW w:w="3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04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法定代表人荣誉情况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val="zh-CN"/>
              </w:rPr>
              <w:t>（有效期内）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1" w:hRule="atLeast"/>
          <w:jc w:val="center"/>
        </w:trPr>
        <w:tc>
          <w:tcPr>
            <w:tcW w:w="5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320" w:firstLineChars="5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目</w:t>
            </w:r>
          </w:p>
        </w:tc>
        <w:tc>
          <w:tcPr>
            <w:tcW w:w="2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授予单位</w:t>
            </w: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8" w:hRule="atLeast"/>
          <w:jc w:val="center"/>
        </w:trPr>
        <w:tc>
          <w:tcPr>
            <w:tcW w:w="5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1" w:hRule="atLeast"/>
          <w:jc w:val="center"/>
        </w:trPr>
        <w:tc>
          <w:tcPr>
            <w:tcW w:w="104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exact"/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企业申报意见</w:t>
            </w:r>
          </w:p>
          <w:p>
            <w:pPr>
              <w:wordWrap w:val="0"/>
              <w:spacing w:line="360" w:lineRule="exact"/>
              <w:ind w:right="1120" w:firstLine="2670" w:firstLineChars="950"/>
              <w:jc w:val="center"/>
              <w:rPr>
                <w:b/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ind w:right="1120" w:firstLine="2670" w:firstLineChars="9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</w:p>
          <w:p>
            <w:pPr>
              <w:wordWrap w:val="0"/>
              <w:spacing w:line="360" w:lineRule="exact"/>
              <w:ind w:right="1120" w:firstLine="2670" w:firstLineChars="9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>
            <w:pPr>
              <w:wordWrap w:val="0"/>
              <w:spacing w:line="360" w:lineRule="exact"/>
              <w:ind w:right="1120" w:firstLine="2670" w:firstLineChars="950"/>
              <w:jc w:val="center"/>
              <w:rPr>
                <w:b/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ind w:right="1120" w:firstLine="2670" w:firstLineChars="95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  单位盖章：</w:t>
            </w:r>
          </w:p>
          <w:p>
            <w:pPr>
              <w:wordWrap w:val="0"/>
              <w:spacing w:line="360" w:lineRule="exact"/>
              <w:ind w:right="1120" w:firstLine="2670" w:firstLineChars="9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3" w:hRule="atLeast"/>
          <w:jc w:val="center"/>
        </w:trPr>
        <w:tc>
          <w:tcPr>
            <w:tcW w:w="104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exact"/>
              <w:ind w:firstLine="562" w:firstLineChars="2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市推荐部门意见</w:t>
            </w:r>
          </w:p>
          <w:p>
            <w:pPr>
              <w:spacing w:line="360" w:lineRule="exact"/>
              <w:ind w:right="560" w:firstLine="5341" w:firstLineChars="1900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ind w:right="560" w:firstLine="5341" w:firstLineChars="1900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ind w:right="560" w:firstLine="5341" w:firstLineChars="1900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ind w:right="560" w:firstLine="5341" w:firstLineChars="1900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ind w:right="560" w:firstLine="5341" w:firstLineChars="1900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ind w:right="560" w:firstLine="7027" w:firstLineChars="25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单位盖章：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>
            <w:pPr>
              <w:wordWrap w:val="0"/>
              <w:spacing w:line="360" w:lineRule="exact"/>
              <w:ind w:right="5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年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4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exact"/>
              <w:ind w:firstLine="562" w:firstLineChars="2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省企业信用促进会意见</w:t>
            </w:r>
          </w:p>
          <w:p>
            <w:pPr>
              <w:spacing w:line="360" w:lineRule="exact"/>
              <w:ind w:firstLine="562" w:firstLineChars="200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562" w:firstLineChars="200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562" w:firstLineChars="200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562" w:firstLineChars="200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  <w:p>
            <w:pPr>
              <w:tabs>
                <w:tab w:val="left" w:pos="5652"/>
              </w:tabs>
              <w:spacing w:line="360" w:lineRule="exact"/>
              <w:ind w:right="560" w:firstLine="7027" w:firstLineChars="25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单位盖章：</w:t>
            </w:r>
          </w:p>
          <w:p>
            <w:pPr>
              <w:tabs>
                <w:tab w:val="left" w:pos="6732"/>
              </w:tabs>
              <w:spacing w:line="360" w:lineRule="exact"/>
              <w:ind w:right="560" w:firstLine="7027" w:firstLineChars="2500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 xml:space="preserve"> 月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>
      <w:pPr>
        <w:spacing w:line="440" w:lineRule="exact"/>
        <w:ind w:left="1120" w:right="-57" w:rightChars="-27" w:hanging="1120" w:hangingChars="4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备注1：《基本情况》的“近三年是否有违法失信行为” 主要包括：企业受到的各类行政处罚（以行政处罚决定书作出之日起算），企业受到的各类刑事判决，企业被列入经营异常名录、严重违法失信企业名单、失信被执行人等情形。</w:t>
      </w:r>
    </w:p>
    <w:p>
      <w:pPr>
        <w:spacing w:line="440" w:lineRule="exact"/>
        <w:ind w:left="1120" w:right="-57" w:rightChars="-27" w:hanging="1120" w:hangingChars="4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备注2：《企业信用资产及荣誉情况》的“其他”一栏主要包括企业参与制定国家标准、行业标准，取得各类知识产权，获得国家级、省级荣誉等；企业法定代表人在省级以上（含省级）行业协会担任理事以上职务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B1"/>
    <w:rsid w:val="00C827B1"/>
    <w:rsid w:val="00CB1860"/>
    <w:rsid w:val="347C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193</Words>
  <Characters>1101</Characters>
  <Lines>9</Lines>
  <Paragraphs>2</Paragraphs>
  <TotalTime>0</TotalTime>
  <ScaleCrop>false</ScaleCrop>
  <LinksUpToDate>false</LinksUpToDate>
  <CharactersWithSpaces>1292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2020-04-14T08:41:00Z</dcterms:created>
  <dc:creator>王凌</dc:creator>
  <cp:lastModifiedBy>123</cp:lastModifiedBy>
  <dcterms:modified xsi:type="dcterms:W3CDTF">2020-04-21T05:50:49Z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