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“浙江出口名牌”申报资格条件和评分指标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一、资格条件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（一）企业在浙江省内依法注册并具有法人资格，连续三年以上有出口业绩。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（二）经营状况良好，净资产为正。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（三）企业上年度出口额不低于1000万美元，农副产品企业出口额不低于500万美元，有一定的自主品牌出口量。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（四）通过国际通行的质量管理体系认证。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（五）企业近三年无严重违法违规行为，没有发生重大质量、环保、劳资、安全、侵犯知识产权、偷税漏税等违规行为或经查证属实的重大投诉和纠纷。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（六）申报类别商品商标在国内和主要出口国市场均已注册。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（七）申报类别商品商标在中国关境内注册，注册范围（核定使用商品）涵盖申报类别商品。商标所有人为在浙江省依法注册企业。</w:t>
      </w:r>
    </w:p>
    <w:p>
      <w:p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（八）申报主体须为“订单+清单”系统内企业，并定期进行订单填报。</w:t>
      </w:r>
    </w:p>
    <w:p>
      <w:pPr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二、评审指标及评分标准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对符合资格条件的企业，按下列评审指标打分，满分为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eastAsia="仿宋_GB2312" w:cs="仿宋_GB2312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both"/>
        <w:rPr>
          <w:rFonts w:eastAsia="楷体_GB2312" w:cs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（一）科技创新能力（须在申报类别商品范围内），</w:t>
      </w:r>
      <w:r>
        <w:rPr>
          <w:rFonts w:hint="eastAsia" w:eastAsia="楷体_GB2312" w:cs="楷体_GB2312"/>
          <w:sz w:val="32"/>
          <w:szCs w:val="32"/>
          <w:lang w:val="en-US" w:eastAsia="zh-CN"/>
        </w:rPr>
        <w:t>15</w:t>
      </w:r>
      <w:r>
        <w:rPr>
          <w:rFonts w:hint="eastAsia" w:eastAsia="楷体_GB2312" w:cs="楷体_GB2312"/>
          <w:sz w:val="32"/>
          <w:szCs w:val="32"/>
        </w:rPr>
        <w:t>分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1. </w:t>
      </w:r>
      <w:r>
        <w:rPr>
          <w:rFonts w:hint="eastAsia" w:eastAsia="仿宋_GB2312" w:cs="仿宋_GB2312"/>
          <w:sz w:val="32"/>
          <w:szCs w:val="32"/>
        </w:rPr>
        <w:t>拥有专利（包括发明专利、实用新型专利和外观设计专利）情况。每项发明专利得1分，实用新型或外观设计专利得0.5分。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eastAsia="仿宋_GB2312" w:cs="仿宋_GB2312"/>
          <w:sz w:val="32"/>
          <w:szCs w:val="32"/>
        </w:rPr>
        <w:t xml:space="preserve">. </w:t>
      </w:r>
      <w:r>
        <w:rPr>
          <w:rFonts w:hint="eastAsia" w:eastAsia="仿宋_GB2312" w:cs="仿宋_GB2312"/>
          <w:sz w:val="32"/>
          <w:szCs w:val="32"/>
        </w:rPr>
        <w:t>每参与一项国际标准制修订得5分，一项国家标准制修订得3分，一项行业标准制修订得1分。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各项得分可以累计，最多不超过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eastAsia="仿宋_GB2312" w:cs="仿宋_GB2312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both"/>
        <w:rPr>
          <w:rFonts w:eastAsia="楷体_GB2312" w:cs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（二）国际通行认证（覆盖范围包括申报类别商品），15分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1. </w:t>
      </w:r>
      <w:r>
        <w:rPr>
          <w:rFonts w:hint="eastAsia" w:eastAsia="仿宋_GB2312" w:cs="仿宋_GB2312"/>
          <w:sz w:val="32"/>
          <w:szCs w:val="32"/>
        </w:rPr>
        <w:t>国际通行的质量管理体系认证（ISO9000系列）、环境管理体系认证（ISO14000系列）、职业健康安全管理体系（OHSAS18000系列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ISO45000系列</w:t>
      </w:r>
      <w:r>
        <w:rPr>
          <w:rFonts w:hint="eastAsia" w:eastAsia="仿宋_GB2312" w:cs="仿宋_GB2312"/>
          <w:sz w:val="32"/>
          <w:szCs w:val="32"/>
        </w:rPr>
        <w:t>）、社会责任标准（SA8000）。通过一项得4分，累计不超过1</w:t>
      </w:r>
      <w:r>
        <w:rPr>
          <w:rFonts w:eastAsia="仿宋_GB2312" w:cs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2. </w:t>
      </w:r>
      <w:r>
        <w:rPr>
          <w:rFonts w:hint="eastAsia" w:eastAsia="仿宋_GB2312" w:cs="仿宋_GB2312"/>
          <w:sz w:val="32"/>
          <w:szCs w:val="32"/>
        </w:rPr>
        <w:t>国际通行的面向企业的行业认证：</w:t>
      </w:r>
      <w:r>
        <w:rPr>
          <w:rFonts w:eastAsia="仿宋_GB2312" w:cs="仿宋_GB2312"/>
          <w:sz w:val="32"/>
          <w:szCs w:val="32"/>
        </w:rPr>
        <w:t xml:space="preserve">Oeko-Tex Standard </w:t>
      </w:r>
      <w:r>
        <w:rPr>
          <w:rFonts w:hint="eastAsia" w:eastAsia="仿宋_GB2312" w:cs="仿宋_GB2312"/>
          <w:sz w:val="32"/>
          <w:szCs w:val="32"/>
        </w:rPr>
        <w:t>100生态纺织品认证、HACCP食品生产企业危害分析与关键控制点管理体系、ISO22000食品安全管理、ISO/TS16949或IATF16949汽车行业质量体系、ISO13485医疗器械质量管理体系认证、CGMP动态药品生产质量管理规范认证、英国零售商协会BRC认证、ICTI国际玩具业协会认证、FSC森林认证等。通过一项认证得2分，累计不超过1</w:t>
      </w:r>
      <w:r>
        <w:rPr>
          <w:rFonts w:eastAsia="仿宋_GB2312" w:cs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以上认证累计不超过15分。</w:t>
      </w:r>
    </w:p>
    <w:p>
      <w:pPr>
        <w:spacing w:line="560" w:lineRule="exact"/>
        <w:ind w:firstLine="640" w:firstLineChars="200"/>
        <w:jc w:val="both"/>
        <w:rPr>
          <w:rFonts w:eastAsia="楷体_GB2312" w:cs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（三）市场销售和消费者认可，30分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color w:val="auto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1. </w:t>
      </w:r>
      <w:r>
        <w:rPr>
          <w:rFonts w:hint="eastAsia" w:eastAsia="仿宋_GB2312" w:cs="仿宋_GB2312"/>
          <w:sz w:val="32"/>
          <w:szCs w:val="32"/>
        </w:rPr>
        <w:t>上年度企业出口额、自主品牌产品出口占比以及申报类别商品上年度出口额在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全省</w:t>
      </w:r>
      <w:r>
        <w:rPr>
          <w:rFonts w:hint="eastAsia" w:eastAsia="仿宋_GB2312" w:cs="仿宋_GB2312"/>
          <w:sz w:val="32"/>
          <w:szCs w:val="32"/>
        </w:rPr>
        <w:t>同行业中排名的情况。企业上年度出口额达到规定标准得10分，每增加400万美元加1分；自主品牌产品出口占企业总出口额15%得3分，每增加5个百分点得1分；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申报类别商品上年度出口额在全省同行业中排名第一得5分，第二得4分，第三得3分，第四得2分，第五得1分；累计不超过25分。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2. </w:t>
      </w:r>
      <w:r>
        <w:rPr>
          <w:rFonts w:hint="eastAsia" w:eastAsia="仿宋_GB2312" w:cs="仿宋_GB2312"/>
          <w:sz w:val="32"/>
          <w:szCs w:val="32"/>
        </w:rPr>
        <w:t>企业上年度销售额达到2亿元人民币得2分，每增加1亿元加1分，但累计不超过5分。</w:t>
      </w:r>
    </w:p>
    <w:p>
      <w:pPr>
        <w:spacing w:line="560" w:lineRule="exact"/>
        <w:ind w:firstLine="640" w:firstLineChars="200"/>
        <w:jc w:val="both"/>
        <w:rPr>
          <w:rFonts w:eastAsia="楷体_GB2312" w:cs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（四）品牌建设，20分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1. </w:t>
      </w:r>
      <w:r>
        <w:rPr>
          <w:rFonts w:hint="eastAsia" w:eastAsia="仿宋_GB2312" w:cs="仿宋_GB2312"/>
          <w:sz w:val="32"/>
          <w:szCs w:val="32"/>
        </w:rPr>
        <w:t>广交会、参展情况。上年度获得广交会品牌展区一个得3分，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参加被省商务厅列入2021年目录的商务展会</w:t>
      </w:r>
      <w:r>
        <w:rPr>
          <w:rFonts w:hint="eastAsia" w:eastAsia="仿宋_GB2312" w:cs="仿宋_GB2312"/>
          <w:sz w:val="32"/>
          <w:szCs w:val="32"/>
        </w:rPr>
        <w:t>一场得2分。累计不超过10分。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2. </w:t>
      </w:r>
      <w:r>
        <w:rPr>
          <w:rFonts w:hint="eastAsia" w:eastAsia="仿宋_GB2312" w:cs="仿宋_GB2312"/>
          <w:sz w:val="32"/>
          <w:szCs w:val="32"/>
        </w:rPr>
        <w:t>海外（中国关境外）商标注册（商标注册范围须涵盖申报类别商品）情况。每在海外一个国家（或地区）注册商标的得1分，累计不超过10分。</w:t>
      </w:r>
    </w:p>
    <w:p>
      <w:pPr>
        <w:spacing w:line="560" w:lineRule="exact"/>
        <w:ind w:firstLine="640" w:firstLineChars="200"/>
        <w:jc w:val="both"/>
        <w:rPr>
          <w:rFonts w:eastAsia="楷体_GB2312" w:cs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（五）全球化经营，1</w:t>
      </w:r>
      <w:r>
        <w:rPr>
          <w:rFonts w:hint="eastAsia" w:eastAsia="楷体_GB2312" w:cs="楷体_GB2312"/>
          <w:sz w:val="32"/>
          <w:szCs w:val="32"/>
          <w:lang w:val="en-US" w:eastAsia="zh-CN"/>
        </w:rPr>
        <w:t>0</w:t>
      </w:r>
      <w:r>
        <w:rPr>
          <w:rFonts w:hint="eastAsia" w:eastAsia="楷体_GB2312" w:cs="楷体_GB2312"/>
          <w:sz w:val="32"/>
          <w:szCs w:val="32"/>
        </w:rPr>
        <w:t>分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1.海外（中国关境外）设立营销机构、研发中心、生产基地、公共海外仓数量。在海外每设立一个营销机构、公共海外仓得2分，设立研发中心、生产基地得3分。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2.上年度申报品牌在境外通过电视、报刊、杂志大众媒体传播、户外广告、网络传播、赞助活动等形式进行宣传。每通过一种媒介宣传得1分。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各项得分可以累计，最多不超过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eastAsia="仿宋_GB2312" w:cs="仿宋_GB2312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both"/>
        <w:rPr>
          <w:rFonts w:eastAsia="楷体_GB2312" w:cs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（六）社会评价，10分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获得</w:t>
      </w:r>
      <w:r>
        <w:rPr>
          <w:rFonts w:hint="eastAsia" w:eastAsia="仿宋_GB2312" w:cs="仿宋_GB2312"/>
          <w:sz w:val="32"/>
          <w:szCs w:val="32"/>
          <w:lang w:eastAsia="zh-CN"/>
        </w:rPr>
        <w:t>省级质量奖或科技进步奖、高新技术企业（省科技厅）、</w:t>
      </w:r>
      <w:r>
        <w:rPr>
          <w:rFonts w:hint="eastAsia" w:eastAsia="仿宋_GB2312" w:cs="仿宋_GB2312"/>
          <w:sz w:val="32"/>
          <w:szCs w:val="32"/>
        </w:rPr>
        <w:t>“隐形冠军”企业（省经信厅）、</w:t>
      </w:r>
      <w:r>
        <w:rPr>
          <w:rFonts w:hint="eastAsia" w:eastAsia="仿宋_GB2312" w:cs="仿宋_GB2312"/>
          <w:sz w:val="32"/>
          <w:szCs w:val="32"/>
          <w:lang w:eastAsia="zh-CN"/>
        </w:rPr>
        <w:t>“专精特新”中小企业（</w:t>
      </w:r>
      <w:r>
        <w:rPr>
          <w:rFonts w:hint="eastAsia" w:eastAsia="仿宋_GB2312" w:cs="仿宋_GB2312"/>
          <w:sz w:val="32"/>
          <w:szCs w:val="32"/>
        </w:rPr>
        <w:t>省经信厅</w:t>
      </w:r>
      <w:r>
        <w:rPr>
          <w:rFonts w:hint="eastAsia" w:eastAsia="仿宋_GB2312" w:cs="仿宋_GB2312"/>
          <w:sz w:val="32"/>
          <w:szCs w:val="32"/>
          <w:lang w:eastAsia="zh-CN"/>
        </w:rPr>
        <w:t>）、</w:t>
      </w:r>
      <w:r>
        <w:rPr>
          <w:rFonts w:hint="eastAsia" w:eastAsia="仿宋_GB2312" w:cs="仿宋_GB2312"/>
          <w:sz w:val="32"/>
          <w:szCs w:val="32"/>
        </w:rPr>
        <w:t>浙江制造（省市场监督管理局）、“品质浙货”出口领军企业（省商务厅）、AEO高级认证企业（杭州海关、宁波海关）等省级荣誉的每项得4分，获得</w:t>
      </w:r>
      <w:r>
        <w:rPr>
          <w:rFonts w:hint="eastAsia" w:eastAsia="仿宋_GB2312" w:cs="仿宋_GB2312"/>
          <w:sz w:val="32"/>
          <w:szCs w:val="32"/>
          <w:lang w:eastAsia="zh-CN"/>
        </w:rPr>
        <w:t>国家质量奖或科技进步奖、</w:t>
      </w:r>
      <w:r>
        <w:rPr>
          <w:rFonts w:hint="eastAsia" w:eastAsia="仿宋_GB2312" w:cs="仿宋_GB2312"/>
          <w:sz w:val="32"/>
          <w:szCs w:val="32"/>
        </w:rPr>
        <w:t>专精特新“小巨人”企业（工信部）</w:t>
      </w:r>
      <w:r>
        <w:rPr>
          <w:rFonts w:hint="eastAsia" w:eastAsia="仿宋_GB2312" w:cs="仿宋_GB2312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制造业单项冠军企业（工信部）</w:t>
      </w:r>
      <w:r>
        <w:rPr>
          <w:rFonts w:hint="eastAsia" w:eastAsia="仿宋_GB2312" w:cs="仿宋_GB2312"/>
          <w:sz w:val="32"/>
          <w:szCs w:val="32"/>
        </w:rPr>
        <w:t>等国家级荣誉的每项得6分。不同类别的荣誉可以累计，最多不超过10分。由各行业组织、协会等颁发的荣誉不计算分数。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</w:p>
    <w:p>
      <w:pPr>
        <w:widowControl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企业申报材料</w:t>
      </w:r>
    </w:p>
    <w:p>
      <w:pPr>
        <w:autoSpaceDE w:val="0"/>
        <w:autoSpaceDN w:val="0"/>
        <w:spacing w:line="600" w:lineRule="exact"/>
        <w:jc w:val="left"/>
        <w:rPr>
          <w:color w:val="000000"/>
          <w:kern w:val="0"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“浙江出口名牌”申报表（附件3）；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自主品牌出口情况查询申请表（附件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，请单独报送，无须装订）；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经会计师事务所审计的上年度资产负债表、利润表；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 企业法人营业执照及对外贸易经营者备案登记证书（复印件）；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 境内外商标注册证、专利证书</w:t>
      </w:r>
      <w:r>
        <w:rPr>
          <w:rFonts w:hint="eastAsia" w:eastAsia="仿宋_GB2312"/>
          <w:sz w:val="32"/>
          <w:szCs w:val="32"/>
        </w:rPr>
        <w:t>。非英语国家和地区的境外注册商标证书，应同时提交中文译本；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. 参与国际、国家和行业标准制修订的证明材料；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企业参加广交会获得品牌展区、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参加被省商务厅列入2021年目录的商务展会</w:t>
      </w:r>
      <w:r>
        <w:rPr>
          <w:rFonts w:eastAsia="仿宋_GB2312"/>
          <w:color w:val="auto"/>
          <w:sz w:val="32"/>
          <w:szCs w:val="32"/>
        </w:rPr>
        <w:t>证明材料</w:t>
      </w:r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highlight w:val="yellow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</w:rPr>
        <w:t>. 申报类别商品在同行业中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全省</w:t>
      </w:r>
      <w:r>
        <w:rPr>
          <w:rFonts w:eastAsia="仿宋_GB2312"/>
          <w:color w:val="auto"/>
          <w:sz w:val="32"/>
          <w:szCs w:val="32"/>
        </w:rPr>
        <w:t>的排名情况（</w:t>
      </w:r>
      <w:r>
        <w:rPr>
          <w:rFonts w:hint="eastAsia" w:eastAsia="仿宋_GB2312"/>
          <w:color w:val="auto"/>
          <w:sz w:val="32"/>
          <w:szCs w:val="32"/>
          <w:lang w:eastAsia="zh-CN"/>
        </w:rPr>
        <w:t>企业需在附件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中填写申报品牌出口商品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HS编码，以该HS编码在全省出口额排名为准</w:t>
      </w:r>
      <w:r>
        <w:rPr>
          <w:rFonts w:eastAsia="仿宋_GB2312"/>
          <w:color w:val="auto"/>
          <w:sz w:val="32"/>
          <w:szCs w:val="32"/>
        </w:rPr>
        <w:t>）；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. 通过国际通行的质量管理体系、环境管理体系、职业健康安全管理体系、社会责任标准、行业认证的证明材料；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. 设立海外营销机构、研发中心、生产基地、跨境电子商务公共海外仓的证明材料（只认可商务主管部门的备案证明）；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. 上年度申报品牌（涵盖申报类别商品）在境外进行广告宣传的合同协议及视频截图、宣传图片、网站地址等证明材料；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. 获得省级以上权威机构颁发荣誉称号的证明材料。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</w:p>
    <w:p>
      <w:pPr>
        <w:spacing w:line="600" w:lineRule="exact"/>
        <w:ind w:right="482"/>
        <w:rPr>
          <w:rFonts w:eastAsia="黑体" w:cs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eastAsia="黑体" w:cs="黑体"/>
          <w:color w:val="000000"/>
          <w:sz w:val="32"/>
          <w:szCs w:val="32"/>
        </w:rPr>
        <w:t>3</w:t>
      </w:r>
    </w:p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482"/>
        <w:jc w:val="center"/>
        <w:rPr>
          <w:rFonts w:eastAsia="华文中宋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</w:rPr>
        <w:t>“浙江出口名牌”申报表</w:t>
      </w:r>
    </w:p>
    <w:p>
      <w:pPr>
        <w:spacing w:line="600" w:lineRule="exact"/>
        <w:ind w:right="482"/>
        <w:jc w:val="center"/>
        <w:rPr>
          <w:color w:val="00000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981"/>
        <w:gridCol w:w="1081"/>
        <w:gridCol w:w="137"/>
        <w:gridCol w:w="1484"/>
        <w:gridCol w:w="2161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件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企业名称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注册地址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申报品牌名称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主要出口商品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申报商品类别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纺织服装□  机械电子□   轻工工艺□   建材冶金□  </w:t>
            </w:r>
          </w:p>
          <w:p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化工医药□  农副产品□   其他类□ (在相应选项上打钩)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统一社会信用代码或组织机构代码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海关编码（10位,如有多个请填全）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法定代表人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联系人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联系电话及手机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电子信箱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传真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企业网址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邮政编码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申请商标首次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注册地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境内注册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商标名称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企业连续三年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盈利情况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eastAsia="仿宋_GB2312"/>
                <w:color w:val="000000"/>
                <w:szCs w:val="21"/>
              </w:rPr>
              <w:t>年：            20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szCs w:val="21"/>
              </w:rPr>
              <w:t>年：              20</w:t>
            </w: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position w:val="2"/>
                <w:szCs w:val="21"/>
              </w:rPr>
            </w:pPr>
            <w:r>
              <w:rPr>
                <w:rFonts w:eastAsia="仿宋_GB2312"/>
                <w:color w:val="000000"/>
                <w:position w:val="2"/>
                <w:szCs w:val="21"/>
              </w:rPr>
              <w:t>企业类型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position w:val="2"/>
                <w:szCs w:val="21"/>
              </w:rPr>
              <w:t>流通企业□    生产企业□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position w:val="2"/>
                <w:szCs w:val="21"/>
              </w:rPr>
            </w:pPr>
            <w:r>
              <w:rPr>
                <w:rFonts w:eastAsia="仿宋_GB2312"/>
                <w:color w:val="000000"/>
                <w:position w:val="2"/>
                <w:szCs w:val="21"/>
              </w:rPr>
              <w:t>企业所有制性质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position w:val="2"/>
                <w:szCs w:val="21"/>
              </w:rPr>
            </w:pPr>
            <w:r>
              <w:rPr>
                <w:rFonts w:eastAsia="仿宋_GB2312"/>
                <w:color w:val="000000"/>
                <w:position w:val="2"/>
                <w:szCs w:val="21"/>
              </w:rPr>
              <w:t>国有企业□   民营企业□  外资企业□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详细股权结构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如有控股子公司</w:t>
            </w:r>
            <w:r>
              <w:rPr>
                <w:rFonts w:eastAsia="仿宋_GB2312"/>
                <w:color w:val="000000"/>
                <w:szCs w:val="21"/>
              </w:rPr>
              <w:t>请出具控股证明材料）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商标图形标识：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（商标LOGO标志要求是最新注册的，jpg格式，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像素必须高于1M）</w:t>
            </w:r>
          </w:p>
        </w:tc>
        <w:tc>
          <w:tcPr>
            <w:tcW w:w="5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90" w:tblpY="153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791"/>
        <w:gridCol w:w="182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评审指标（括号内为该项目最高得分）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position w:val="4"/>
                <w:szCs w:val="21"/>
              </w:rPr>
            </w:pPr>
            <w:r>
              <w:rPr>
                <w:rFonts w:eastAsia="仿宋_GB2312"/>
                <w:color w:val="000000"/>
                <w:position w:val="4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研发创新能力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eastAsia="仿宋_GB2312"/>
                <w:color w:val="000000"/>
                <w:szCs w:val="21"/>
              </w:rPr>
              <w:t>分）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专利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（填写类型和数量）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10"/>
                <w:szCs w:val="21"/>
              </w:rPr>
            </w:pPr>
            <w:r>
              <w:rPr>
                <w:rFonts w:eastAsia="仿宋_GB2312"/>
                <w:color w:val="000000"/>
                <w:position w:val="10"/>
                <w:szCs w:val="21"/>
              </w:rPr>
              <w:t>标准制订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10"/>
                <w:szCs w:val="21"/>
              </w:rPr>
              <w:t>（填写类型及数量）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国际通行认证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（15分）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质量管理体系认证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环境管理体系认证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职业健康安全或社会责任认证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社会责任标准认证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面向企业的行业认证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市场销售和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消费者认可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（30分）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10"/>
                <w:szCs w:val="21"/>
              </w:rPr>
            </w:pPr>
            <w:r>
              <w:rPr>
                <w:rFonts w:eastAsia="仿宋_GB2312"/>
                <w:color w:val="000000"/>
                <w:position w:val="10"/>
                <w:szCs w:val="21"/>
              </w:rPr>
              <w:t>上年度出口额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10"/>
                <w:szCs w:val="21"/>
              </w:rPr>
              <w:t>（填写数值）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10"/>
                <w:szCs w:val="21"/>
              </w:rPr>
            </w:pPr>
            <w:r>
              <w:rPr>
                <w:rFonts w:eastAsia="仿宋_GB2312"/>
                <w:color w:val="000000"/>
                <w:position w:val="10"/>
                <w:szCs w:val="21"/>
              </w:rPr>
              <w:t>自主品牌产品出口额及比重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10"/>
                <w:szCs w:val="21"/>
              </w:rPr>
              <w:t>（填写数值）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auto"/>
                <w:position w:val="8"/>
                <w:szCs w:val="21"/>
              </w:rPr>
            </w:pPr>
            <w:r>
              <w:rPr>
                <w:rFonts w:hint="eastAsia" w:eastAsia="仿宋_GB2312"/>
                <w:color w:val="auto"/>
                <w:position w:val="8"/>
                <w:szCs w:val="21"/>
                <w:lang w:eastAsia="zh-CN"/>
              </w:rPr>
              <w:t>全省同</w:t>
            </w:r>
            <w:r>
              <w:rPr>
                <w:rFonts w:eastAsia="仿宋_GB2312"/>
                <w:color w:val="auto"/>
                <w:position w:val="8"/>
                <w:szCs w:val="21"/>
              </w:rPr>
              <w:t>行业出口排名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auto"/>
                <w:position w:val="8"/>
                <w:szCs w:val="21"/>
              </w:rPr>
            </w:pPr>
            <w:r>
              <w:rPr>
                <w:rFonts w:eastAsia="仿宋_GB2312"/>
                <w:color w:val="auto"/>
                <w:position w:val="8"/>
                <w:szCs w:val="21"/>
              </w:rPr>
              <w:t>（如有请提供名次</w:t>
            </w:r>
            <w:r>
              <w:rPr>
                <w:rFonts w:hint="eastAsia" w:eastAsia="仿宋_GB2312"/>
                <w:color w:val="auto"/>
                <w:position w:val="8"/>
                <w:szCs w:val="21"/>
                <w:lang w:eastAsia="zh-CN"/>
              </w:rPr>
              <w:t>及一个出口商品</w:t>
            </w:r>
            <w:r>
              <w:rPr>
                <w:rFonts w:hint="eastAsia" w:eastAsia="仿宋_GB2312"/>
                <w:color w:val="auto"/>
                <w:position w:val="8"/>
                <w:szCs w:val="21"/>
                <w:lang w:val="en-US" w:eastAsia="zh-CN"/>
              </w:rPr>
              <w:t>HS编码</w:t>
            </w:r>
            <w:r>
              <w:rPr>
                <w:rFonts w:eastAsia="仿宋_GB2312"/>
                <w:color w:val="auto"/>
                <w:position w:val="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auto"/>
                <w:position w:val="10"/>
                <w:szCs w:val="21"/>
              </w:rPr>
            </w:pPr>
            <w:r>
              <w:rPr>
                <w:rFonts w:eastAsia="仿宋_GB2312"/>
                <w:color w:val="auto"/>
                <w:position w:val="10"/>
                <w:szCs w:val="21"/>
              </w:rPr>
              <w:t>上年度销售额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position w:val="10"/>
                <w:szCs w:val="21"/>
              </w:rPr>
              <w:t>（填写数值）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525" w:firstLineChars="250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品牌建设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（20分）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auto"/>
                <w:position w:val="8"/>
                <w:szCs w:val="21"/>
              </w:rPr>
            </w:pPr>
            <w:r>
              <w:rPr>
                <w:rFonts w:eastAsia="仿宋_GB2312"/>
                <w:color w:val="auto"/>
                <w:position w:val="8"/>
                <w:szCs w:val="21"/>
              </w:rPr>
              <w:t>广交会获得品牌展区情况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position w:val="8"/>
                <w:szCs w:val="21"/>
              </w:rPr>
              <w:t>（填写获得品牌展区数量及名称）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525" w:firstLineChars="250"/>
              <w:rPr>
                <w:rFonts w:eastAsia="仿宋_GB2312"/>
                <w:color w:val="000000"/>
                <w:position w:val="8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auto"/>
                <w:position w:val="8"/>
                <w:szCs w:val="21"/>
              </w:rPr>
            </w:pPr>
            <w:r>
              <w:rPr>
                <w:rFonts w:hint="eastAsia" w:eastAsia="仿宋_GB2312"/>
                <w:color w:val="auto"/>
                <w:position w:val="8"/>
                <w:szCs w:val="21"/>
                <w:lang w:eastAsia="zh-CN"/>
              </w:rPr>
              <w:t>商务展会</w:t>
            </w:r>
            <w:r>
              <w:rPr>
                <w:rFonts w:eastAsia="仿宋_GB2312"/>
                <w:color w:val="auto"/>
                <w:position w:val="8"/>
                <w:szCs w:val="21"/>
              </w:rPr>
              <w:t>参展情况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pacing w:val="-6"/>
                <w:position w:val="8"/>
                <w:szCs w:val="21"/>
              </w:rPr>
              <w:t>（填写参加数量和名称</w:t>
            </w:r>
            <w:r>
              <w:rPr>
                <w:rFonts w:eastAsia="仿宋_GB2312"/>
                <w:color w:val="auto"/>
                <w:position w:val="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position w:val="8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知识产权保护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（填写数量及注册地）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全球化经营（</w:t>
            </w:r>
            <w:r>
              <w:rPr>
                <w:rFonts w:hint="eastAsia" w:eastAsia="仿宋_GB2312"/>
                <w:color w:val="000000"/>
                <w:position w:val="8"/>
                <w:szCs w:val="21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position w:val="8"/>
                <w:szCs w:val="21"/>
              </w:rPr>
              <w:t>分）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（填写设立地、媒体名称）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5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社会评价（10分）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position w:val="8"/>
                <w:szCs w:val="21"/>
              </w:rPr>
            </w:pPr>
            <w:r>
              <w:rPr>
                <w:rFonts w:eastAsia="仿宋_GB2312"/>
                <w:color w:val="000000"/>
                <w:position w:val="8"/>
                <w:szCs w:val="21"/>
              </w:rPr>
              <w:t>（填写具体名称）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企业法人代表签字：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（企业盖章）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年  月  日</w:t>
            </w:r>
          </w:p>
        </w:tc>
        <w:tc>
          <w:tcPr>
            <w:tcW w:w="4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市级商务局初审意见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 系 人：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电    话：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电子邮件：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（盖章）</w:t>
            </w:r>
          </w:p>
        </w:tc>
      </w:tr>
    </w:tbl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-57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-57"/>
        <w:rPr>
          <w:rFonts w:hint="eastAsia" w:eastAsia="方正小标宋简体" w:cs="方正小标宋简体"/>
          <w:color w:val="000000"/>
          <w:sz w:val="32"/>
          <w:szCs w:val="32"/>
        </w:rPr>
      </w:pPr>
    </w:p>
    <w:p>
      <w:pPr>
        <w:spacing w:line="600" w:lineRule="exact"/>
        <w:ind w:right="-57"/>
        <w:rPr>
          <w:rFonts w:eastAsia="方正小标宋简体" w:cs="方正小标宋简体"/>
          <w:color w:val="000000"/>
          <w:sz w:val="32"/>
          <w:szCs w:val="32"/>
        </w:rPr>
      </w:pPr>
      <w:r>
        <w:rPr>
          <w:rFonts w:hint="eastAsia" w:eastAsia="方正小标宋简体" w:cs="方正小标宋简体"/>
          <w:color w:val="000000"/>
          <w:sz w:val="32"/>
          <w:szCs w:val="32"/>
        </w:rPr>
        <w:t>附件</w:t>
      </w:r>
      <w:r>
        <w:rPr>
          <w:rFonts w:eastAsia="方正小标宋简体" w:cs="方正小标宋简体"/>
          <w:color w:val="000000"/>
          <w:sz w:val="32"/>
          <w:szCs w:val="32"/>
        </w:rPr>
        <w:t>4</w:t>
      </w:r>
    </w:p>
    <w:p>
      <w:pPr>
        <w:spacing w:line="600" w:lineRule="exact"/>
        <w:ind w:right="482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482"/>
        <w:jc w:val="center"/>
        <w:rPr>
          <w:rFonts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</w:rPr>
        <w:t>自主品牌出口情况查询申请表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杭州海关：</w:t>
      </w:r>
    </w:p>
    <w:p>
      <w:pPr>
        <w:spacing w:line="560" w:lineRule="exact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我公司是一家自主品牌出口企业，因发展需要，特向贵关申请查询20</w:t>
      </w:r>
      <w:r>
        <w:rPr>
          <w:rFonts w:eastAsia="仿宋_GB2312" w:cs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</w:rPr>
        <w:t>年度自主品牌出口情况，具体信息如下：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6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企业名称</w:t>
            </w:r>
          </w:p>
        </w:tc>
        <w:tc>
          <w:tcPr>
            <w:tcW w:w="6256" w:type="dxa"/>
          </w:tcPr>
          <w:p>
            <w:pPr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6256" w:type="dxa"/>
          </w:tcPr>
          <w:p>
            <w:pPr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  <w:tc>
          <w:tcPr>
            <w:tcW w:w="6256" w:type="dxa"/>
          </w:tcPr>
          <w:p>
            <w:pPr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海关十位数编码（包括控股子公司）</w:t>
            </w:r>
          </w:p>
        </w:tc>
        <w:tc>
          <w:tcPr>
            <w:tcW w:w="6256" w:type="dxa"/>
          </w:tcPr>
          <w:p>
            <w:pPr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查询内容</w:t>
            </w:r>
          </w:p>
        </w:tc>
        <w:tc>
          <w:tcPr>
            <w:tcW w:w="6256" w:type="dxa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申请查询20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年1月1日</w:t>
            </w:r>
            <w:r>
              <w:rPr>
                <w:rFonts w:hint="eastAsia" w:eastAsia="仿宋_GB2312"/>
                <w:sz w:val="28"/>
                <w:szCs w:val="28"/>
              </w:rPr>
              <w:t>-</w:t>
            </w:r>
            <w:r>
              <w:rPr>
                <w:rFonts w:eastAsia="仿宋_GB2312"/>
                <w:sz w:val="28"/>
                <w:szCs w:val="28"/>
              </w:rPr>
              <w:t>12月31日期间我公司（含控股子公司）的出口总额和自主品牌出口额。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用途</w:t>
            </w:r>
          </w:p>
        </w:tc>
        <w:tc>
          <w:tcPr>
            <w:tcW w:w="6256" w:type="dxa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用于202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年度浙江出口名牌申请</w:t>
            </w:r>
          </w:p>
        </w:tc>
      </w:tr>
    </w:tbl>
    <w:p>
      <w:pPr>
        <w:spacing w:line="56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备注：企业代码填写错误导致数据不实，后果由企业自负。</w:t>
      </w:r>
    </w:p>
    <w:p>
      <w:pPr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申请企业（加盖公章）：</w:t>
      </w:r>
    </w:p>
    <w:p>
      <w:pPr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申请日期：</w:t>
      </w:r>
    </w:p>
    <w:p>
      <w:pPr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2098" w:right="1588" w:bottom="2098" w:left="1588" w:header="851" w:footer="1418" w:gutter="0"/>
          <w:pgNumType w:fmt="numberInDash"/>
          <w:cols w:space="720" w:num="1"/>
          <w:docGrid w:linePitch="312" w:charSpace="0"/>
        </w:sectPr>
      </w:pPr>
    </w:p>
    <w:p>
      <w:pPr>
        <w:spacing w:line="600" w:lineRule="exact"/>
        <w:ind w:right="-57"/>
        <w:rPr>
          <w:rFonts w:eastAsia="方正小标宋简体" w:cs="方正小标宋简体"/>
          <w:color w:val="000000"/>
          <w:sz w:val="32"/>
          <w:szCs w:val="32"/>
        </w:rPr>
      </w:pPr>
      <w:r>
        <w:rPr>
          <w:rFonts w:hint="eastAsia" w:eastAsia="方正小标宋简体" w:cs="方正小标宋简体"/>
          <w:color w:val="000000"/>
          <w:sz w:val="32"/>
          <w:szCs w:val="32"/>
        </w:rPr>
        <w:t>附件</w:t>
      </w:r>
      <w:r>
        <w:rPr>
          <w:rFonts w:eastAsia="方正小标宋简体" w:cs="方正小标宋简体"/>
          <w:color w:val="000000"/>
          <w:sz w:val="32"/>
          <w:szCs w:val="32"/>
        </w:rPr>
        <w:t>5</w:t>
      </w:r>
    </w:p>
    <w:p>
      <w:pPr>
        <w:spacing w:line="600" w:lineRule="exact"/>
        <w:ind w:right="482"/>
        <w:jc w:val="center"/>
        <w:rPr>
          <w:rFonts w:eastAsia="方正小标宋简体" w:cs="方正小标宋简体"/>
          <w:color w:val="000000"/>
          <w:kern w:val="0"/>
          <w:sz w:val="36"/>
          <w:szCs w:val="36"/>
        </w:rPr>
      </w:pPr>
      <w:r>
        <w:rPr>
          <w:rFonts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eastAsia="方正小标宋简体" w:cs="方正小标宋简体"/>
          <w:color w:val="000000"/>
          <w:kern w:val="0"/>
          <w:sz w:val="36"/>
          <w:szCs w:val="36"/>
        </w:rPr>
        <w:t>年度“浙江出口名牌”申请汇总表</w:t>
      </w:r>
    </w:p>
    <w:p>
      <w:pPr>
        <w:spacing w:line="600" w:lineRule="exact"/>
        <w:ind w:right="-57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991"/>
        <w:tblOverlap w:val="never"/>
        <w:tblW w:w="5154" w:type="pct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013"/>
        <w:gridCol w:w="1013"/>
        <w:gridCol w:w="1197"/>
        <w:gridCol w:w="1048"/>
        <w:gridCol w:w="735"/>
        <w:gridCol w:w="1092"/>
        <w:gridCol w:w="1092"/>
        <w:gridCol w:w="884"/>
        <w:gridCol w:w="899"/>
        <w:gridCol w:w="781"/>
        <w:gridCol w:w="904"/>
        <w:gridCol w:w="500"/>
        <w:gridCol w:w="500"/>
        <w:gridCol w:w="615"/>
        <w:gridCol w:w="899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企业名称（中文）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企业名称（英文）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企业海关编码</w:t>
            </w:r>
            <w:r>
              <w:rPr>
                <w:rFonts w:eastAsia="仿宋_GB2312"/>
                <w:color w:val="000000"/>
                <w:szCs w:val="21"/>
              </w:rPr>
              <w:t>（10位,如有多个请填全）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color w:val="000000"/>
                <w:sz w:val="24"/>
                <w:lang w:val="zh-CN"/>
              </w:rPr>
              <w:t>企业统一信用代码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申报</w:t>
            </w:r>
          </w:p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类别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申报品</w:t>
            </w:r>
          </w:p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牌名称</w:t>
            </w:r>
          </w:p>
          <w:p>
            <w:pPr>
              <w:spacing w:line="280" w:lineRule="exact"/>
              <w:jc w:val="both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color w:val="000000"/>
                <w:sz w:val="24"/>
                <w:lang w:val="zh-CN"/>
              </w:rPr>
              <w:t>（中文）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申报品</w:t>
            </w:r>
          </w:p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牌名称</w:t>
            </w:r>
            <w:r>
              <w:rPr>
                <w:rFonts w:hint="eastAsia" w:eastAsia="黑体"/>
                <w:color w:val="000000"/>
                <w:sz w:val="24"/>
                <w:lang w:val="zh-CN"/>
              </w:rPr>
              <w:t>（英文）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申报</w:t>
            </w:r>
          </w:p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品牌LOGO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申报品牌项下商品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color w:val="000000"/>
                <w:sz w:val="24"/>
              </w:rPr>
              <w:t>202</w:t>
            </w: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eastAsia="黑体"/>
                <w:color w:val="000000"/>
                <w:sz w:val="24"/>
                <w:lang w:val="zh-CN"/>
              </w:rPr>
              <w:t>年</w:t>
            </w:r>
          </w:p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出口额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国际认证名称</w:t>
            </w: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所属市</w:t>
            </w: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color w:val="000000"/>
                <w:sz w:val="24"/>
                <w:lang w:val="zh-CN"/>
              </w:rPr>
              <w:t>所属</w:t>
            </w:r>
          </w:p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color w:val="000000"/>
                <w:sz w:val="24"/>
                <w:lang w:val="zh-CN"/>
              </w:rPr>
              <w:t>县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联系人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电话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35" w:hanging="235" w:hangingChars="98"/>
              <w:jc w:val="center"/>
              <w:rPr>
                <w:rFonts w:eastAsia="黑体"/>
                <w:color w:val="000000"/>
                <w:sz w:val="24"/>
                <w:lang w:val="zh-CN"/>
              </w:rPr>
            </w:pPr>
            <w:r>
              <w:rPr>
                <w:rFonts w:eastAsia="黑体"/>
                <w:color w:val="000000"/>
                <w:sz w:val="24"/>
                <w:lang w:val="zh-CN"/>
              </w:rPr>
              <w:t>新增/</w:t>
            </w:r>
            <w:r>
              <w:rPr>
                <w:rFonts w:hint="eastAsia" w:eastAsia="黑体"/>
                <w:color w:val="000000"/>
                <w:sz w:val="24"/>
                <w:lang w:val="zh-CN"/>
              </w:rPr>
              <w:t>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spacing w:line="440" w:lineRule="exact"/>
        <w:rPr>
          <w:color w:val="000000"/>
          <w:sz w:val="36"/>
          <w:szCs w:val="36"/>
        </w:rPr>
      </w:pPr>
      <w:r>
        <w:rPr>
          <w:rFonts w:eastAsia="仿宋_GB2312"/>
          <w:color w:val="000000"/>
          <w:sz w:val="28"/>
          <w:szCs w:val="28"/>
          <w:lang w:val="zh-CN"/>
        </w:rPr>
        <w:t xml:space="preserve">申报单位：        市（盖章）      </w:t>
      </w:r>
      <w:r>
        <w:rPr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  <w:lang w:val="zh-CN"/>
        </w:rPr>
        <w:t>联系人：              联系电话：             单位:万美元</w:t>
      </w:r>
    </w:p>
    <w:p>
      <w:pPr>
        <w:spacing w:line="600" w:lineRule="exact"/>
        <w:ind w:right="-57"/>
        <w:rPr>
          <w:color w:val="00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9D13C5"/>
    <w:multiLevelType w:val="singleLevel"/>
    <w:tmpl w:val="D39D13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GY0ODJlM2UxZjdiM2ViY2VlNmFjMTVjNTRlMDAifQ=="/>
  </w:docVars>
  <w:rsids>
    <w:rsidRoot w:val="01231DDE"/>
    <w:rsid w:val="00000EC1"/>
    <w:rsid w:val="00012857"/>
    <w:rsid w:val="0002718A"/>
    <w:rsid w:val="000411EB"/>
    <w:rsid w:val="00044756"/>
    <w:rsid w:val="00047728"/>
    <w:rsid w:val="00070839"/>
    <w:rsid w:val="000A781A"/>
    <w:rsid w:val="000B5ED9"/>
    <w:rsid w:val="000C4265"/>
    <w:rsid w:val="000E24FE"/>
    <w:rsid w:val="000E3C72"/>
    <w:rsid w:val="001054CE"/>
    <w:rsid w:val="00110CDD"/>
    <w:rsid w:val="0012472B"/>
    <w:rsid w:val="0014490A"/>
    <w:rsid w:val="00164C26"/>
    <w:rsid w:val="001A350D"/>
    <w:rsid w:val="001C446D"/>
    <w:rsid w:val="001C461B"/>
    <w:rsid w:val="001D4C5C"/>
    <w:rsid w:val="001F0845"/>
    <w:rsid w:val="001F2AB0"/>
    <w:rsid w:val="001F5D56"/>
    <w:rsid w:val="001F79A5"/>
    <w:rsid w:val="002111B6"/>
    <w:rsid w:val="00213892"/>
    <w:rsid w:val="00220462"/>
    <w:rsid w:val="0024145A"/>
    <w:rsid w:val="002609E7"/>
    <w:rsid w:val="0027313A"/>
    <w:rsid w:val="002743AF"/>
    <w:rsid w:val="002A5110"/>
    <w:rsid w:val="002B23EF"/>
    <w:rsid w:val="002E1FA9"/>
    <w:rsid w:val="00303F39"/>
    <w:rsid w:val="003252D8"/>
    <w:rsid w:val="00367171"/>
    <w:rsid w:val="00387A25"/>
    <w:rsid w:val="003D0172"/>
    <w:rsid w:val="003E4614"/>
    <w:rsid w:val="004160CC"/>
    <w:rsid w:val="00446C94"/>
    <w:rsid w:val="00450883"/>
    <w:rsid w:val="00451C2C"/>
    <w:rsid w:val="00481216"/>
    <w:rsid w:val="00486BEE"/>
    <w:rsid w:val="0049092C"/>
    <w:rsid w:val="00494539"/>
    <w:rsid w:val="00495451"/>
    <w:rsid w:val="004F445C"/>
    <w:rsid w:val="005054A5"/>
    <w:rsid w:val="00515865"/>
    <w:rsid w:val="00526EC1"/>
    <w:rsid w:val="005377F2"/>
    <w:rsid w:val="00546AF9"/>
    <w:rsid w:val="005711D9"/>
    <w:rsid w:val="00576C94"/>
    <w:rsid w:val="00587812"/>
    <w:rsid w:val="005C0565"/>
    <w:rsid w:val="00611FF4"/>
    <w:rsid w:val="006218D1"/>
    <w:rsid w:val="00627CC0"/>
    <w:rsid w:val="00633F54"/>
    <w:rsid w:val="00636278"/>
    <w:rsid w:val="00671289"/>
    <w:rsid w:val="00677365"/>
    <w:rsid w:val="006835FF"/>
    <w:rsid w:val="006A5582"/>
    <w:rsid w:val="006A70C2"/>
    <w:rsid w:val="006D77DF"/>
    <w:rsid w:val="00727052"/>
    <w:rsid w:val="00734B7B"/>
    <w:rsid w:val="00740CFB"/>
    <w:rsid w:val="007412EB"/>
    <w:rsid w:val="00751869"/>
    <w:rsid w:val="007600F1"/>
    <w:rsid w:val="00764187"/>
    <w:rsid w:val="00783718"/>
    <w:rsid w:val="007C1B99"/>
    <w:rsid w:val="007C606F"/>
    <w:rsid w:val="007E276A"/>
    <w:rsid w:val="007F3286"/>
    <w:rsid w:val="00803EE6"/>
    <w:rsid w:val="00820497"/>
    <w:rsid w:val="0084110B"/>
    <w:rsid w:val="0084715F"/>
    <w:rsid w:val="00862B6F"/>
    <w:rsid w:val="00891FC2"/>
    <w:rsid w:val="008A5491"/>
    <w:rsid w:val="008A6323"/>
    <w:rsid w:val="008D05F7"/>
    <w:rsid w:val="008E74AB"/>
    <w:rsid w:val="009108B6"/>
    <w:rsid w:val="0096627B"/>
    <w:rsid w:val="00971F78"/>
    <w:rsid w:val="00977A3C"/>
    <w:rsid w:val="009B148F"/>
    <w:rsid w:val="009D3D88"/>
    <w:rsid w:val="009D5E7A"/>
    <w:rsid w:val="009D7F58"/>
    <w:rsid w:val="00A05A24"/>
    <w:rsid w:val="00A36DCB"/>
    <w:rsid w:val="00A515B9"/>
    <w:rsid w:val="00A527B6"/>
    <w:rsid w:val="00A543AD"/>
    <w:rsid w:val="00A5503E"/>
    <w:rsid w:val="00A64396"/>
    <w:rsid w:val="00AA494A"/>
    <w:rsid w:val="00AA5296"/>
    <w:rsid w:val="00AC18C9"/>
    <w:rsid w:val="00AF43C0"/>
    <w:rsid w:val="00AF7C88"/>
    <w:rsid w:val="00B0590D"/>
    <w:rsid w:val="00B2306B"/>
    <w:rsid w:val="00B5035C"/>
    <w:rsid w:val="00B62C7A"/>
    <w:rsid w:val="00B93F2F"/>
    <w:rsid w:val="00C02CAB"/>
    <w:rsid w:val="00C06EEA"/>
    <w:rsid w:val="00C22B71"/>
    <w:rsid w:val="00C270E8"/>
    <w:rsid w:val="00C36B5B"/>
    <w:rsid w:val="00C43E13"/>
    <w:rsid w:val="00C510EA"/>
    <w:rsid w:val="00C6003F"/>
    <w:rsid w:val="00C6664C"/>
    <w:rsid w:val="00C75F5E"/>
    <w:rsid w:val="00C8028B"/>
    <w:rsid w:val="00CB3ED1"/>
    <w:rsid w:val="00CD450E"/>
    <w:rsid w:val="00D225FB"/>
    <w:rsid w:val="00D24071"/>
    <w:rsid w:val="00D35DD2"/>
    <w:rsid w:val="00D47EB7"/>
    <w:rsid w:val="00D56EE5"/>
    <w:rsid w:val="00D64CAD"/>
    <w:rsid w:val="00D65432"/>
    <w:rsid w:val="00D66445"/>
    <w:rsid w:val="00D74555"/>
    <w:rsid w:val="00D769A5"/>
    <w:rsid w:val="00DE287A"/>
    <w:rsid w:val="00E174F2"/>
    <w:rsid w:val="00E35EF2"/>
    <w:rsid w:val="00E37A00"/>
    <w:rsid w:val="00E40DA3"/>
    <w:rsid w:val="00E45D00"/>
    <w:rsid w:val="00E47DC6"/>
    <w:rsid w:val="00E5749D"/>
    <w:rsid w:val="00E66EF2"/>
    <w:rsid w:val="00E70581"/>
    <w:rsid w:val="00ED4053"/>
    <w:rsid w:val="00EF1267"/>
    <w:rsid w:val="00F061D5"/>
    <w:rsid w:val="00F13629"/>
    <w:rsid w:val="00F22DF4"/>
    <w:rsid w:val="00F37D66"/>
    <w:rsid w:val="00F44AEC"/>
    <w:rsid w:val="00F548FF"/>
    <w:rsid w:val="00F72144"/>
    <w:rsid w:val="00F835C9"/>
    <w:rsid w:val="00FA531C"/>
    <w:rsid w:val="00FB30EB"/>
    <w:rsid w:val="00FB67C3"/>
    <w:rsid w:val="00FB7021"/>
    <w:rsid w:val="00FC39AF"/>
    <w:rsid w:val="00FC7934"/>
    <w:rsid w:val="00FD3022"/>
    <w:rsid w:val="01154EDD"/>
    <w:rsid w:val="01231DDE"/>
    <w:rsid w:val="01A93FA3"/>
    <w:rsid w:val="01D552CE"/>
    <w:rsid w:val="01F62F61"/>
    <w:rsid w:val="021A23E0"/>
    <w:rsid w:val="02571C51"/>
    <w:rsid w:val="02B571DE"/>
    <w:rsid w:val="02B71524"/>
    <w:rsid w:val="02D0730E"/>
    <w:rsid w:val="02DA63DE"/>
    <w:rsid w:val="02DB4684"/>
    <w:rsid w:val="038A3960"/>
    <w:rsid w:val="03DE3CAC"/>
    <w:rsid w:val="03FB660C"/>
    <w:rsid w:val="045D1075"/>
    <w:rsid w:val="046E2866"/>
    <w:rsid w:val="05031C1C"/>
    <w:rsid w:val="05065269"/>
    <w:rsid w:val="052E6BC2"/>
    <w:rsid w:val="058A7C48"/>
    <w:rsid w:val="059E36F3"/>
    <w:rsid w:val="05C0366A"/>
    <w:rsid w:val="0644429B"/>
    <w:rsid w:val="064A73D7"/>
    <w:rsid w:val="067803E8"/>
    <w:rsid w:val="06FB78A3"/>
    <w:rsid w:val="072D59A7"/>
    <w:rsid w:val="0748600C"/>
    <w:rsid w:val="075449B1"/>
    <w:rsid w:val="075C1AB8"/>
    <w:rsid w:val="0768220B"/>
    <w:rsid w:val="07956080"/>
    <w:rsid w:val="07CD6512"/>
    <w:rsid w:val="08017F69"/>
    <w:rsid w:val="08030D4D"/>
    <w:rsid w:val="0837516D"/>
    <w:rsid w:val="08393BA7"/>
    <w:rsid w:val="08E431EF"/>
    <w:rsid w:val="09320D22"/>
    <w:rsid w:val="09B01C47"/>
    <w:rsid w:val="09E03CED"/>
    <w:rsid w:val="09F8021B"/>
    <w:rsid w:val="0A20501F"/>
    <w:rsid w:val="0A7315F2"/>
    <w:rsid w:val="0AD11E75"/>
    <w:rsid w:val="0B316DB7"/>
    <w:rsid w:val="0B70121E"/>
    <w:rsid w:val="0B786794"/>
    <w:rsid w:val="0C0369A6"/>
    <w:rsid w:val="0C767178"/>
    <w:rsid w:val="0CC2416B"/>
    <w:rsid w:val="0CCE0D62"/>
    <w:rsid w:val="0CF81FC0"/>
    <w:rsid w:val="0D0E5602"/>
    <w:rsid w:val="0D263E26"/>
    <w:rsid w:val="0D29243C"/>
    <w:rsid w:val="0D38267F"/>
    <w:rsid w:val="0D676AC1"/>
    <w:rsid w:val="0D8256A8"/>
    <w:rsid w:val="0D8C6527"/>
    <w:rsid w:val="0DBF06AB"/>
    <w:rsid w:val="0DC363ED"/>
    <w:rsid w:val="0DCF4D92"/>
    <w:rsid w:val="0E122ED0"/>
    <w:rsid w:val="0E294192"/>
    <w:rsid w:val="0E35096D"/>
    <w:rsid w:val="0F0740DB"/>
    <w:rsid w:val="0F3F5F47"/>
    <w:rsid w:val="0F672DA8"/>
    <w:rsid w:val="0FE12B5A"/>
    <w:rsid w:val="10853E2D"/>
    <w:rsid w:val="10AF4A06"/>
    <w:rsid w:val="10BB15FD"/>
    <w:rsid w:val="10CE407F"/>
    <w:rsid w:val="10E2701F"/>
    <w:rsid w:val="10F66AD9"/>
    <w:rsid w:val="111768B2"/>
    <w:rsid w:val="1153530B"/>
    <w:rsid w:val="1158509E"/>
    <w:rsid w:val="11851C0B"/>
    <w:rsid w:val="11B5429E"/>
    <w:rsid w:val="11C6025A"/>
    <w:rsid w:val="11FA1551"/>
    <w:rsid w:val="12EA61CA"/>
    <w:rsid w:val="12EF1A32"/>
    <w:rsid w:val="12EF558E"/>
    <w:rsid w:val="135F0966"/>
    <w:rsid w:val="137912FC"/>
    <w:rsid w:val="13E828ED"/>
    <w:rsid w:val="14123C2A"/>
    <w:rsid w:val="1444190A"/>
    <w:rsid w:val="147541B9"/>
    <w:rsid w:val="148443FC"/>
    <w:rsid w:val="14991C55"/>
    <w:rsid w:val="14C64A14"/>
    <w:rsid w:val="15063063"/>
    <w:rsid w:val="1534197E"/>
    <w:rsid w:val="159F14ED"/>
    <w:rsid w:val="15B4486D"/>
    <w:rsid w:val="15C90318"/>
    <w:rsid w:val="163559AE"/>
    <w:rsid w:val="16443E43"/>
    <w:rsid w:val="16445BF1"/>
    <w:rsid w:val="165F6ECF"/>
    <w:rsid w:val="16866209"/>
    <w:rsid w:val="168A6775"/>
    <w:rsid w:val="16E55626"/>
    <w:rsid w:val="16E573D4"/>
    <w:rsid w:val="186A48E2"/>
    <w:rsid w:val="18B2778A"/>
    <w:rsid w:val="18F551B7"/>
    <w:rsid w:val="1A1670E6"/>
    <w:rsid w:val="1A872550"/>
    <w:rsid w:val="1A951111"/>
    <w:rsid w:val="1AB570BD"/>
    <w:rsid w:val="1ABD5F72"/>
    <w:rsid w:val="1AE16479"/>
    <w:rsid w:val="1AF71484"/>
    <w:rsid w:val="1AFD2812"/>
    <w:rsid w:val="1B9B2D86"/>
    <w:rsid w:val="1BB2184F"/>
    <w:rsid w:val="1C346708"/>
    <w:rsid w:val="1CAB4C1C"/>
    <w:rsid w:val="1CC81B8A"/>
    <w:rsid w:val="1CCA1519"/>
    <w:rsid w:val="1CCB3A6C"/>
    <w:rsid w:val="1CFE11EF"/>
    <w:rsid w:val="1D014681"/>
    <w:rsid w:val="1D104A7F"/>
    <w:rsid w:val="1E193E07"/>
    <w:rsid w:val="1EA57449"/>
    <w:rsid w:val="1EC83848"/>
    <w:rsid w:val="1EE0542D"/>
    <w:rsid w:val="1EEC32CA"/>
    <w:rsid w:val="1EF503D0"/>
    <w:rsid w:val="1F024241"/>
    <w:rsid w:val="1F2760B0"/>
    <w:rsid w:val="1F617814"/>
    <w:rsid w:val="1F7E2174"/>
    <w:rsid w:val="1FA45268"/>
    <w:rsid w:val="1FA85442"/>
    <w:rsid w:val="1FBF04F0"/>
    <w:rsid w:val="1FE50445"/>
    <w:rsid w:val="20012DA5"/>
    <w:rsid w:val="20014B53"/>
    <w:rsid w:val="205B4263"/>
    <w:rsid w:val="205E3D53"/>
    <w:rsid w:val="20C106BB"/>
    <w:rsid w:val="211865F8"/>
    <w:rsid w:val="215B0293"/>
    <w:rsid w:val="22791318"/>
    <w:rsid w:val="229B4DEB"/>
    <w:rsid w:val="229E1AA9"/>
    <w:rsid w:val="22F664C5"/>
    <w:rsid w:val="237613B4"/>
    <w:rsid w:val="23BA3996"/>
    <w:rsid w:val="23C860B3"/>
    <w:rsid w:val="24A87C93"/>
    <w:rsid w:val="24AC7783"/>
    <w:rsid w:val="24F627AC"/>
    <w:rsid w:val="25137802"/>
    <w:rsid w:val="25C94365"/>
    <w:rsid w:val="26634744"/>
    <w:rsid w:val="266F2816"/>
    <w:rsid w:val="26887D7C"/>
    <w:rsid w:val="26A5448A"/>
    <w:rsid w:val="26B050C5"/>
    <w:rsid w:val="26D703BB"/>
    <w:rsid w:val="278170DB"/>
    <w:rsid w:val="285E0D94"/>
    <w:rsid w:val="28795BCE"/>
    <w:rsid w:val="28F45255"/>
    <w:rsid w:val="29017971"/>
    <w:rsid w:val="291E4F61"/>
    <w:rsid w:val="2940049A"/>
    <w:rsid w:val="295D104C"/>
    <w:rsid w:val="29695C42"/>
    <w:rsid w:val="299E3412"/>
    <w:rsid w:val="2A1262DA"/>
    <w:rsid w:val="2A1F27A5"/>
    <w:rsid w:val="2A224043"/>
    <w:rsid w:val="2A385615"/>
    <w:rsid w:val="2A53244F"/>
    <w:rsid w:val="2A6401B8"/>
    <w:rsid w:val="2A773F3F"/>
    <w:rsid w:val="2AB7478C"/>
    <w:rsid w:val="2B076C85"/>
    <w:rsid w:val="2B732DA8"/>
    <w:rsid w:val="2B747A2E"/>
    <w:rsid w:val="2B8C79C6"/>
    <w:rsid w:val="2B940F71"/>
    <w:rsid w:val="2BB4516F"/>
    <w:rsid w:val="2C072657"/>
    <w:rsid w:val="2C7566AC"/>
    <w:rsid w:val="2CCD2E4F"/>
    <w:rsid w:val="2CD07D87"/>
    <w:rsid w:val="2D09793E"/>
    <w:rsid w:val="2DE75388"/>
    <w:rsid w:val="2E56075F"/>
    <w:rsid w:val="2E7C6418"/>
    <w:rsid w:val="2EE63891"/>
    <w:rsid w:val="2F3E7229"/>
    <w:rsid w:val="2F550D42"/>
    <w:rsid w:val="2F68074A"/>
    <w:rsid w:val="2F6C023B"/>
    <w:rsid w:val="2F7470EF"/>
    <w:rsid w:val="2FC324F5"/>
    <w:rsid w:val="30425CBE"/>
    <w:rsid w:val="30B33C47"/>
    <w:rsid w:val="30BC6FA0"/>
    <w:rsid w:val="30C145B6"/>
    <w:rsid w:val="30F05C48"/>
    <w:rsid w:val="30F71D86"/>
    <w:rsid w:val="320A3D3B"/>
    <w:rsid w:val="323808A8"/>
    <w:rsid w:val="32672F3B"/>
    <w:rsid w:val="32943604"/>
    <w:rsid w:val="329F0927"/>
    <w:rsid w:val="329F4483"/>
    <w:rsid w:val="32A970B0"/>
    <w:rsid w:val="32FF13C6"/>
    <w:rsid w:val="33833DA5"/>
    <w:rsid w:val="33E317DE"/>
    <w:rsid w:val="33F151B2"/>
    <w:rsid w:val="342F5CDB"/>
    <w:rsid w:val="34961714"/>
    <w:rsid w:val="34BD6E42"/>
    <w:rsid w:val="34F34F5A"/>
    <w:rsid w:val="35004F81"/>
    <w:rsid w:val="351D5B33"/>
    <w:rsid w:val="35447564"/>
    <w:rsid w:val="356674DA"/>
    <w:rsid w:val="357D4824"/>
    <w:rsid w:val="35AB75E3"/>
    <w:rsid w:val="35E7397B"/>
    <w:rsid w:val="35F146C2"/>
    <w:rsid w:val="3619279E"/>
    <w:rsid w:val="3628478F"/>
    <w:rsid w:val="363C648D"/>
    <w:rsid w:val="37152F66"/>
    <w:rsid w:val="373B7B3A"/>
    <w:rsid w:val="37482F9A"/>
    <w:rsid w:val="376B702A"/>
    <w:rsid w:val="37732382"/>
    <w:rsid w:val="377D1237"/>
    <w:rsid w:val="37841E99"/>
    <w:rsid w:val="378E0F6A"/>
    <w:rsid w:val="37B639C2"/>
    <w:rsid w:val="37BF7375"/>
    <w:rsid w:val="386F1F5A"/>
    <w:rsid w:val="38832151"/>
    <w:rsid w:val="388760E5"/>
    <w:rsid w:val="389B393F"/>
    <w:rsid w:val="38CC58A6"/>
    <w:rsid w:val="38EA6674"/>
    <w:rsid w:val="392A6A70"/>
    <w:rsid w:val="39504729"/>
    <w:rsid w:val="3986590E"/>
    <w:rsid w:val="398E0DAD"/>
    <w:rsid w:val="39B60304"/>
    <w:rsid w:val="39F350B4"/>
    <w:rsid w:val="3A361B71"/>
    <w:rsid w:val="3AAC2A08"/>
    <w:rsid w:val="3ABE2554"/>
    <w:rsid w:val="3AE212EA"/>
    <w:rsid w:val="3B3836C7"/>
    <w:rsid w:val="3B6A75F8"/>
    <w:rsid w:val="3B9C66E6"/>
    <w:rsid w:val="3BCE7B87"/>
    <w:rsid w:val="3C0E2679"/>
    <w:rsid w:val="3C320116"/>
    <w:rsid w:val="3C65673D"/>
    <w:rsid w:val="3C801054"/>
    <w:rsid w:val="3CDC4526"/>
    <w:rsid w:val="3DC00792"/>
    <w:rsid w:val="3DCE20C0"/>
    <w:rsid w:val="3DFC6C2D"/>
    <w:rsid w:val="3E1A3557"/>
    <w:rsid w:val="3E622809"/>
    <w:rsid w:val="3E6D5755"/>
    <w:rsid w:val="3EE33949"/>
    <w:rsid w:val="3EE37DED"/>
    <w:rsid w:val="3EFE0783"/>
    <w:rsid w:val="3F2226C4"/>
    <w:rsid w:val="3FBF43B6"/>
    <w:rsid w:val="3FD35A2E"/>
    <w:rsid w:val="40A23390"/>
    <w:rsid w:val="40DA5619"/>
    <w:rsid w:val="40E63BC5"/>
    <w:rsid w:val="413761CE"/>
    <w:rsid w:val="415C79E3"/>
    <w:rsid w:val="41B415CD"/>
    <w:rsid w:val="41E81277"/>
    <w:rsid w:val="420A5691"/>
    <w:rsid w:val="42813BA5"/>
    <w:rsid w:val="430A7932"/>
    <w:rsid w:val="4347073B"/>
    <w:rsid w:val="43707776"/>
    <w:rsid w:val="43994F1E"/>
    <w:rsid w:val="43EA577A"/>
    <w:rsid w:val="44224F14"/>
    <w:rsid w:val="44C9646F"/>
    <w:rsid w:val="452D1DC2"/>
    <w:rsid w:val="454669E0"/>
    <w:rsid w:val="454D4212"/>
    <w:rsid w:val="45725A27"/>
    <w:rsid w:val="45EE3DC8"/>
    <w:rsid w:val="462C5BD6"/>
    <w:rsid w:val="463767D2"/>
    <w:rsid w:val="46DE3130"/>
    <w:rsid w:val="475353E4"/>
    <w:rsid w:val="476152FA"/>
    <w:rsid w:val="47694C08"/>
    <w:rsid w:val="476B4E24"/>
    <w:rsid w:val="47AA594C"/>
    <w:rsid w:val="47CA38F8"/>
    <w:rsid w:val="48030BB8"/>
    <w:rsid w:val="484415CD"/>
    <w:rsid w:val="4867383D"/>
    <w:rsid w:val="48E850D8"/>
    <w:rsid w:val="48EC3D42"/>
    <w:rsid w:val="491C4628"/>
    <w:rsid w:val="49891591"/>
    <w:rsid w:val="4A2B78D8"/>
    <w:rsid w:val="4A344EC8"/>
    <w:rsid w:val="4AA04DE4"/>
    <w:rsid w:val="4AA06B93"/>
    <w:rsid w:val="4AA541A9"/>
    <w:rsid w:val="4ACF1226"/>
    <w:rsid w:val="4AE72A13"/>
    <w:rsid w:val="4B047121"/>
    <w:rsid w:val="4B486E71"/>
    <w:rsid w:val="4B5A1437"/>
    <w:rsid w:val="4BA97CC9"/>
    <w:rsid w:val="4BD215EB"/>
    <w:rsid w:val="4C2368AC"/>
    <w:rsid w:val="4C7C3456"/>
    <w:rsid w:val="4C8C3872"/>
    <w:rsid w:val="4CB93F3C"/>
    <w:rsid w:val="4CC0176E"/>
    <w:rsid w:val="4CD945DE"/>
    <w:rsid w:val="4CE4545C"/>
    <w:rsid w:val="4CF82CB6"/>
    <w:rsid w:val="4D007DBC"/>
    <w:rsid w:val="4D2D4320"/>
    <w:rsid w:val="4D907392"/>
    <w:rsid w:val="4DBA7F6B"/>
    <w:rsid w:val="4DEA5895"/>
    <w:rsid w:val="4E2E4E78"/>
    <w:rsid w:val="4E2F2707"/>
    <w:rsid w:val="4E726A98"/>
    <w:rsid w:val="4E772448"/>
    <w:rsid w:val="4ECC61A8"/>
    <w:rsid w:val="4EEE25C2"/>
    <w:rsid w:val="4F0C47F7"/>
    <w:rsid w:val="4F1418FD"/>
    <w:rsid w:val="4F2953A8"/>
    <w:rsid w:val="4F42290E"/>
    <w:rsid w:val="4F530677"/>
    <w:rsid w:val="4FAA0CCD"/>
    <w:rsid w:val="4FFA4F97"/>
    <w:rsid w:val="50267B3A"/>
    <w:rsid w:val="502913D8"/>
    <w:rsid w:val="50D37CC2"/>
    <w:rsid w:val="50E05F3B"/>
    <w:rsid w:val="51354F21"/>
    <w:rsid w:val="51F96C04"/>
    <w:rsid w:val="53BB06DD"/>
    <w:rsid w:val="53DB1569"/>
    <w:rsid w:val="540264B2"/>
    <w:rsid w:val="54574766"/>
    <w:rsid w:val="5458228C"/>
    <w:rsid w:val="54FC530D"/>
    <w:rsid w:val="54FE2E33"/>
    <w:rsid w:val="55126890"/>
    <w:rsid w:val="553E5926"/>
    <w:rsid w:val="55CD4B0F"/>
    <w:rsid w:val="55FD758F"/>
    <w:rsid w:val="5621327D"/>
    <w:rsid w:val="567710EF"/>
    <w:rsid w:val="56E322E1"/>
    <w:rsid w:val="56EB73E7"/>
    <w:rsid w:val="572D7A00"/>
    <w:rsid w:val="573E1BAD"/>
    <w:rsid w:val="575136EE"/>
    <w:rsid w:val="57DB56AE"/>
    <w:rsid w:val="57E736D6"/>
    <w:rsid w:val="58070251"/>
    <w:rsid w:val="58445001"/>
    <w:rsid w:val="5862192B"/>
    <w:rsid w:val="58737694"/>
    <w:rsid w:val="58A91308"/>
    <w:rsid w:val="59084281"/>
    <w:rsid w:val="591C5F7E"/>
    <w:rsid w:val="592941F7"/>
    <w:rsid w:val="593C03CE"/>
    <w:rsid w:val="595C45CC"/>
    <w:rsid w:val="599942FB"/>
    <w:rsid w:val="59995821"/>
    <w:rsid w:val="59B81BCF"/>
    <w:rsid w:val="59CC0D4E"/>
    <w:rsid w:val="59CF2FF0"/>
    <w:rsid w:val="59E36A9C"/>
    <w:rsid w:val="59FA7EC1"/>
    <w:rsid w:val="5A1629CD"/>
    <w:rsid w:val="5A1D74F1"/>
    <w:rsid w:val="5A2570B4"/>
    <w:rsid w:val="5A8042EB"/>
    <w:rsid w:val="5B557525"/>
    <w:rsid w:val="5B5A2D8E"/>
    <w:rsid w:val="5B5F2152"/>
    <w:rsid w:val="5B61236E"/>
    <w:rsid w:val="5B9718EC"/>
    <w:rsid w:val="5BF62AB6"/>
    <w:rsid w:val="5BFC5BF3"/>
    <w:rsid w:val="5C700ABB"/>
    <w:rsid w:val="5C86208C"/>
    <w:rsid w:val="5C875E04"/>
    <w:rsid w:val="5CD252D1"/>
    <w:rsid w:val="5D3A4C25"/>
    <w:rsid w:val="5D663C6C"/>
    <w:rsid w:val="5DB06C95"/>
    <w:rsid w:val="5DBD6505"/>
    <w:rsid w:val="5E1E4546"/>
    <w:rsid w:val="5E6D0BC1"/>
    <w:rsid w:val="5E963FE5"/>
    <w:rsid w:val="5ECB647C"/>
    <w:rsid w:val="5ECC3FA2"/>
    <w:rsid w:val="5EDC2437"/>
    <w:rsid w:val="5F1A1492"/>
    <w:rsid w:val="5F585836"/>
    <w:rsid w:val="5F832D98"/>
    <w:rsid w:val="5FCF5AF8"/>
    <w:rsid w:val="5FFC08B7"/>
    <w:rsid w:val="602F47E9"/>
    <w:rsid w:val="60A91B72"/>
    <w:rsid w:val="60AF76D8"/>
    <w:rsid w:val="60FD7762"/>
    <w:rsid w:val="61354081"/>
    <w:rsid w:val="61475B62"/>
    <w:rsid w:val="6192502F"/>
    <w:rsid w:val="61B612EF"/>
    <w:rsid w:val="61EB0BE3"/>
    <w:rsid w:val="62A71BD9"/>
    <w:rsid w:val="62B267C1"/>
    <w:rsid w:val="63190B57"/>
    <w:rsid w:val="632330DA"/>
    <w:rsid w:val="63316ACA"/>
    <w:rsid w:val="633561E6"/>
    <w:rsid w:val="63B03E93"/>
    <w:rsid w:val="64B259E8"/>
    <w:rsid w:val="64D63485"/>
    <w:rsid w:val="65130593"/>
    <w:rsid w:val="65206DF6"/>
    <w:rsid w:val="652C579B"/>
    <w:rsid w:val="65A74E21"/>
    <w:rsid w:val="65D774B5"/>
    <w:rsid w:val="664D59C9"/>
    <w:rsid w:val="665E1984"/>
    <w:rsid w:val="66996E60"/>
    <w:rsid w:val="66C739CD"/>
    <w:rsid w:val="66FE6CC3"/>
    <w:rsid w:val="6703077D"/>
    <w:rsid w:val="672F1572"/>
    <w:rsid w:val="676E3E49"/>
    <w:rsid w:val="68012F0F"/>
    <w:rsid w:val="68B24209"/>
    <w:rsid w:val="68B91F19"/>
    <w:rsid w:val="691E53FA"/>
    <w:rsid w:val="69717C20"/>
    <w:rsid w:val="69AA6F85"/>
    <w:rsid w:val="69B53FB1"/>
    <w:rsid w:val="69D837FB"/>
    <w:rsid w:val="6A0E36C1"/>
    <w:rsid w:val="6A53390B"/>
    <w:rsid w:val="6ADF0BB9"/>
    <w:rsid w:val="6B2A452A"/>
    <w:rsid w:val="6B5F4901"/>
    <w:rsid w:val="6BDD159D"/>
    <w:rsid w:val="6C5C0714"/>
    <w:rsid w:val="6CA87DFD"/>
    <w:rsid w:val="6CA95923"/>
    <w:rsid w:val="6CB71DEE"/>
    <w:rsid w:val="6CEE4173"/>
    <w:rsid w:val="6D5910F7"/>
    <w:rsid w:val="6D8B6DD7"/>
    <w:rsid w:val="6D9A311E"/>
    <w:rsid w:val="6DA22A9E"/>
    <w:rsid w:val="6DA619D0"/>
    <w:rsid w:val="6DD8026E"/>
    <w:rsid w:val="6E0E7CC6"/>
    <w:rsid w:val="6E11552E"/>
    <w:rsid w:val="6E4771A1"/>
    <w:rsid w:val="6E5972AD"/>
    <w:rsid w:val="6E5D4C17"/>
    <w:rsid w:val="6E7D0E15"/>
    <w:rsid w:val="6E8421A4"/>
    <w:rsid w:val="6EFF6FDB"/>
    <w:rsid w:val="6F1E43A6"/>
    <w:rsid w:val="6F213E96"/>
    <w:rsid w:val="6F2D4EFC"/>
    <w:rsid w:val="6F360B51"/>
    <w:rsid w:val="6F6F075E"/>
    <w:rsid w:val="6FA7439C"/>
    <w:rsid w:val="6FAE28B9"/>
    <w:rsid w:val="6FE932DE"/>
    <w:rsid w:val="700F1F41"/>
    <w:rsid w:val="704E4817"/>
    <w:rsid w:val="706202C3"/>
    <w:rsid w:val="70EE1B56"/>
    <w:rsid w:val="710C022E"/>
    <w:rsid w:val="714A5555"/>
    <w:rsid w:val="71B42DA0"/>
    <w:rsid w:val="720F4878"/>
    <w:rsid w:val="721455EC"/>
    <w:rsid w:val="721E2863"/>
    <w:rsid w:val="725D51E5"/>
    <w:rsid w:val="728E539F"/>
    <w:rsid w:val="72FD42D3"/>
    <w:rsid w:val="73927111"/>
    <w:rsid w:val="73C31078"/>
    <w:rsid w:val="7400051E"/>
    <w:rsid w:val="740F250F"/>
    <w:rsid w:val="746F2FAE"/>
    <w:rsid w:val="74C94DB4"/>
    <w:rsid w:val="74E7348C"/>
    <w:rsid w:val="75041948"/>
    <w:rsid w:val="7507768A"/>
    <w:rsid w:val="757F5473"/>
    <w:rsid w:val="75BE41ED"/>
    <w:rsid w:val="75D76F4B"/>
    <w:rsid w:val="75FC6AC3"/>
    <w:rsid w:val="763B75EC"/>
    <w:rsid w:val="764741E2"/>
    <w:rsid w:val="765E152C"/>
    <w:rsid w:val="76760624"/>
    <w:rsid w:val="76B302E5"/>
    <w:rsid w:val="76B4739E"/>
    <w:rsid w:val="771D13E7"/>
    <w:rsid w:val="772B7660"/>
    <w:rsid w:val="77A94A29"/>
    <w:rsid w:val="77B21B30"/>
    <w:rsid w:val="77B43AFA"/>
    <w:rsid w:val="77D575CC"/>
    <w:rsid w:val="784C3D32"/>
    <w:rsid w:val="78C7160B"/>
    <w:rsid w:val="79052133"/>
    <w:rsid w:val="794E177D"/>
    <w:rsid w:val="79570BE0"/>
    <w:rsid w:val="79677565"/>
    <w:rsid w:val="79A25BD4"/>
    <w:rsid w:val="79CD0EA3"/>
    <w:rsid w:val="79EF4BC6"/>
    <w:rsid w:val="79FC7092"/>
    <w:rsid w:val="79FD2EC1"/>
    <w:rsid w:val="7A813A3B"/>
    <w:rsid w:val="7AED4D37"/>
    <w:rsid w:val="7B362A78"/>
    <w:rsid w:val="7BCB7956"/>
    <w:rsid w:val="7C3F4488"/>
    <w:rsid w:val="7C815F74"/>
    <w:rsid w:val="7CA659DB"/>
    <w:rsid w:val="7CBC51FE"/>
    <w:rsid w:val="7CC66C84"/>
    <w:rsid w:val="7D266C10"/>
    <w:rsid w:val="7D63567A"/>
    <w:rsid w:val="7DB06B11"/>
    <w:rsid w:val="7DB859C6"/>
    <w:rsid w:val="7E106C5D"/>
    <w:rsid w:val="7E292420"/>
    <w:rsid w:val="7E2E5C88"/>
    <w:rsid w:val="7E3F60E7"/>
    <w:rsid w:val="7E655B4E"/>
    <w:rsid w:val="7E912F75"/>
    <w:rsid w:val="7E97382D"/>
    <w:rsid w:val="7ECF1219"/>
    <w:rsid w:val="7EE17023"/>
    <w:rsid w:val="7F3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A90C4-317D-4FFC-8C89-FC79F9B99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3465</Words>
  <Characters>3706</Characters>
  <Lines>32</Lines>
  <Paragraphs>9</Paragraphs>
  <TotalTime>11</TotalTime>
  <ScaleCrop>false</ScaleCrop>
  <LinksUpToDate>false</LinksUpToDate>
  <CharactersWithSpaces>3952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2021-07-19T06:31:00Z</dcterms:created>
  <dc:creator>qw</dc:creator>
  <cp:lastModifiedBy>WPS_256697985</cp:lastModifiedBy>
  <dcterms:modified xsi:type="dcterms:W3CDTF">2022-08-17T08:11:44Z</dcterms:modified>
  <cp:revision>448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8B960FE99BC74829BCBD0C3CECABFD81</vt:lpwstr>
  </property>
</Properties>
</file>