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70" w:rsidRDefault="002766AF">
      <w:pPr>
        <w:spacing w:line="360" w:lineRule="auto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A2070" w:rsidRDefault="001A2070">
      <w:pPr>
        <w:snapToGrid w:val="0"/>
        <w:spacing w:line="480" w:lineRule="auto"/>
        <w:rPr>
          <w:rFonts w:ascii="Times New Roman" w:eastAsia="方正小标宋简体" w:hAnsi="Times New Roman" w:cs="方正小标宋简体"/>
          <w:bCs/>
          <w:sz w:val="56"/>
          <w:szCs w:val="56"/>
        </w:rPr>
      </w:pPr>
    </w:p>
    <w:p w:rsidR="001A2070" w:rsidRDefault="002766AF">
      <w:pPr>
        <w:snapToGrid w:val="0"/>
        <w:spacing w:line="480" w:lineRule="auto"/>
        <w:jc w:val="center"/>
        <w:rPr>
          <w:rFonts w:ascii="Times New Roman" w:eastAsia="方正小标宋简体" w:hAnsi="Times New Roman" w:cs="方正小标宋简体"/>
          <w:bCs/>
          <w:sz w:val="56"/>
          <w:szCs w:val="56"/>
        </w:rPr>
      </w:pP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>第四批</w:t>
      </w: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>专精特新“小巨人”企业</w:t>
      </w:r>
    </w:p>
    <w:p w:rsidR="001A2070" w:rsidRDefault="002766AF">
      <w:pPr>
        <w:snapToGrid w:val="0"/>
        <w:spacing w:line="480" w:lineRule="auto"/>
        <w:jc w:val="center"/>
        <w:rPr>
          <w:rFonts w:ascii="Times New Roman" w:eastAsia="方正小标宋简体" w:hAnsi="Times New Roman" w:cs="方正小标宋简体"/>
          <w:bCs/>
          <w:sz w:val="56"/>
          <w:szCs w:val="56"/>
        </w:rPr>
      </w:pP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>申</w:t>
      </w: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 xml:space="preserve">    </w:t>
      </w: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>请</w:t>
      </w: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 xml:space="preserve">    </w:t>
      </w:r>
      <w:r>
        <w:rPr>
          <w:rFonts w:ascii="Times New Roman" w:eastAsia="方正小标宋简体" w:hAnsi="Times New Roman" w:cs="方正小标宋简体" w:hint="eastAsia"/>
          <w:bCs/>
          <w:sz w:val="56"/>
          <w:szCs w:val="56"/>
        </w:rPr>
        <w:t>书</w:t>
      </w:r>
    </w:p>
    <w:p w:rsidR="001A2070" w:rsidRDefault="001A2070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1A2070" w:rsidRDefault="001A207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1A2070" w:rsidRDefault="001A207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1A2070" w:rsidRDefault="002766AF">
      <w:pPr>
        <w:tabs>
          <w:tab w:val="left" w:pos="8100"/>
        </w:tabs>
        <w:spacing w:line="720" w:lineRule="auto"/>
        <w:ind w:firstLineChars="100" w:firstLine="320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sz w:val="32"/>
          <w:szCs w:val="32"/>
        </w:rPr>
        <w:t>企业名称（盖章）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</w:t>
      </w:r>
    </w:p>
    <w:p w:rsidR="001A2070" w:rsidRDefault="002766AF">
      <w:pPr>
        <w:tabs>
          <w:tab w:val="left" w:pos="8100"/>
        </w:tabs>
        <w:spacing w:line="720" w:lineRule="auto"/>
        <w:ind w:firstLineChars="100" w:firstLine="32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推荐时间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       </w:t>
      </w:r>
    </w:p>
    <w:p w:rsidR="001A2070" w:rsidRDefault="002766AF">
      <w:pPr>
        <w:tabs>
          <w:tab w:val="left" w:pos="8100"/>
        </w:tabs>
        <w:spacing w:line="720" w:lineRule="auto"/>
        <w:ind w:firstLineChars="100" w:firstLine="32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推荐单位</w:t>
      </w:r>
      <w:r>
        <w:rPr>
          <w:rFonts w:ascii="Times New Roman" w:eastAsia="楷体_GB2312" w:hAnsi="Times New Roman" w:hint="eastAsia"/>
          <w:sz w:val="32"/>
          <w:szCs w:val="32"/>
        </w:rPr>
        <w:t>（盖章）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  </w:t>
      </w:r>
    </w:p>
    <w:p w:rsidR="001A2070" w:rsidRDefault="001A2070">
      <w:pPr>
        <w:spacing w:line="712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:rsidR="001A2070" w:rsidRDefault="002766AF">
      <w:pPr>
        <w:spacing w:line="712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工业和信息化部</w:t>
      </w:r>
      <w:r>
        <w:rPr>
          <w:rFonts w:ascii="Times New Roman" w:eastAsia="楷体_GB2312" w:hAnsi="Times New Roman" w:hint="eastAsia"/>
          <w:sz w:val="32"/>
          <w:szCs w:val="32"/>
        </w:rPr>
        <w:t>制</w:t>
      </w:r>
    </w:p>
    <w:p w:rsidR="001A2070" w:rsidRDefault="002766A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仿宋_GB2312" w:hAnsi="Times New Roman" w:cs="仿宋_GB2312"/>
          <w:sz w:val="32"/>
          <w:szCs w:val="32"/>
        </w:rPr>
        <w:br w:type="page"/>
      </w:r>
      <w:r>
        <w:rPr>
          <w:rFonts w:ascii="Times New Roman" w:hAnsi="Times New Roman" w:hint="eastAsia"/>
          <w:b/>
          <w:sz w:val="44"/>
          <w:szCs w:val="44"/>
        </w:rPr>
        <w:lastRenderedPageBreak/>
        <w:t>填报说明</w:t>
      </w:r>
    </w:p>
    <w:p w:rsidR="001A2070" w:rsidRDefault="001A207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1A2070" w:rsidRDefault="002766AF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一、本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申请书第一至第九部分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由申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请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专精特新“小巨人”的企业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（以下简称“申请企业”）线上</w:t>
      </w:r>
      <w:r>
        <w:rPr>
          <w:rFonts w:ascii="Times New Roman" w:eastAsia="仿宋_GB2312" w:hAnsi="Times New Roman" w:cs="仿宋_GB2312" w:hint="eastAsia"/>
          <w:sz w:val="32"/>
          <w:szCs w:val="32"/>
        </w:rPr>
        <w:t>填写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后打印加盖公章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第十部分由推荐单位填写。</w:t>
      </w:r>
    </w:p>
    <w:p w:rsidR="001A2070" w:rsidRDefault="002766AF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“推荐单位”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申请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企业注册所在地的</w:t>
      </w:r>
      <w:r>
        <w:rPr>
          <w:rFonts w:ascii="Times New Roman" w:eastAsia="仿宋_GB2312" w:hAnsi="Times New Roman"/>
          <w:sz w:val="32"/>
          <w:szCs w:val="32"/>
        </w:rPr>
        <w:t>省、自治区、直辖市及计划单列市、新疆生产建设兵团中小企业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主管部门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（简称省级中小企业主管部门）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A2070" w:rsidRDefault="002766AF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申请企业须根据本通知列明的申请条件，上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传相关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说明或佐证材料</w:t>
      </w:r>
      <w:r>
        <w:rPr>
          <w:rFonts w:ascii="Times New Roman" w:eastAsia="仿宋_GB2312" w:hAnsi="Times New Roman" w:cs="仿宋_GB2312" w:hint="eastAsia"/>
          <w:sz w:val="32"/>
          <w:szCs w:val="32"/>
        </w:rPr>
        <w:t>,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并保证所填内容和提交资料准确、真实、合法、有效、无涉密信息。如弄虚作假，取消本次申请资格，且至少三年内不得申请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A2070" w:rsidRDefault="002766AF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四、省级中小企业主管部门组织报送纸质材料，作为我部审核的工作依据。纸质材料应与在线填报材料一致。</w:t>
      </w:r>
    </w:p>
    <w:p w:rsidR="001A2070" w:rsidRDefault="002766AF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五、省级中小企业主管部门须严格按照“第十部分”所列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初核指标，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认真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对企业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填写内容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进行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初审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核实，提出</w:t>
      </w:r>
      <w:r>
        <w:rPr>
          <w:rFonts w:ascii="Times New Roman" w:eastAsia="黑体" w:hAnsi="Times New Roman" w:cs="黑体" w:hint="eastAsia"/>
          <w:sz w:val="32"/>
          <w:szCs w:val="32"/>
        </w:rPr>
        <w:t>推荐意见</w:t>
      </w:r>
      <w:r>
        <w:rPr>
          <w:rFonts w:ascii="Times New Roman" w:eastAsia="黑体" w:hAnsi="Times New Roman" w:cs="黑体" w:hint="eastAsia"/>
          <w:sz w:val="32"/>
          <w:szCs w:val="32"/>
        </w:rPr>
        <w:t>，并加盖公章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A2070" w:rsidRDefault="001A207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  <w:sectPr w:rsidR="001A2070">
          <w:footerReference w:type="default" r:id="rId9"/>
          <w:pgSz w:w="11906" w:h="16838"/>
          <w:pgMar w:top="1814" w:right="1587" w:bottom="1587" w:left="1587" w:header="851" w:footer="992" w:gutter="0"/>
          <w:cols w:space="720"/>
          <w:docGrid w:type="lines" w:linePitch="447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384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</w:tblGrid>
      <w:tr w:rsidR="001A2070">
        <w:trPr>
          <w:cantSplit/>
          <w:trHeight w:val="90"/>
        </w:trPr>
        <w:tc>
          <w:tcPr>
            <w:tcW w:w="8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一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企业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基本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情况</w:t>
            </w:r>
          </w:p>
        </w:tc>
      </w:tr>
      <w:tr w:rsidR="001A2070">
        <w:trPr>
          <w:cantSplit/>
          <w:trHeight w:val="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2070">
        <w:trPr>
          <w:cantSplit/>
          <w:trHeight w:val="38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省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市（区）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县</w:t>
            </w:r>
          </w:p>
        </w:tc>
      </w:tr>
      <w:tr w:rsidR="001A2070">
        <w:trPr>
          <w:cantSplit/>
          <w:trHeight w:val="38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通讯地址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2070">
        <w:trPr>
          <w:cantSplit/>
          <w:trHeight w:val="53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</w:tr>
      <w:tr w:rsidR="001A2070">
        <w:trPr>
          <w:cantSplit/>
          <w:trHeight w:val="53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</w:tr>
      <w:tr w:rsidR="001A2070">
        <w:trPr>
          <w:cantSplit/>
          <w:trHeight w:val="4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</w:tr>
      <w:tr w:rsidR="001A2070">
        <w:trPr>
          <w:cantSplit/>
          <w:trHeight w:val="4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</w:tr>
      <w:tr w:rsidR="001A2070">
        <w:trPr>
          <w:cantSplit/>
          <w:trHeight w:val="4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注册时间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注册资本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</w:tr>
      <w:tr w:rsidR="001A2070">
        <w:trPr>
          <w:cantSplit/>
          <w:trHeight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2070">
        <w:trPr>
          <w:cantSplit/>
          <w:trHeight w:val="48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根据《中小企业划型标准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规定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》（工信部联企业〔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2011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〕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300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大</w:t>
            </w:r>
            <w:r>
              <w:rPr>
                <w:rFonts w:ascii="Times New Roman" w:hAnsi="Times New Roman" w:hint="eastAsia"/>
                <w:sz w:val="21"/>
                <w:szCs w:val="21"/>
              </w:rPr>
              <w:t>型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中型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小型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微型</w:t>
            </w:r>
          </w:p>
        </w:tc>
      </w:tr>
      <w:tr w:rsidR="001A2070">
        <w:trPr>
          <w:cantSplit/>
          <w:trHeight w:val="2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所属行业</w:t>
            </w:r>
            <w:r>
              <w:rPr>
                <w:rStyle w:val="af0"/>
                <w:rFonts w:ascii="Times New Roman" w:eastAsia="黑体" w:hAnsi="Times New Roman" w:cs="黑体" w:hint="eastAsia"/>
                <w:sz w:val="21"/>
                <w:szCs w:val="21"/>
              </w:rPr>
              <w:footnoteReference w:id="1"/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位数代码及名称：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1A2070">
        <w:trPr>
          <w:cantSplit/>
          <w:trHeight w:val="31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sz w:val="21"/>
                <w:szCs w:val="21"/>
              </w:rPr>
              <w:t>位数代码及名称：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1A2070">
        <w:trPr>
          <w:cantSplit/>
          <w:trHeight w:val="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□国有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 xml:space="preserve">       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sym w:font="Wingdings 2" w:char="00A3"/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合资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□民营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外资</w:t>
            </w:r>
          </w:p>
        </w:tc>
      </w:tr>
      <w:tr w:rsidR="001A2070">
        <w:trPr>
          <w:cantSplit/>
          <w:trHeight w:val="4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，存在控股关系企业名称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1A2070">
        <w:trPr>
          <w:cantSplit/>
          <w:trHeight w:val="4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获认定</w:t>
            </w:r>
            <w:r>
              <w:rPr>
                <w:rFonts w:ascii="Times New Roman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申报企业名称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1A2070">
        <w:trPr>
          <w:cantSplit/>
          <w:trHeight w:val="166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上市情况</w:t>
            </w:r>
          </w:p>
          <w:p w:rsidR="001A2070" w:rsidRDefault="002766AF">
            <w:pPr>
              <w:widowControl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无上市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计划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</w:p>
          <w:p w:rsidR="001A2070" w:rsidRDefault="002766AF">
            <w:pPr>
              <w:widowControl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上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市计划</w:t>
            </w:r>
          </w:p>
          <w:p w:rsidR="001A2070" w:rsidRDefault="002766AF">
            <w:pPr>
              <w:widowControl/>
              <w:ind w:leftChars="104" w:left="1258" w:hangingChars="500" w:hanging="105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已上市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股票代码：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1A2070" w:rsidRDefault="001A2070">
            <w:pPr>
              <w:widowControl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上市计划（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如有，请填写）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上市进程：□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未进行上市前股改</w:t>
            </w:r>
          </w:p>
          <w:p w:rsidR="001A2070" w:rsidRDefault="002766AF">
            <w:pPr>
              <w:widowControl/>
              <w:ind w:firstLineChars="600" w:firstLine="12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已完成上市前股改</w:t>
            </w:r>
          </w:p>
          <w:p w:rsidR="001A2070" w:rsidRDefault="002766AF">
            <w:pPr>
              <w:widowControl/>
              <w:ind w:firstLineChars="600" w:firstLine="12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已提交上市申请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hint="eastAsia"/>
                <w:sz w:val="21"/>
                <w:szCs w:val="21"/>
              </w:rPr>
              <w:t>拟上市地：</w:t>
            </w:r>
          </w:p>
          <w:p w:rsidR="001A2070" w:rsidRDefault="002766AF">
            <w:pPr>
              <w:widowControl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上交所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主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板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上交所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科创</w:t>
            </w:r>
            <w:r>
              <w:rPr>
                <w:rFonts w:ascii="Times New Roman" w:hAnsi="Times New Roman" w:hint="eastAsia"/>
                <w:sz w:val="21"/>
                <w:szCs w:val="21"/>
              </w:rPr>
              <w:t>板</w:t>
            </w:r>
            <w:proofErr w:type="gramEnd"/>
          </w:p>
          <w:p w:rsidR="001A2070" w:rsidRDefault="002766AF">
            <w:pPr>
              <w:widowControl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深交所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主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板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深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交所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创业板</w:t>
            </w:r>
          </w:p>
          <w:p w:rsidR="001A2070" w:rsidRDefault="002766AF">
            <w:pPr>
              <w:widowControl/>
              <w:ind w:firstLineChars="100" w:firstLine="210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北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交所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境外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二、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经济效益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和经营情况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sz w:val="21"/>
                <w:szCs w:val="21"/>
              </w:rPr>
              <w:t>19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sz w:val="21"/>
                <w:szCs w:val="21"/>
              </w:rPr>
              <w:t>21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5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其中：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lastRenderedPageBreak/>
              <w:t>主营业务收入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增长率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3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年是否申请银行贷款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，如是，请填写：</w:t>
            </w:r>
          </w:p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信贷满足率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%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（企业获批贷款额度</w:t>
            </w:r>
            <w:r>
              <w:rPr>
                <w:rFonts w:ascii="Times New Roman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sz w:val="21"/>
                <w:szCs w:val="21"/>
              </w:rPr>
              <w:t>贷款申请额度）；</w:t>
            </w:r>
          </w:p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所获得贷款主要用于下面哪些事项：</w:t>
            </w:r>
          </w:p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日常生产经营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扩大生产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研发及技术改造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海外分支机构运营及投资并购（可多选）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下一步融资计划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资金需求额：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万元；</w:t>
            </w:r>
          </w:p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计划融资方式：</w:t>
            </w:r>
          </w:p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银行贷款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股权融资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债券融资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上市融资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其他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三、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专业化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354" w:type="dxa"/>
            <w:gridSpan w:val="3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企业从事特定细分市场时间</w:t>
            </w:r>
          </w:p>
        </w:tc>
        <w:tc>
          <w:tcPr>
            <w:tcW w:w="5355" w:type="dxa"/>
            <w:gridSpan w:val="12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354" w:type="dxa"/>
            <w:gridSpan w:val="3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主营业务收入占营业收入比重</w:t>
            </w:r>
          </w:p>
        </w:tc>
        <w:tc>
          <w:tcPr>
            <w:tcW w:w="5355" w:type="dxa"/>
            <w:gridSpan w:val="12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354" w:type="dxa"/>
            <w:gridSpan w:val="3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年主营业务收入平均增长率</w:t>
            </w:r>
          </w:p>
        </w:tc>
        <w:tc>
          <w:tcPr>
            <w:tcW w:w="5355" w:type="dxa"/>
            <w:gridSpan w:val="12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四、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精细化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4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企业获得的管理体系认证情况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（可</w:t>
            </w: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多选</w:t>
            </w: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ISO9000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质量管理体系认证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ISO14000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环境管理体系认证</w:t>
            </w:r>
          </w:p>
          <w:p w:rsidR="001A2070" w:rsidRDefault="002766AF"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OHSAS18000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职业安全健康管理体系认证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其他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请说明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核心业务采用信息系统支撑情况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（可</w:t>
            </w: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多选</w:t>
            </w: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研发设计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CAX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生产制造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CAM  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经营管理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ERP/OA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运维服务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CRM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供应链管理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SRM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其他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请说明）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2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产品获得发达国家或地区权威机构认证情况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多选</w:t>
            </w: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spacing w:line="280" w:lineRule="exact"/>
              <w:ind w:firstLineChars="100" w:firstLine="2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UL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CSA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ETL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GS</w:t>
            </w:r>
          </w:p>
          <w:p w:rsidR="001A2070" w:rsidRDefault="002766AF">
            <w:pPr>
              <w:spacing w:line="28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□其他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（请说明）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 w:val="restart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业务系统是否向云端迁移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bCs/>
                <w:sz w:val="21"/>
                <w:szCs w:val="21"/>
              </w:rPr>
              <w:t>是</w:t>
            </w:r>
            <w:r>
              <w:rPr>
                <w:rFonts w:ascii="Times New Roman" w:hAnsi="Times New Roman" w:cs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bCs/>
                <w:sz w:val="21"/>
                <w:szCs w:val="21"/>
              </w:rPr>
              <w:t>否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bCs/>
                <w:sz w:val="21"/>
                <w:szCs w:val="21"/>
              </w:rPr>
              <w:t>是</w:t>
            </w:r>
            <w:r>
              <w:rPr>
                <w:rFonts w:ascii="Times New Roman" w:hAnsi="Times New Roman" w:cs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cs="宋体" w:hint="eastAsia"/>
                <w:bCs/>
                <w:sz w:val="21"/>
                <w:szCs w:val="21"/>
              </w:rPr>
              <w:t>否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lastRenderedPageBreak/>
              <w:t>企业资产负债率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ind w:firstLineChars="1100" w:firstLine="23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五、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特色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化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1A20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2020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2021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主导产品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国际细分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市场占有率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国际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市场占有率</w:t>
            </w:r>
            <w:r>
              <w:rPr>
                <w:rFonts w:ascii="Times New Roman" w:hAnsi="Times New Roman" w:hint="eastAsia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国际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市场占有率</w:t>
            </w:r>
            <w:r>
              <w:rPr>
                <w:rFonts w:ascii="Times New Roman" w:hAnsi="Times New Roman" w:hint="eastAsia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主导产品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全国细分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市场占有率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国内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市场占有率</w:t>
            </w:r>
            <w:r>
              <w:rPr>
                <w:rFonts w:ascii="Times New Roman" w:hAnsi="Times New Roman" w:hint="eastAsia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国内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市场占有率</w:t>
            </w:r>
            <w:r>
              <w:rPr>
                <w:rFonts w:ascii="Times New Roman" w:hAnsi="Times New Roman" w:hint="eastAsia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ind w:firstLineChars="300" w:firstLine="63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万元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ind w:firstLineChars="300" w:firstLine="63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ind w:firstLineChars="300" w:firstLine="63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ind w:firstLineChars="300" w:firstLine="63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个</w:t>
            </w:r>
            <w:proofErr w:type="gramEnd"/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ind w:firstLineChars="300" w:firstLine="63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ind w:firstLineChars="300" w:firstLine="63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六、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创新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能力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 w:val="restart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研发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机构建设情况</w:t>
            </w:r>
          </w:p>
          <w:p w:rsidR="001A2070" w:rsidRDefault="002766AF">
            <w:pPr>
              <w:rPr>
                <w:rFonts w:ascii="Times New Roman" w:eastAsia="黑体" w:hAnsi="Times New Roman" w:cs="黑体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企业自建或与高等院校、科研机构联合建立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)</w:t>
            </w: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技术研究院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国家级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省级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ind w:firstLineChars="800" w:firstLine="1680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国家级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省级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ind w:firstLineChars="800" w:firstLine="1680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国家级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省级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ind w:firstLineChars="800" w:firstLine="1680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工业设计中心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国家级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>省级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ind w:firstLineChars="800" w:firstLine="1680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无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ind w:firstLineChars="800" w:firstLine="1680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无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合作院校机构名称（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个以内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研究领域已获得成果及应用情况（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30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）：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相关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指标</w:t>
            </w:r>
          </w:p>
        </w:tc>
        <w:tc>
          <w:tcPr>
            <w:tcW w:w="2191" w:type="dxa"/>
            <w:gridSpan w:val="6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sz w:val="21"/>
                <w:szCs w:val="21"/>
              </w:rPr>
              <w:t>19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201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2129" w:type="dxa"/>
            <w:gridSpan w:val="3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sz w:val="21"/>
                <w:szCs w:val="21"/>
              </w:rPr>
              <w:t>21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研发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费用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总额</w:t>
            </w:r>
          </w:p>
        </w:tc>
        <w:tc>
          <w:tcPr>
            <w:tcW w:w="2191" w:type="dxa"/>
            <w:gridSpan w:val="6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万元</w:t>
            </w:r>
          </w:p>
        </w:tc>
        <w:tc>
          <w:tcPr>
            <w:tcW w:w="201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万元</w:t>
            </w:r>
          </w:p>
        </w:tc>
        <w:tc>
          <w:tcPr>
            <w:tcW w:w="2129" w:type="dxa"/>
            <w:gridSpan w:val="3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万元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研发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费用总额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占营业收入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总额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比重</w:t>
            </w:r>
          </w:p>
        </w:tc>
        <w:tc>
          <w:tcPr>
            <w:tcW w:w="2191" w:type="dxa"/>
            <w:gridSpan w:val="6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01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29" w:type="dxa"/>
            <w:gridSpan w:val="3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010" w:type="dxa"/>
            <w:gridSpan w:val="4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2129" w:type="dxa"/>
            <w:gridSpan w:val="3"/>
            <w:vAlign w:val="center"/>
          </w:tcPr>
          <w:p w:rsidR="001A2070" w:rsidRDefault="002766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拥有与主导产品有关的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I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类知识产权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情况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ind w:left="420" w:hangingChars="200" w:hanging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hint="eastAsia"/>
                <w:sz w:val="21"/>
                <w:szCs w:val="21"/>
              </w:rPr>
              <w:t>类知识产权</w:t>
            </w:r>
            <w:r>
              <w:rPr>
                <w:rFonts w:ascii="Times New Roman" w:hAnsi="Times New Roman" w:hint="eastAsia"/>
                <w:sz w:val="21"/>
                <w:szCs w:val="21"/>
              </w:rPr>
              <w:t>总</w:t>
            </w:r>
            <w:r>
              <w:rPr>
                <w:rFonts w:ascii="Times New Roman" w:hAnsi="Times New Roman" w:hint="eastAsia"/>
                <w:sz w:val="21"/>
                <w:szCs w:val="21"/>
              </w:rPr>
              <w:t>数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  <w:p w:rsidR="001A2070" w:rsidRDefault="002766AF">
            <w:pPr>
              <w:ind w:left="420" w:hangingChars="200" w:hanging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其中发明专利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>
              <w:rPr>
                <w:rFonts w:ascii="Times New Roman" w:hAnsi="Times New Roman" w:hint="eastAsia"/>
                <w:sz w:val="21"/>
                <w:szCs w:val="21"/>
              </w:rPr>
              <w:t>植物新品种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ind w:left="420" w:hangingChars="200" w:hanging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国家级农作物品种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国家新药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项；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集成电路布图设计专有权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lastRenderedPageBreak/>
              <w:t>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3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年是否获得国家级科技奖励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 w:rsidP="00440800">
            <w:pPr>
              <w:spacing w:line="500" w:lineRule="exact"/>
              <w:ind w:left="3990" w:hangingChars="1900" w:hanging="399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如是，请填写：</w:t>
            </w:r>
          </w:p>
          <w:p w:rsidR="001A2070" w:rsidRDefault="002766AF">
            <w:pPr>
              <w:ind w:leftChars="800" w:left="3910" w:hangingChars="1100" w:hanging="23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年份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名称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，排名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distribute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3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年进入“创客中国”中小企业创新创业大赛全国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50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强企业组名单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 w:rsidP="00440800">
            <w:pPr>
              <w:spacing w:line="500" w:lineRule="exact"/>
              <w:ind w:left="3990" w:hangingChars="1900" w:hanging="399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如是，请填写：</w:t>
            </w:r>
          </w:p>
          <w:p w:rsidR="001A2070" w:rsidRDefault="002766AF">
            <w:pPr>
              <w:ind w:firstLineChars="800" w:firstLine="168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年份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年，排名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七、产业</w:t>
            </w:r>
            <w:proofErr w:type="gramStart"/>
            <w:r>
              <w:rPr>
                <w:rFonts w:ascii="Times New Roman" w:hAnsi="Times New Roman" w:hint="eastAsia"/>
                <w:b/>
                <w:sz w:val="21"/>
                <w:szCs w:val="21"/>
              </w:rPr>
              <w:t>链配套</w:t>
            </w:r>
            <w:proofErr w:type="gramEnd"/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所属产业链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□高端新材料，具体为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□集成电路，具体为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□高端软件，具体为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□人工智能，具体为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5G</w:t>
            </w:r>
            <w:r>
              <w:rPr>
                <w:rFonts w:ascii="Times New Roman" w:hAnsi="Times New Roman" w:hint="eastAsia"/>
                <w:sz w:val="21"/>
                <w:szCs w:val="21"/>
              </w:rPr>
              <w:t>新一代信息技术，具体为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□航空航天装备，具体为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□高档数控机床和机器人，具体为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□海洋工程装备及高技术船舶，具体为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□先进轨道交通装备，具体为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□新能源，具体为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□新能源汽车和智能（网联）汽车，具体为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电力装备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农业装备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高端医疗器械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  <w:p w:rsidR="001A2070" w:rsidRDefault="002766AF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其他，具体为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________________________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是否在产业</w:t>
            </w:r>
            <w:proofErr w:type="gramStart"/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链关键</w:t>
            </w:r>
            <w:proofErr w:type="gramEnd"/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领域实现“补短板”“填空白”</w:t>
            </w:r>
          </w:p>
        </w:tc>
        <w:tc>
          <w:tcPr>
            <w:tcW w:w="6330" w:type="dxa"/>
            <w:gridSpan w:val="13"/>
          </w:tcPr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如是，请填写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“补短板”的产品名称：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         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或填补国内（国际）空白的领域：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或替代进口的国外企业（或产品）名称：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说明（是否在细分领域实现关键技术首创等情况，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30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字以内）：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</w:t>
            </w:r>
          </w:p>
          <w:p w:rsidR="001A2070" w:rsidRDefault="002766AF">
            <w:pPr>
              <w:widowControl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rPr>
                <w:rFonts w:ascii="Times New Roman" w:eastAsia="黑体" w:hAnsi="Times New Roman" w:cs="黑体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主导产品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是否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为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国内外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知名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大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如是，请填写</w:t>
            </w:r>
          </w:p>
          <w:p w:rsidR="001A2070" w:rsidRDefault="002766AF">
            <w:pPr>
              <w:spacing w:line="40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2.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3.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eastAsia="黑体" w:hAnsi="Times New Roman" w:cs="黑体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八、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主导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产品所属领域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主导产品名称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（中文）</w:t>
            </w:r>
          </w:p>
        </w:tc>
        <w:tc>
          <w:tcPr>
            <w:tcW w:w="2051" w:type="dxa"/>
            <w:gridSpan w:val="4"/>
            <w:vAlign w:val="center"/>
          </w:tcPr>
          <w:p w:rsidR="001A2070" w:rsidRDefault="001A207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3" w:type="dxa"/>
            <w:gridSpan w:val="8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从事该产品领域的时间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 w:rsidR="001A2070" w:rsidRDefault="001A20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主导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产品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类别</w:t>
            </w:r>
            <w:r>
              <w:rPr>
                <w:rStyle w:val="af0"/>
                <w:rFonts w:ascii="Times New Roman" w:eastAsia="黑体" w:hAnsi="Times New Roman" w:cs="黑体" w:hint="eastAsia"/>
                <w:sz w:val="21"/>
                <w:szCs w:val="21"/>
                <w:lang w:eastAsia="zh-CN"/>
              </w:rPr>
              <w:footnoteReference w:id="2"/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1A20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4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行业领军企业</w:t>
            </w:r>
          </w:p>
          <w:p w:rsidR="001A2070" w:rsidRDefault="002766AF">
            <w:pPr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3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个以内）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2.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</w:p>
          <w:p w:rsidR="001A2070" w:rsidRDefault="002766AF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0"/>
        </w:trPr>
        <w:tc>
          <w:tcPr>
            <w:tcW w:w="2379" w:type="dxa"/>
            <w:gridSpan w:val="2"/>
            <w:vAlign w:val="center"/>
          </w:tcPr>
          <w:p w:rsidR="001A2070" w:rsidRDefault="002766AF">
            <w:pPr>
              <w:widowControl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lastRenderedPageBreak/>
              <w:t>是否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属于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工业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“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六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widowControl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如是，请打勾</w:t>
            </w:r>
          </w:p>
          <w:p w:rsidR="001A2070" w:rsidRDefault="002766AF">
            <w:pPr>
              <w:widowControl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□核心基础零部件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□核心基础元器件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□关键软件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1A2070" w:rsidRDefault="002766AF">
            <w:pPr>
              <w:widowControl/>
              <w:rPr>
                <w:rFonts w:ascii="Times New Roman" w:hAnsi="Times New Roman" w:cs="楷体_GB231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□先进基础工艺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□关键基础材料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□产业技术基础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8709" w:type="dxa"/>
            <w:gridSpan w:val="15"/>
            <w:vAlign w:val="center"/>
          </w:tcPr>
          <w:p w:rsidR="001A2070" w:rsidRDefault="002766AF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九、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其他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2379" w:type="dxa"/>
            <w:gridSpan w:val="2"/>
            <w:vMerge w:val="restart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作为主要起草单位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制修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订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的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已批准发布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标准数量和名称</w:t>
            </w:r>
          </w:p>
        </w:tc>
        <w:tc>
          <w:tcPr>
            <w:tcW w:w="6330" w:type="dxa"/>
            <w:gridSpan w:val="13"/>
            <w:vAlign w:val="center"/>
          </w:tcPr>
          <w:p w:rsidR="001A2070" w:rsidRDefault="002766A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国际、国家、行业标准总数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  <w:p w:rsidR="001A2070" w:rsidRDefault="002766AF">
            <w:pPr>
              <w:jc w:val="left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国际标准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；国家标准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；行业标准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</w:tc>
      </w:tr>
      <w:tr w:rsidR="001A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379" w:type="dxa"/>
            <w:gridSpan w:val="2"/>
            <w:vMerge/>
            <w:vAlign w:val="center"/>
          </w:tcPr>
          <w:p w:rsidR="001A2070" w:rsidRDefault="001A207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0" w:type="dxa"/>
            <w:gridSpan w:val="13"/>
          </w:tcPr>
          <w:p w:rsidR="001A2070" w:rsidRDefault="002766AF">
            <w:pPr>
              <w:ind w:right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名称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（请填写代表性标准，不超过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5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项）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</w:t>
            </w:r>
          </w:p>
        </w:tc>
      </w:tr>
      <w:tr w:rsidR="001A2070">
        <w:trPr>
          <w:cantSplit/>
          <w:trHeight w:hRule="exact" w:val="2594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高新技术企业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 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2.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技术创新示范企业（国家级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省级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3.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工业企业知识产权运用试点企业（国家级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省级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4.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智能制造试点示范企业（国家级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省级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）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5.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绿色工厂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  6.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质量标杆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7.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《产业基础领域先进技术产品转化应用目录》入编企业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</w:p>
          <w:p w:rsidR="001A2070" w:rsidRDefault="002766AF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8.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是否享受过国家首台（套）重大技术装备保险补偿试点政策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9.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其他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（请说明）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</w:tc>
      </w:tr>
      <w:tr w:rsidR="001A2070">
        <w:trPr>
          <w:cantSplit/>
          <w:trHeight w:hRule="exact" w:val="650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境外并购情况：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无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</w:t>
            </w:r>
          </w:p>
          <w:p w:rsidR="001A2070" w:rsidRDefault="002766AF">
            <w:pPr>
              <w:widowControl/>
              <w:spacing w:line="300" w:lineRule="exact"/>
              <w:ind w:firstLineChars="1100" w:firstLine="2310"/>
              <w:jc w:val="left"/>
              <w:rPr>
                <w:rFonts w:ascii="Times New Roman" w:eastAsia="楷体_GB2312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总金额，具体情况：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1A2070">
        <w:trPr>
          <w:cantSplit/>
          <w:trHeight w:hRule="exact" w:val="620"/>
        </w:trPr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境外设立分公司情况：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无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</w:t>
            </w:r>
          </w:p>
          <w:p w:rsidR="001A2070" w:rsidRDefault="002766AF">
            <w:pPr>
              <w:widowControl/>
              <w:spacing w:line="300" w:lineRule="exact"/>
              <w:ind w:firstLineChars="1100" w:firstLine="231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出资总额，具体情况：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1A2070">
        <w:trPr>
          <w:cantSplit/>
          <w:trHeight w:hRule="exact" w:val="620"/>
        </w:trPr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境外设立研发机构情况：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无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</w:t>
            </w:r>
          </w:p>
          <w:p w:rsidR="001A2070" w:rsidRDefault="002766AF">
            <w:pPr>
              <w:widowControl/>
              <w:spacing w:line="300" w:lineRule="exact"/>
              <w:ind w:firstLineChars="1100" w:firstLine="231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出资总额，具体情况：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1A2070">
        <w:trPr>
          <w:cantSplit/>
          <w:trHeight w:hRule="exact" w:val="620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向境外支付专利使用费：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无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</w:t>
            </w:r>
          </w:p>
          <w:p w:rsidR="001A2070" w:rsidRDefault="002766AF">
            <w:pPr>
              <w:widowControl/>
              <w:spacing w:line="300" w:lineRule="exact"/>
              <w:ind w:firstLineChars="1100" w:firstLine="231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总金额，具体情况：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1A2070">
        <w:trPr>
          <w:cantSplit/>
          <w:trHeight w:hRule="exact" w:val="620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如是，请填写名称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1A2070">
        <w:trPr>
          <w:cantSplit/>
          <w:trHeight w:hRule="exact" w:val="620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近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楷体_GB2312"/>
                <w:sz w:val="21"/>
                <w:szCs w:val="21"/>
              </w:rPr>
            </w:pP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楷体_GB2312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如是，请填写名称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1A2070">
        <w:trPr>
          <w:cantSplit/>
          <w:trHeight w:hRule="exact" w:val="2064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企业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总体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情况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简要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介绍</w:t>
            </w:r>
          </w:p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500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字以内，</w:t>
            </w:r>
          </w:p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请勿另附页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一、企业经营管理概况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  <w:r>
              <w:rPr>
                <w:rFonts w:ascii="Times New Roman" w:hAnsi="Times New Roman"/>
                <w:sz w:val="21"/>
                <w:szCs w:val="21"/>
              </w:rPr>
              <w:t>从事细分领域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及从业</w:t>
            </w:r>
            <w:r>
              <w:rPr>
                <w:rFonts w:ascii="Times New Roman" w:hAnsi="Times New Roman"/>
                <w:sz w:val="21"/>
                <w:szCs w:val="21"/>
              </w:rPr>
              <w:t>时间，企业在细分领域的地位，企业经营战略等。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二、企业主</w:t>
            </w:r>
            <w:r>
              <w:rPr>
                <w:rFonts w:ascii="Times New Roman" w:hAnsi="Times New Roman" w:hint="eastAsia"/>
                <w:sz w:val="21"/>
                <w:szCs w:val="21"/>
              </w:rPr>
              <w:t>导</w:t>
            </w:r>
            <w:r>
              <w:rPr>
                <w:rFonts w:ascii="Times New Roman" w:hAnsi="Times New Roman"/>
                <w:sz w:val="21"/>
                <w:szCs w:val="21"/>
              </w:rPr>
              <w:t>产品情况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。关键领域补短板，参与关键核心技术攻关等情况；属于产业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链供应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链</w:t>
            </w:r>
            <w:r>
              <w:rPr>
                <w:rFonts w:ascii="Times New Roman" w:hAnsi="Times New Roman"/>
                <w:sz w:val="21"/>
                <w:szCs w:val="21"/>
              </w:rPr>
              <w:t>情况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>
              <w:rPr>
                <w:rFonts w:ascii="Times New Roman" w:hAnsi="Times New Roman"/>
                <w:sz w:val="21"/>
                <w:szCs w:val="21"/>
              </w:rPr>
              <w:t>知识产权积累和运用情况</w:t>
            </w:r>
            <w:r>
              <w:rPr>
                <w:rFonts w:ascii="Times New Roman" w:hAnsi="Times New Roman" w:hint="eastAsia"/>
                <w:sz w:val="21"/>
                <w:szCs w:val="21"/>
              </w:rPr>
              <w:t>等</w:t>
            </w:r>
            <w:r>
              <w:rPr>
                <w:rFonts w:ascii="Times New Roman" w:hAnsi="Times New Roman"/>
                <w:sz w:val="21"/>
                <w:szCs w:val="21"/>
              </w:rPr>
              <w:t>。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企业获得的省级以上的荣誉或称号情况等。</w:t>
            </w:r>
          </w:p>
          <w:p w:rsidR="001A2070" w:rsidRDefault="002766AF">
            <w:pPr>
              <w:widowControl/>
              <w:spacing w:line="300" w:lineRule="exact"/>
              <w:jc w:val="left"/>
              <w:rPr>
                <w:rFonts w:ascii="Times New Roman" w:eastAsia="方正黑体_GBK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四、是否属于工业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稳增长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和转型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升级成效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明显市（州）内企业。</w:t>
            </w:r>
          </w:p>
        </w:tc>
      </w:tr>
      <w:tr w:rsidR="001A2070">
        <w:trPr>
          <w:cantSplit/>
          <w:trHeight w:hRule="exact" w:val="2522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left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以上所</w:t>
            </w:r>
            <w:r>
              <w:rPr>
                <w:rFonts w:ascii="Times New Roman" w:hAnsi="Times New Roman"/>
                <w:sz w:val="21"/>
                <w:szCs w:val="21"/>
              </w:rPr>
              <w:t>填内容和提交资料均准确、真实、合法、有效、无涉密信息，本企业愿为此承担有关法律责任。</w:t>
            </w:r>
          </w:p>
          <w:p w:rsidR="001A2070" w:rsidRDefault="001A2070">
            <w:pPr>
              <w:widowControl/>
              <w:spacing w:line="240" w:lineRule="exact"/>
              <w:ind w:firstLineChars="300" w:firstLine="63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1A2070" w:rsidRDefault="001A2070">
            <w:pPr>
              <w:widowControl/>
              <w:spacing w:line="240" w:lineRule="exact"/>
              <w:ind w:firstLineChars="300" w:firstLine="63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1A2070" w:rsidRDefault="002766AF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法定代表人（签名）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（企业公章）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</w:tbl>
    <w:p w:rsidR="001A2070" w:rsidRDefault="001A2070">
      <w:pPr>
        <w:widowControl/>
        <w:spacing w:line="500" w:lineRule="exact"/>
        <w:jc w:val="center"/>
        <w:rPr>
          <w:rFonts w:ascii="Times New Roman" w:hAnsi="Times New Roman"/>
          <w:b/>
          <w:sz w:val="24"/>
          <w:szCs w:val="24"/>
        </w:rPr>
        <w:sectPr w:rsidR="001A207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990"/>
        <w:gridCol w:w="6495"/>
        <w:gridCol w:w="15"/>
      </w:tblGrid>
      <w:tr w:rsidR="001A2070">
        <w:trPr>
          <w:gridAfter w:val="1"/>
          <w:wAfter w:w="15" w:type="dxa"/>
          <w:cantSplit/>
          <w:trHeight w:hRule="exact" w:val="1054"/>
        </w:trPr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lastRenderedPageBreak/>
              <w:t>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初核推荐</w:t>
            </w:r>
          </w:p>
          <w:p w:rsidR="001A2070" w:rsidRDefault="002766A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（省级中小企业主管部门填写，加盖公章）</w:t>
            </w:r>
          </w:p>
        </w:tc>
      </w:tr>
      <w:tr w:rsidR="001A2070">
        <w:trPr>
          <w:cantSplit/>
          <w:trHeight w:val="97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初核指标</w:t>
            </w:r>
          </w:p>
          <w:p w:rsidR="001A2070" w:rsidRDefault="002766AF">
            <w:pPr>
              <w:widowControl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如符合，请在对应□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后面</w:t>
            </w:r>
          </w:p>
          <w:p w:rsidR="001A2070" w:rsidRDefault="002766AF">
            <w:pPr>
              <w:widowControl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打“</w:t>
            </w:r>
            <w:r>
              <w:rPr>
                <w:rFonts w:ascii="Times New Roman" w:eastAsia="黑体" w:hAnsi="Times New Roman" w:cs="黑体"/>
                <w:sz w:val="21"/>
                <w:szCs w:val="21"/>
              </w:rPr>
              <w:t>√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”；如不符合，打“×”；如未勾选，视为不符合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)</w:t>
            </w:r>
          </w:p>
          <w:p w:rsidR="001A2070" w:rsidRDefault="001A2070">
            <w:pPr>
              <w:widowControl/>
              <w:wordWrap w:val="0"/>
              <w:topLinePunct/>
              <w:ind w:left="363" w:hangingChars="172" w:hanging="36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专业化</w:t>
            </w:r>
          </w:p>
          <w:p w:rsidR="001A2070" w:rsidRDefault="002766AF">
            <w:pPr>
              <w:widowControl/>
              <w:wordWrap w:val="0"/>
              <w:topLinePunct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numPr>
                <w:ilvl w:val="0"/>
                <w:numId w:val="3"/>
              </w:numPr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截至上年末，企业从事特定细分市场时间达到</w:t>
            </w: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年以上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2.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主营业务收入占营业收入比重不低于</w:t>
            </w:r>
            <w:r>
              <w:rPr>
                <w:rFonts w:ascii="Times New Roman" w:hAnsi="Times New Roman" w:hint="eastAsia"/>
                <w:sz w:val="21"/>
                <w:szCs w:val="21"/>
              </w:rPr>
              <w:t>70%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3.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近</w:t>
            </w: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年主营业务收入平均增长率不低于</w:t>
            </w:r>
            <w:r>
              <w:rPr>
                <w:rFonts w:ascii="Times New Roman" w:hAnsi="Times New Roman" w:hint="eastAsia"/>
                <w:sz w:val="21"/>
                <w:szCs w:val="21"/>
              </w:rPr>
              <w:t>5%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cantSplit/>
          <w:trHeight w:val="980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wordWrap w:val="0"/>
              <w:topLinePunct/>
              <w:ind w:left="361" w:hangingChars="172" w:hanging="36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精细化</w:t>
            </w:r>
          </w:p>
          <w:p w:rsidR="001A2070" w:rsidRDefault="002766AF">
            <w:pPr>
              <w:widowControl/>
              <w:wordWrap w:val="0"/>
              <w:topLinePunct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numPr>
                <w:ilvl w:val="0"/>
                <w:numId w:val="4"/>
              </w:numPr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至少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项核心业务采用信息系统支撑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5817" w:hangingChars="2770" w:hanging="581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5.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取得相关管理体系认证，或产品通过发达国家和地区产品认证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6.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截至上年末，资产负债率不高于</w:t>
            </w:r>
            <w:r>
              <w:rPr>
                <w:rFonts w:ascii="Times New Roman" w:hAnsi="Times New Roman" w:hint="eastAsia"/>
                <w:sz w:val="21"/>
                <w:szCs w:val="21"/>
              </w:rPr>
              <w:t>70%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cantSplit/>
          <w:trHeight w:val="775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wordWrap w:val="0"/>
              <w:topLinePunct/>
              <w:ind w:left="363" w:hangingChars="172" w:hanging="36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特色化</w:t>
            </w:r>
          </w:p>
          <w:p w:rsidR="001A2070" w:rsidRDefault="002766AF">
            <w:pPr>
              <w:widowControl/>
              <w:wordWrap w:val="0"/>
              <w:topLinePunct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numPr>
                <w:ilvl w:val="0"/>
                <w:numId w:val="5"/>
              </w:numPr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主导产品在全国细分市场占有率达</w:t>
            </w:r>
            <w:r>
              <w:rPr>
                <w:rFonts w:ascii="Times New Roman" w:hAnsi="Times New Roman" w:hint="eastAsia"/>
                <w:sz w:val="21"/>
                <w:szCs w:val="21"/>
              </w:rPr>
              <w:t>10%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以上，且享有较高知名度和影响力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8.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拥有直接面向市场并具有竞争优势的自主品牌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cantSplit/>
          <w:trHeight w:val="585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wordWrap w:val="0"/>
              <w:topLinePunct/>
              <w:ind w:left="361" w:hangingChars="172" w:hanging="36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创新能力指标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同时满足</w:t>
            </w: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项，或满足</w:t>
            </w:r>
            <w:r>
              <w:rPr>
                <w:rFonts w:ascii="Times New Roman" w:hAnsi="Times New Roman" w:hint="eastAsia"/>
                <w:sz w:val="21"/>
                <w:szCs w:val="21"/>
              </w:rPr>
              <w:t>12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13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中的一项视为满足创新能力指标要求。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9.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满足以下条件之一：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）上年度营业收入总额在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亿元以上的企业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，近</w:t>
            </w: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年研发费用总额占营业收入总额比重均不低于</w:t>
            </w:r>
            <w:r>
              <w:rPr>
                <w:rFonts w:ascii="Times New Roman" w:hAnsi="Times New Roman" w:hint="eastAsia"/>
                <w:sz w:val="21"/>
                <w:szCs w:val="21"/>
              </w:rPr>
              <w:t>3%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）上年度营业收入总额在</w:t>
            </w:r>
            <w:r>
              <w:rPr>
                <w:rFonts w:ascii="Times New Roman" w:hAnsi="Times New Roman" w:hint="eastAsia"/>
                <w:sz w:val="21"/>
                <w:szCs w:val="21"/>
              </w:rPr>
              <w:t>5000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万元—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亿元的企业，近</w:t>
            </w: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年研发费用总额占营业收入总额比重均不低于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6%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）上年度营业收入总额在</w:t>
            </w:r>
            <w:r>
              <w:rPr>
                <w:rFonts w:ascii="Times New Roman" w:hAnsi="Times New Roman" w:hint="eastAsia"/>
                <w:sz w:val="21"/>
                <w:szCs w:val="21"/>
              </w:rPr>
              <w:t>5000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万元以下的企业，同时满足：近</w:t>
            </w: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年内新增股权融资总额</w:t>
            </w:r>
            <w:r>
              <w:rPr>
                <w:rFonts w:ascii="Times New Roman" w:hAnsi="Times New Roman" w:hint="eastAsia"/>
                <w:sz w:val="21"/>
                <w:szCs w:val="21"/>
              </w:rPr>
              <w:t>8000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万元以上，研发费用总额</w:t>
            </w:r>
            <w:r>
              <w:rPr>
                <w:rFonts w:ascii="Times New Roman" w:hAnsi="Times New Roman" w:hint="eastAsia"/>
                <w:sz w:val="21"/>
                <w:szCs w:val="21"/>
              </w:rPr>
              <w:t>3000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万元以上，研发人员占企业职工总数</w:t>
            </w:r>
            <w:r>
              <w:rPr>
                <w:rFonts w:ascii="Times New Roman" w:hAnsi="Times New Roman" w:hint="eastAsia"/>
                <w:sz w:val="21"/>
                <w:szCs w:val="21"/>
              </w:rPr>
              <w:t>50%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以上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10.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自建或与高等院校、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科研机构联合建立研发机构，设立技术研究院、企业技术中心、企业工程中心、院士专家工作站、博士后工作站等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11.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拥有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项以上与主导产品有关的Ⅰ类知识产权，且实际应用并已产生经济效益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12.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近三年获得国家级科技奖励，并在获奖单位中排名前三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13.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近三年进入“创客中国”中小企业创新创业大赛全国</w:t>
            </w:r>
            <w:r>
              <w:rPr>
                <w:rFonts w:ascii="Times New Roman" w:hAnsi="Times New Roman" w:hint="eastAsia"/>
                <w:sz w:val="21"/>
                <w:szCs w:val="21"/>
              </w:rPr>
              <w:t>50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强企业组名单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cantSplit/>
          <w:trHeight w:val="585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wordWrap w:val="0"/>
              <w:topLinePunct/>
              <w:ind w:left="363" w:hangingChars="172" w:hanging="36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产业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链配套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14.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位于产业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链关键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环节，发挥“补短板”“锻长板”“填空白”等重要作用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cantSplit/>
          <w:trHeight w:val="400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wordWrap w:val="0"/>
              <w:topLinePunct/>
              <w:ind w:left="363" w:hangingChars="172" w:hanging="36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主导产品所属领域指标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ind w:left="361" w:hangingChars="172" w:hanging="361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15.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主导产品</w:t>
            </w:r>
            <w:r>
              <w:rPr>
                <w:rFonts w:ascii="Times New Roman" w:hAnsi="Times New Roman" w:hint="eastAsia"/>
                <w:sz w:val="21"/>
                <w:szCs w:val="21"/>
              </w:rPr>
              <w:t>属于重点领域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cantSplit/>
          <w:trHeight w:val="39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1A2070">
            <w:pPr>
              <w:widowControl/>
              <w:wordWrap w:val="0"/>
              <w:topLinePunct/>
              <w:ind w:left="363" w:hangingChars="172" w:hanging="36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其他指标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300" w:lineRule="exact"/>
              <w:ind w:left="361" w:hangingChars="172" w:hanging="36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16.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近三年未发生重大安全（含网络安全、数据安全）、质量、环境污染等事故以及偷漏税等违法违规行为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</w:tc>
      </w:tr>
      <w:tr w:rsidR="001A2070">
        <w:trPr>
          <w:gridAfter w:val="1"/>
          <w:wAfter w:w="15" w:type="dxa"/>
          <w:cantSplit/>
          <w:trHeight w:hRule="exact" w:val="313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省级中小企业</w:t>
            </w:r>
          </w:p>
          <w:p w:rsidR="001A2070" w:rsidRDefault="002766AF">
            <w:pPr>
              <w:widowControl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主管部门推荐意见</w:t>
            </w:r>
          </w:p>
          <w:p w:rsidR="001A2070" w:rsidRDefault="002766AF">
            <w:pPr>
              <w:widowControl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必填，须盖章</w:t>
            </w: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)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0" w:rsidRDefault="002766AF"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经初审核实：</w:t>
            </w:r>
          </w:p>
          <w:p w:rsidR="001A2070" w:rsidRDefault="002766AF">
            <w:pPr>
              <w:widowControl/>
              <w:spacing w:line="400" w:lineRule="exact"/>
              <w:ind w:firstLineChars="200" w:firstLine="420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该企业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  <w:u w:val="single"/>
              </w:rPr>
              <w:t>符合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不符合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初核指标中的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专业化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、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精细化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、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特色化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、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创新能力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、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产业链配套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、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主导产品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和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其他指标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1A2070" w:rsidRDefault="002766AF"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推荐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意见：</w:t>
            </w:r>
          </w:p>
          <w:p w:rsidR="001A2070" w:rsidRDefault="002766AF">
            <w:pPr>
              <w:widowControl/>
              <w:spacing w:line="400" w:lineRule="exact"/>
              <w:ind w:firstLineChars="200" w:firstLine="420"/>
              <w:rPr>
                <w:rFonts w:ascii="Times New Roman" w:eastAsia="东文宋体" w:hAnsi="Times New Roman" w:cs="东文宋体"/>
                <w:sz w:val="21"/>
                <w:szCs w:val="21"/>
              </w:rPr>
            </w:pPr>
            <w:r>
              <w:rPr>
                <w:rFonts w:ascii="Times New Roman" w:eastAsia="东文宋体" w:hAnsi="Times New Roman" w:cs="东文宋体" w:hint="eastAsia"/>
                <w:sz w:val="21"/>
                <w:szCs w:val="21"/>
                <w:u w:val="single"/>
              </w:rPr>
              <w:t>同意推荐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□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不同意推荐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>□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="东文宋体" w:hAnsi="Times New Roman" w:cs="东文宋体" w:hint="eastAsia"/>
                <w:sz w:val="21"/>
                <w:szCs w:val="21"/>
              </w:rPr>
              <w:t>。</w:t>
            </w:r>
          </w:p>
          <w:p w:rsidR="001A2070" w:rsidRDefault="002766AF">
            <w:pPr>
              <w:widowControl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推荐单位（公章）：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br/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期：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</w:tr>
    </w:tbl>
    <w:p w:rsidR="001A2070" w:rsidRDefault="00440800" w:rsidP="00440800">
      <w:pPr>
        <w:snapToGrid w:val="0"/>
        <w:spacing w:line="480" w:lineRule="auto"/>
      </w:pPr>
      <w:r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  <w:t xml:space="preserve"> </w:t>
      </w:r>
    </w:p>
    <w:sectPr w:rsidR="001A2070" w:rsidSect="0044080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AF" w:rsidRDefault="002766AF">
      <w:r>
        <w:separator/>
      </w:r>
    </w:p>
  </w:endnote>
  <w:endnote w:type="continuationSeparator" w:id="0">
    <w:p w:rsidR="002766AF" w:rsidRDefault="002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东文宋体">
    <w:altName w:val="方正书宋_GBK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70" w:rsidRDefault="002766A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2070" w:rsidRDefault="002766AF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40800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5.3pt;height:12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ErCyJ+5AQAAS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1A2070" w:rsidRDefault="002766AF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40800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70" w:rsidRDefault="002766AF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440800">
      <w:rPr>
        <w:rStyle w:val="ad"/>
        <w:noProof/>
      </w:rPr>
      <w:t>8</w:t>
    </w:r>
    <w:r>
      <w:fldChar w:fldCharType="end"/>
    </w:r>
    <w:r>
      <w:rPr>
        <w:rStyle w:val="ad"/>
        <w:rFonts w:hint="eastAsia"/>
      </w:rPr>
      <w:t xml:space="preserve"> </w:t>
    </w:r>
  </w:p>
  <w:p w:rsidR="001A2070" w:rsidRDefault="001A20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AF" w:rsidRDefault="002766AF">
      <w:r>
        <w:separator/>
      </w:r>
    </w:p>
  </w:footnote>
  <w:footnote w:type="continuationSeparator" w:id="0">
    <w:p w:rsidR="002766AF" w:rsidRDefault="002766AF">
      <w:r>
        <w:continuationSeparator/>
      </w:r>
    </w:p>
  </w:footnote>
  <w:footnote w:id="1">
    <w:p w:rsidR="001A2070" w:rsidRDefault="002766AF">
      <w:pPr>
        <w:pStyle w:val="aa"/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</w:t>
      </w:r>
      <w:r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》的大类行业填写所属行业。</w:t>
      </w:r>
    </w:p>
  </w:footnote>
  <w:footnote w:id="2">
    <w:p w:rsidR="001A2070" w:rsidRDefault="002766AF">
      <w:pPr>
        <w:pStyle w:val="aa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对照《统计用产品分类目录》，填写产品</w:t>
      </w:r>
      <w:r>
        <w:rPr>
          <w:rFonts w:hint="eastAsia"/>
        </w:rPr>
        <w:t>4</w:t>
      </w:r>
      <w:r>
        <w:rPr>
          <w:rFonts w:hint="eastAsia"/>
        </w:rPr>
        <w:t>位数字</w:t>
      </w:r>
      <w:r>
        <w:rPr>
          <w:rFonts w:hint="eastAsia"/>
        </w:rPr>
        <w:t>代码及名称。无法按该目录分类的，可按行业惯例分类。如是新产品请标明。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70" w:rsidRDefault="001A207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AA63D"/>
    <w:multiLevelType w:val="singleLevel"/>
    <w:tmpl w:val="D9BAA6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79F5D"/>
    <w:multiLevelType w:val="singleLevel"/>
    <w:tmpl w:val="EB479F5D"/>
    <w:lvl w:ilvl="0">
      <w:start w:val="7"/>
      <w:numFmt w:val="decimal"/>
      <w:suff w:val="space"/>
      <w:lvlText w:val="%1."/>
      <w:lvlJc w:val="left"/>
    </w:lvl>
  </w:abstractNum>
  <w:abstractNum w:abstractNumId="2">
    <w:nsid w:val="F5164B66"/>
    <w:multiLevelType w:val="singleLevel"/>
    <w:tmpl w:val="F5164B66"/>
    <w:lvl w:ilvl="0">
      <w:start w:val="4"/>
      <w:numFmt w:val="decimal"/>
      <w:suff w:val="space"/>
      <w:lvlText w:val="%1."/>
      <w:lvlJc w:val="left"/>
    </w:lvl>
  </w:abstractNum>
  <w:abstractNum w:abstractNumId="3">
    <w:nsid w:val="4BFE0B6F"/>
    <w:multiLevelType w:val="singleLevel"/>
    <w:tmpl w:val="4BFE0B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9A17E3C"/>
    <w:multiLevelType w:val="singleLevel"/>
    <w:tmpl w:val="79A17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01E6805"/>
    <w:rsid w:val="D9BEBEC9"/>
    <w:rsid w:val="DFDB9104"/>
    <w:rsid w:val="FDEE43BF"/>
    <w:rsid w:val="000E6E9F"/>
    <w:rsid w:val="001A2070"/>
    <w:rsid w:val="001E6805"/>
    <w:rsid w:val="002766AF"/>
    <w:rsid w:val="0040112F"/>
    <w:rsid w:val="00440612"/>
    <w:rsid w:val="00440800"/>
    <w:rsid w:val="00496216"/>
    <w:rsid w:val="00501BC6"/>
    <w:rsid w:val="005744C6"/>
    <w:rsid w:val="005F2090"/>
    <w:rsid w:val="00763247"/>
    <w:rsid w:val="00775658"/>
    <w:rsid w:val="007E70F9"/>
    <w:rsid w:val="00827C53"/>
    <w:rsid w:val="00974059"/>
    <w:rsid w:val="009F364D"/>
    <w:rsid w:val="00A85629"/>
    <w:rsid w:val="00AA48A2"/>
    <w:rsid w:val="00B77B57"/>
    <w:rsid w:val="00CF3E5B"/>
    <w:rsid w:val="00E86979"/>
    <w:rsid w:val="00F83CAB"/>
    <w:rsid w:val="2DF953FA"/>
    <w:rsid w:val="357616C3"/>
    <w:rsid w:val="49F77539"/>
    <w:rsid w:val="77E61DC8"/>
    <w:rsid w:val="7F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滨江区收文</cp:lastModifiedBy>
  <cp:revision>4</cp:revision>
  <dcterms:created xsi:type="dcterms:W3CDTF">2022-06-22T15:46:00Z</dcterms:created>
  <dcterms:modified xsi:type="dcterms:W3CDTF">2022-06-22T03:20:00Z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F64D479A64994196B6B6DD3BEA37F8C2</vt:lpwstr>
  </property>
</Properties>
</file>