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rPr>
      </w:pPr>
      <w:bookmarkStart w:id="0" w:name="_GoBack"/>
      <w:r>
        <w:rPr>
          <w:rFonts w:hint="eastAsia" w:ascii="仿宋" w:hAnsi="仿宋" w:eastAsia="仿宋" w:cs="仿宋"/>
          <w:b/>
          <w:bCs/>
          <w:i w:val="0"/>
          <w:iCs w:val="0"/>
          <w:caps w:val="0"/>
          <w:color w:val="000000"/>
          <w:spacing w:val="0"/>
          <w:sz w:val="36"/>
          <w:szCs w:val="36"/>
          <w:shd w:val="clear" w:fill="FFFFFF"/>
          <w:lang w:val="en-US" w:eastAsia="zh-CN"/>
        </w:rPr>
        <w:t>关于</w:t>
      </w:r>
      <w:r>
        <w:rPr>
          <w:rFonts w:hint="eastAsia" w:ascii="仿宋" w:hAnsi="仿宋" w:eastAsia="仿宋" w:cs="仿宋"/>
          <w:b/>
          <w:bCs/>
          <w:i w:val="0"/>
          <w:iCs w:val="0"/>
          <w:caps w:val="0"/>
          <w:color w:val="000000"/>
          <w:spacing w:val="0"/>
          <w:sz w:val="36"/>
          <w:szCs w:val="36"/>
          <w:shd w:val="clear" w:fill="FFFFFF"/>
        </w:rPr>
        <w:t>《</w:t>
      </w:r>
      <w:r>
        <w:rPr>
          <w:rFonts w:hint="eastAsia" w:ascii="仿宋" w:hAnsi="仿宋" w:eastAsia="仿宋" w:cs="仿宋"/>
          <w:b/>
          <w:bCs/>
          <w:sz w:val="36"/>
          <w:szCs w:val="36"/>
        </w:rPr>
        <w:t>杭州高新区（滨江）推进“大综合一体化”</w:t>
      </w:r>
    </w:p>
    <w:p>
      <w:pPr>
        <w:jc w:val="center"/>
        <w:rPr>
          <w:rFonts w:hint="eastAsia" w:ascii="仿宋" w:hAnsi="仿宋" w:eastAsia="仿宋" w:cs="仿宋"/>
          <w:b/>
          <w:bCs/>
          <w:i w:val="0"/>
          <w:iCs w:val="0"/>
          <w:caps w:val="0"/>
          <w:color w:val="2B2B2B"/>
          <w:spacing w:val="0"/>
          <w:sz w:val="36"/>
          <w:szCs w:val="36"/>
          <w:lang w:val="en-US" w:eastAsia="zh-CN"/>
        </w:rPr>
      </w:pPr>
      <w:r>
        <w:rPr>
          <w:rFonts w:hint="eastAsia" w:ascii="仿宋" w:hAnsi="仿宋" w:eastAsia="仿宋" w:cs="仿宋"/>
          <w:b/>
          <w:bCs/>
          <w:sz w:val="36"/>
          <w:szCs w:val="36"/>
        </w:rPr>
        <w:t>行政执法改革实施方案</w:t>
      </w:r>
      <w:r>
        <w:rPr>
          <w:rFonts w:hint="eastAsia" w:ascii="仿宋" w:hAnsi="仿宋" w:eastAsia="仿宋" w:cs="仿宋"/>
          <w:b/>
          <w:bCs/>
          <w:i w:val="0"/>
          <w:iCs w:val="0"/>
          <w:caps w:val="0"/>
          <w:color w:val="000000"/>
          <w:spacing w:val="0"/>
          <w:sz w:val="36"/>
          <w:szCs w:val="36"/>
          <w:shd w:val="clear" w:fill="FFFFFF"/>
        </w:rPr>
        <w:t>》</w:t>
      </w:r>
      <w:r>
        <w:rPr>
          <w:rFonts w:hint="eastAsia" w:ascii="仿宋" w:hAnsi="仿宋" w:eastAsia="仿宋" w:cs="仿宋"/>
          <w:b/>
          <w:bCs/>
          <w:i w:val="0"/>
          <w:iCs w:val="0"/>
          <w:caps w:val="0"/>
          <w:color w:val="000000"/>
          <w:spacing w:val="0"/>
          <w:sz w:val="36"/>
          <w:szCs w:val="36"/>
          <w:shd w:val="clear" w:fill="FFFFFF"/>
          <w:lang w:val="en-US" w:eastAsia="zh-CN"/>
        </w:rPr>
        <w:t>修改说明</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323"/>
        <w:jc w:val="both"/>
        <w:rPr>
          <w:rFonts w:hint="eastAsia" w:ascii="仿宋" w:hAnsi="仿宋" w:eastAsia="仿宋" w:cs="仿宋"/>
          <w:i w:val="0"/>
          <w:iCs w:val="0"/>
          <w:caps w:val="0"/>
          <w:color w:val="2B2B2B"/>
          <w:spacing w:val="0"/>
          <w:sz w:val="30"/>
          <w:szCs w:val="30"/>
        </w:rPr>
      </w:pPr>
      <w:r>
        <w:rPr>
          <w:rFonts w:hint="eastAsia" w:ascii="仿宋" w:hAnsi="仿宋" w:eastAsia="仿宋" w:cs="仿宋"/>
          <w:i w:val="0"/>
          <w:iCs w:val="0"/>
          <w:caps w:val="0"/>
          <w:color w:val="2B2B2B"/>
          <w:spacing w:val="0"/>
          <w:sz w:val="30"/>
          <w:szCs w:val="30"/>
          <w:shd w:val="clear" w:fill="FFFFFF"/>
        </w:rPr>
        <w:t> </w:t>
      </w:r>
    </w:p>
    <w:p>
      <w:pPr>
        <w:rPr>
          <w:rFonts w:hint="eastAsia" w:ascii="仿宋" w:hAnsi="仿宋" w:eastAsia="仿宋" w:cs="仿宋"/>
          <w:sz w:val="30"/>
          <w:szCs w:val="30"/>
        </w:rPr>
      </w:pPr>
      <w:r>
        <w:rPr>
          <w:rFonts w:hint="eastAsia" w:ascii="仿宋" w:hAnsi="仿宋" w:eastAsia="仿宋" w:cs="仿宋"/>
          <w:sz w:val="30"/>
          <w:szCs w:val="30"/>
        </w:rPr>
        <w:t>一、修</w:t>
      </w:r>
      <w:r>
        <w:rPr>
          <w:rFonts w:hint="eastAsia" w:ascii="仿宋" w:hAnsi="仿宋" w:eastAsia="仿宋" w:cs="仿宋"/>
          <w:sz w:val="30"/>
          <w:szCs w:val="30"/>
          <w:lang w:val="en-US" w:eastAsia="zh-CN"/>
        </w:rPr>
        <w:t>改</w:t>
      </w:r>
      <w:r>
        <w:rPr>
          <w:rFonts w:hint="eastAsia" w:ascii="仿宋" w:hAnsi="仿宋" w:eastAsia="仿宋" w:cs="仿宋"/>
          <w:sz w:val="30"/>
          <w:szCs w:val="30"/>
        </w:rPr>
        <w:t>必要性</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rPr>
        <w:t>现行的《杭州高新区（滨江）推进“大综合一体化”行政执法改革实施方案》于20</w:t>
      </w:r>
      <w:r>
        <w:rPr>
          <w:rFonts w:hint="eastAsia" w:ascii="仿宋" w:hAnsi="仿宋" w:eastAsia="仿宋" w:cs="仿宋"/>
          <w:sz w:val="30"/>
          <w:szCs w:val="30"/>
          <w:lang w:val="en-US" w:eastAsia="zh-CN"/>
        </w:rPr>
        <w:t>22</w:t>
      </w:r>
      <w:r>
        <w:rPr>
          <w:rFonts w:hint="eastAsia" w:ascii="仿宋" w:hAnsi="仿宋" w:eastAsia="仿宋" w:cs="仿宋"/>
          <w:sz w:val="30"/>
          <w:szCs w:val="30"/>
        </w:rPr>
        <w:t>年</w:t>
      </w:r>
      <w:r>
        <w:rPr>
          <w:rFonts w:hint="eastAsia" w:ascii="仿宋" w:hAnsi="仿宋" w:eastAsia="仿宋" w:cs="仿宋"/>
          <w:sz w:val="30"/>
          <w:szCs w:val="30"/>
          <w:lang w:val="en-US" w:eastAsia="zh-CN"/>
        </w:rPr>
        <w:t>5</w:t>
      </w:r>
      <w:r>
        <w:rPr>
          <w:rFonts w:hint="eastAsia" w:ascii="仿宋" w:hAnsi="仿宋" w:eastAsia="仿宋" w:cs="仿宋"/>
          <w:sz w:val="30"/>
          <w:szCs w:val="30"/>
        </w:rPr>
        <w:t>月</w:t>
      </w:r>
      <w:r>
        <w:rPr>
          <w:rFonts w:hint="eastAsia" w:ascii="仿宋" w:hAnsi="仿宋" w:eastAsia="仿宋" w:cs="仿宋"/>
          <w:sz w:val="30"/>
          <w:szCs w:val="30"/>
          <w:lang w:val="en-US" w:eastAsia="zh-CN"/>
        </w:rPr>
        <w:t>20</w:t>
      </w:r>
      <w:r>
        <w:rPr>
          <w:rFonts w:hint="eastAsia" w:ascii="仿宋" w:hAnsi="仿宋" w:eastAsia="仿宋" w:cs="仿宋"/>
          <w:sz w:val="30"/>
          <w:szCs w:val="30"/>
        </w:rPr>
        <w:t>日</w:t>
      </w:r>
      <w:r>
        <w:rPr>
          <w:rFonts w:hint="eastAsia" w:ascii="仿宋" w:hAnsi="仿宋" w:eastAsia="仿宋" w:cs="仿宋"/>
          <w:sz w:val="30"/>
          <w:szCs w:val="30"/>
          <w:lang w:val="en-US" w:eastAsia="zh-CN"/>
        </w:rPr>
        <w:t>印发</w:t>
      </w:r>
      <w:r>
        <w:rPr>
          <w:rFonts w:hint="eastAsia" w:ascii="仿宋" w:hAnsi="仿宋" w:eastAsia="仿宋" w:cs="仿宋"/>
          <w:sz w:val="30"/>
          <w:szCs w:val="30"/>
        </w:rPr>
        <w:t>。</w:t>
      </w:r>
      <w:r>
        <w:rPr>
          <w:rFonts w:hint="eastAsia" w:ascii="仿宋" w:hAnsi="仿宋" w:eastAsia="仿宋" w:cs="仿宋"/>
          <w:sz w:val="30"/>
          <w:szCs w:val="30"/>
          <w:lang w:val="en-US" w:eastAsia="zh-CN"/>
        </w:rPr>
        <w:t>后根据2022年7月13日印发的《</w:t>
      </w:r>
      <w:r>
        <w:rPr>
          <w:rFonts w:hint="eastAsia" w:ascii="仿宋" w:hAnsi="仿宋" w:eastAsia="仿宋" w:cs="仿宋"/>
          <w:sz w:val="30"/>
          <w:szCs w:val="30"/>
        </w:rPr>
        <w:t>中共杭州市委机构编制委员会关于调整优化杭州市区农业行政执法层级体制及相关机构编制的批复</w:t>
      </w:r>
      <w:r>
        <w:rPr>
          <w:rFonts w:hint="eastAsia" w:ascii="仿宋" w:hAnsi="仿宋" w:eastAsia="仿宋" w:cs="仿宋"/>
          <w:sz w:val="30"/>
          <w:szCs w:val="30"/>
          <w:lang w:eastAsia="zh-CN"/>
        </w:rPr>
        <w:t>》（杭编</w:t>
      </w:r>
      <w:r>
        <w:rPr>
          <w:rFonts w:hint="eastAsia" w:ascii="仿宋" w:hAnsi="仿宋" w:eastAsia="仿宋" w:cs="仿宋"/>
          <w:sz w:val="30"/>
          <w:szCs w:val="30"/>
          <w:lang w:val="en-US" w:eastAsia="zh-CN"/>
        </w:rPr>
        <w:t>[</w:t>
      </w:r>
      <w:r>
        <w:rPr>
          <w:rFonts w:hint="eastAsia" w:ascii="仿宋" w:hAnsi="仿宋" w:eastAsia="仿宋" w:cs="仿宋"/>
          <w:sz w:val="30"/>
          <w:szCs w:val="30"/>
          <w:lang w:eastAsia="zh-CN"/>
        </w:rPr>
        <w:t>2022</w:t>
      </w:r>
      <w:r>
        <w:rPr>
          <w:rFonts w:hint="eastAsia" w:ascii="仿宋" w:hAnsi="仿宋" w:eastAsia="仿宋" w:cs="仿宋"/>
          <w:sz w:val="30"/>
          <w:szCs w:val="30"/>
          <w:lang w:val="en-US" w:eastAsia="zh-CN"/>
        </w:rPr>
        <w:t>]</w:t>
      </w:r>
      <w:r>
        <w:rPr>
          <w:rFonts w:hint="eastAsia" w:ascii="仿宋" w:hAnsi="仿宋" w:eastAsia="仿宋" w:cs="仿宋"/>
          <w:sz w:val="30"/>
          <w:szCs w:val="30"/>
          <w:lang w:eastAsia="zh-CN"/>
        </w:rPr>
        <w:t>57号）、</w:t>
      </w:r>
      <w:r>
        <w:rPr>
          <w:rFonts w:hint="eastAsia" w:ascii="仿宋" w:hAnsi="仿宋" w:eastAsia="仿宋" w:cs="仿宋"/>
          <w:sz w:val="30"/>
          <w:szCs w:val="30"/>
          <w:lang w:val="en-US" w:eastAsia="zh-CN"/>
        </w:rPr>
        <w:t>2022年8月5日印发的《关于区农业行政执法机构设置调整有关事项的通知》（区编委[2022]33号）中的相关内容“撤销杭州市农业行政执法队杭州高新技术产业开发区(滨江)执法大队,其执法职责划入杭州高新技术产业开发区(滨江)综合行政执法局,纳入综合行政执法范围”，现行方案中“</w:t>
      </w:r>
      <w:r>
        <w:rPr>
          <w:rFonts w:hint="eastAsia" w:ascii="仿宋" w:hAnsi="仿宋" w:eastAsia="仿宋" w:cs="仿宋"/>
          <w:sz w:val="30"/>
          <w:szCs w:val="30"/>
        </w:rPr>
        <w:t>除中央、省明确设置专业执法队伍的领域外，其他领域均不再保留专业执法队伍，其行政处罚事项和执法队伍原则上整合纳入综合行政执法部门。</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与上述两个文件的内容要求已无法匹配。</w:t>
      </w:r>
      <w:r>
        <w:rPr>
          <w:rFonts w:hint="eastAsia" w:ascii="仿宋" w:hAnsi="仿宋" w:eastAsia="仿宋" w:cs="仿宋"/>
          <w:sz w:val="30"/>
          <w:szCs w:val="30"/>
        </w:rPr>
        <w:t>为</w:t>
      </w:r>
      <w:r>
        <w:rPr>
          <w:rFonts w:hint="eastAsia" w:ascii="仿宋" w:hAnsi="仿宋" w:eastAsia="仿宋" w:cs="仿宋"/>
          <w:sz w:val="30"/>
          <w:szCs w:val="30"/>
          <w:lang w:val="en-US" w:eastAsia="zh-CN"/>
        </w:rPr>
        <w:t>推动方案内容</w:t>
      </w:r>
      <w:r>
        <w:rPr>
          <w:rFonts w:hint="eastAsia" w:ascii="仿宋" w:hAnsi="仿宋" w:eastAsia="仿宋" w:cs="仿宋"/>
          <w:sz w:val="30"/>
          <w:szCs w:val="30"/>
        </w:rPr>
        <w:t>与政府工作新任务、新要求相适应，</w:t>
      </w:r>
      <w:r>
        <w:rPr>
          <w:rFonts w:hint="eastAsia" w:ascii="仿宋" w:hAnsi="仿宋" w:eastAsia="仿宋" w:cs="仿宋"/>
          <w:sz w:val="30"/>
          <w:szCs w:val="30"/>
          <w:lang w:val="en-US" w:eastAsia="zh-CN"/>
        </w:rPr>
        <w:t>对方案内容进行对应修改。</w:t>
      </w:r>
    </w:p>
    <w:p>
      <w:pPr>
        <w:rPr>
          <w:rFonts w:hint="eastAsia" w:ascii="仿宋" w:hAnsi="仿宋" w:eastAsia="仿宋" w:cs="仿宋"/>
          <w:sz w:val="30"/>
          <w:szCs w:val="30"/>
        </w:rPr>
      </w:pPr>
      <w:r>
        <w:rPr>
          <w:rFonts w:hint="eastAsia" w:ascii="仿宋" w:hAnsi="仿宋" w:eastAsia="仿宋" w:cs="仿宋"/>
          <w:sz w:val="30"/>
          <w:szCs w:val="30"/>
        </w:rPr>
        <w:t>二、修订依据</w:t>
      </w:r>
    </w:p>
    <w:p>
      <w:p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val="en-US" w:eastAsia="zh-CN"/>
        </w:rPr>
        <w:t>1.《</w:t>
      </w:r>
      <w:r>
        <w:rPr>
          <w:rFonts w:hint="eastAsia" w:ascii="仿宋" w:hAnsi="仿宋" w:eastAsia="仿宋" w:cs="仿宋"/>
          <w:sz w:val="30"/>
          <w:szCs w:val="30"/>
        </w:rPr>
        <w:t>中共杭州市委机构编制委员会关于调整优化杭州市区农业行政执法层级体制及相关机构编制的批复</w:t>
      </w:r>
      <w:r>
        <w:rPr>
          <w:rFonts w:hint="eastAsia" w:ascii="仿宋" w:hAnsi="仿宋" w:eastAsia="仿宋" w:cs="仿宋"/>
          <w:sz w:val="30"/>
          <w:szCs w:val="30"/>
          <w:lang w:eastAsia="zh-CN"/>
        </w:rPr>
        <w:t>》（杭编</w:t>
      </w:r>
      <w:r>
        <w:rPr>
          <w:rFonts w:hint="eastAsia" w:ascii="仿宋" w:hAnsi="仿宋" w:eastAsia="仿宋" w:cs="仿宋"/>
          <w:sz w:val="30"/>
          <w:szCs w:val="30"/>
          <w:lang w:val="en-US" w:eastAsia="zh-CN"/>
        </w:rPr>
        <w:t>[</w:t>
      </w:r>
      <w:r>
        <w:rPr>
          <w:rFonts w:hint="eastAsia" w:ascii="仿宋" w:hAnsi="仿宋" w:eastAsia="仿宋" w:cs="仿宋"/>
          <w:sz w:val="30"/>
          <w:szCs w:val="30"/>
          <w:lang w:eastAsia="zh-CN"/>
        </w:rPr>
        <w:t>2022</w:t>
      </w:r>
      <w:r>
        <w:rPr>
          <w:rFonts w:hint="eastAsia" w:ascii="仿宋" w:hAnsi="仿宋" w:eastAsia="仿宋" w:cs="仿宋"/>
          <w:sz w:val="30"/>
          <w:szCs w:val="30"/>
          <w:lang w:val="en-US" w:eastAsia="zh-CN"/>
        </w:rPr>
        <w:t>]</w:t>
      </w:r>
      <w:r>
        <w:rPr>
          <w:rFonts w:hint="eastAsia" w:ascii="仿宋" w:hAnsi="仿宋" w:eastAsia="仿宋" w:cs="仿宋"/>
          <w:sz w:val="30"/>
          <w:szCs w:val="30"/>
          <w:lang w:eastAsia="zh-CN"/>
        </w:rPr>
        <w:t>57号）</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2.《关于区农业行政执法机构设置调整有关事项的通知》（区编委[2022]33号）</w:t>
      </w:r>
    </w:p>
    <w:p>
      <w:pPr>
        <w:rPr>
          <w:rFonts w:hint="eastAsia" w:ascii="仿宋" w:hAnsi="仿宋" w:eastAsia="仿宋" w:cs="仿宋"/>
          <w:sz w:val="30"/>
          <w:szCs w:val="30"/>
        </w:rPr>
      </w:pPr>
      <w:r>
        <w:rPr>
          <w:rFonts w:hint="eastAsia" w:ascii="仿宋" w:hAnsi="仿宋" w:eastAsia="仿宋" w:cs="仿宋"/>
          <w:sz w:val="30"/>
          <w:szCs w:val="30"/>
        </w:rPr>
        <w:t>三、修</w:t>
      </w:r>
      <w:r>
        <w:rPr>
          <w:rFonts w:hint="eastAsia" w:ascii="仿宋" w:hAnsi="仿宋" w:eastAsia="仿宋" w:cs="仿宋"/>
          <w:sz w:val="30"/>
          <w:szCs w:val="30"/>
          <w:lang w:val="en-US" w:eastAsia="zh-CN"/>
        </w:rPr>
        <w:t>改</w:t>
      </w:r>
      <w:r>
        <w:rPr>
          <w:rFonts w:hint="eastAsia" w:ascii="仿宋" w:hAnsi="仿宋" w:eastAsia="仿宋" w:cs="仿宋"/>
          <w:sz w:val="30"/>
          <w:szCs w:val="30"/>
        </w:rPr>
        <w:t>内容</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本次修</w:t>
      </w:r>
      <w:r>
        <w:rPr>
          <w:rFonts w:hint="eastAsia" w:ascii="仿宋" w:hAnsi="仿宋" w:eastAsia="仿宋" w:cs="仿宋"/>
          <w:sz w:val="30"/>
          <w:szCs w:val="30"/>
          <w:lang w:val="en-US" w:eastAsia="zh-CN"/>
        </w:rPr>
        <w:t>改内容</w:t>
      </w:r>
      <w:r>
        <w:rPr>
          <w:rFonts w:hint="eastAsia" w:ascii="仿宋" w:hAnsi="仿宋" w:eastAsia="仿宋" w:cs="仿宋"/>
          <w:sz w:val="30"/>
          <w:szCs w:val="30"/>
        </w:rPr>
        <w:t>具体如下：</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第</w:t>
      </w:r>
      <w:r>
        <w:rPr>
          <w:rFonts w:hint="eastAsia" w:ascii="仿宋" w:hAnsi="仿宋" w:eastAsia="仿宋" w:cs="仿宋"/>
          <w:sz w:val="30"/>
          <w:szCs w:val="30"/>
        </w:rPr>
        <w:t>四</w:t>
      </w:r>
      <w:r>
        <w:rPr>
          <w:rFonts w:hint="eastAsia" w:ascii="仿宋" w:hAnsi="仿宋" w:eastAsia="仿宋" w:cs="仿宋"/>
          <w:sz w:val="30"/>
          <w:szCs w:val="30"/>
          <w:lang w:val="en-US" w:eastAsia="zh-CN"/>
        </w:rPr>
        <w:t>章“</w:t>
      </w:r>
      <w:r>
        <w:rPr>
          <w:rFonts w:hint="eastAsia" w:ascii="仿宋" w:hAnsi="仿宋" w:eastAsia="仿宋" w:cs="仿宋"/>
          <w:sz w:val="30"/>
          <w:szCs w:val="30"/>
        </w:rPr>
        <w:t>整合执法职责和执法队伍</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中“</w:t>
      </w:r>
      <w:r>
        <w:rPr>
          <w:rFonts w:hint="eastAsia" w:ascii="仿宋" w:hAnsi="仿宋" w:eastAsia="仿宋" w:cs="仿宋"/>
          <w:sz w:val="30"/>
          <w:szCs w:val="30"/>
        </w:rPr>
        <w:t>根据市统一部署，制定区综合行政执法事项目录清单，并依法进行动态调整。</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修改为“根据市统一部署，结合高新区（滨江）实际，撤销农业专业执法队伍，其执法职责划入综合行政执法部门，纳入综合行政执法范围，制定区综合行政执法事项目录清单，并依法进行动态调整。”</w:t>
      </w:r>
    </w:p>
    <w:p>
      <w:pPr>
        <w:rPr>
          <w:rFonts w:hint="eastAsia"/>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hZTllNjliZmUyN2Q5YTNhODY2NGQ3Y2FhZTY1ZjEifQ=="/>
  </w:docVars>
  <w:rsids>
    <w:rsidRoot w:val="00000000"/>
    <w:rsid w:val="2DDA549A"/>
    <w:rsid w:val="3FA914E1"/>
    <w:rsid w:val="4C4E2D3B"/>
    <w:rsid w:val="6EBC1B05"/>
    <w:rsid w:val="74CB0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644</Words>
  <Characters>685</Characters>
  <Lines>0</Lines>
  <Paragraphs>0</Paragraphs>
  <TotalTime>7</TotalTime>
  <ScaleCrop>false</ScaleCrop>
  <LinksUpToDate>false</LinksUpToDate>
  <CharactersWithSpaces>686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2022-11-14T07:52:00Z</dcterms:created>
  <dc:creator>ASUS</dc:creator>
  <cp:lastModifiedBy>ASUS</cp:lastModifiedBy>
  <dcterms:modified xsi:type="dcterms:W3CDTF">2022-11-15T08:18:07Z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3B1B726006884CA180B9D4E0035F43F6</vt:lpwstr>
  </property>
</Properties>
</file>