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11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-11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宋体" w:hAnsi="宋体"/>
          <w:bCs/>
          <w:spacing w:val="-11"/>
          <w:sz w:val="44"/>
          <w:szCs w:val="44"/>
          <w:lang w:eastAsia="zh-CN"/>
        </w:rPr>
      </w:pPr>
      <w:r>
        <w:rPr>
          <w:rFonts w:hint="eastAsia" w:ascii="宋体" w:hAnsi="宋体"/>
          <w:bCs/>
          <w:spacing w:val="-11"/>
          <w:sz w:val="44"/>
          <w:szCs w:val="44"/>
        </w:rPr>
        <w:t>2019年杭州市制造业企业技术改造</w:t>
      </w:r>
      <w:r>
        <w:rPr>
          <w:rFonts w:hint="eastAsia" w:ascii="宋体" w:hAnsi="宋体"/>
          <w:bCs/>
          <w:spacing w:val="-11"/>
          <w:sz w:val="44"/>
          <w:szCs w:val="44"/>
          <w:lang w:eastAsia="zh-CN"/>
        </w:rPr>
        <w:t>资金补助</w:t>
      </w:r>
      <w:r>
        <w:rPr>
          <w:rFonts w:hint="eastAsia" w:ascii="宋体" w:hAnsi="宋体"/>
          <w:bCs/>
          <w:spacing w:val="-11"/>
          <w:sz w:val="44"/>
          <w:szCs w:val="44"/>
        </w:rPr>
        <w:t>申报汇总表</w:t>
      </w:r>
      <w:r>
        <w:rPr>
          <w:rFonts w:hint="eastAsia" w:ascii="宋体" w:hAnsi="宋体"/>
          <w:bCs/>
          <w:spacing w:val="-11"/>
          <w:sz w:val="44"/>
          <w:szCs w:val="44"/>
          <w:lang w:eastAsia="zh-CN"/>
        </w:rPr>
        <w:t>（事后资助类）</w:t>
      </w:r>
    </w:p>
    <w:p>
      <w:pPr>
        <w:jc w:val="center"/>
        <w:rPr>
          <w:rFonts w:hint="eastAsia" w:ascii="宋体" w:hAnsi="宋体"/>
          <w:bCs/>
          <w:spacing w:val="-11"/>
          <w:sz w:val="44"/>
          <w:szCs w:val="44"/>
          <w:lang w:eastAsia="zh-CN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区、县(市)</w:t>
      </w:r>
      <w:r>
        <w:rPr>
          <w:rFonts w:hint="eastAsia" w:ascii="仿宋_GB2312" w:hAnsi="宋体" w:eastAsia="仿宋_GB2312"/>
          <w:sz w:val="24"/>
          <w:lang w:eastAsia="zh-CN"/>
        </w:rPr>
        <w:t>政府或钱塘新区管委会</w:t>
      </w:r>
      <w:r>
        <w:rPr>
          <w:rFonts w:hint="eastAsia" w:ascii="仿宋_GB2312" w:hAnsi="宋体" w:eastAsia="仿宋_GB2312"/>
          <w:sz w:val="24"/>
        </w:rPr>
        <w:t>（盖章）：                                        填报人：          联系电话：</w:t>
      </w:r>
    </w:p>
    <w:tbl>
      <w:tblPr>
        <w:tblStyle w:val="3"/>
        <w:tblW w:w="1340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185"/>
        <w:gridCol w:w="1185"/>
        <w:gridCol w:w="993"/>
        <w:gridCol w:w="1288"/>
        <w:gridCol w:w="741"/>
        <w:gridCol w:w="741"/>
        <w:gridCol w:w="1456"/>
        <w:gridCol w:w="1605"/>
        <w:gridCol w:w="1668"/>
        <w:gridCol w:w="2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产业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分类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立项备案或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核准号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开工时间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完工时间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项目投资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额（万元）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已完成投资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设备、外购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、软件投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入三类合计</w:t>
            </w: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766B4"/>
    <w:rsid w:val="393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