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81" w:rsidRDefault="00C45783">
      <w:pPr>
        <w:spacing w:line="600" w:lineRule="auto"/>
        <w:ind w:firstLineChars="0" w:firstLine="0"/>
        <w:jc w:val="center"/>
        <w:rPr>
          <w:rFonts w:ascii="仿宋" w:eastAsia="仿宋" w:hAnsi="仿宋" w:cs="宋体"/>
          <w:b/>
          <w:bCs/>
          <w:color w:val="000000"/>
          <w:sz w:val="48"/>
          <w:szCs w:val="48"/>
        </w:rPr>
      </w:pPr>
      <w:r>
        <w:rPr>
          <w:rFonts w:ascii="仿宋" w:eastAsia="仿宋" w:hAnsi="仿宋" w:cs="宋体" w:hint="eastAsia"/>
          <w:b/>
          <w:bCs/>
          <w:color w:val="000000"/>
          <w:sz w:val="48"/>
          <w:szCs w:val="48"/>
        </w:rPr>
        <w:t xml:space="preserve"> </w:t>
      </w:r>
    </w:p>
    <w:p w:rsidR="00500C81" w:rsidRDefault="00500C81">
      <w:pPr>
        <w:pStyle w:val="af8"/>
        <w:ind w:firstLine="480"/>
        <w:rPr>
          <w:rFonts w:ascii="仿宋" w:eastAsia="仿宋" w:hAnsi="仿宋"/>
        </w:rPr>
      </w:pPr>
    </w:p>
    <w:p w:rsidR="00500C81" w:rsidRDefault="00C45783">
      <w:pPr>
        <w:spacing w:line="600" w:lineRule="auto"/>
        <w:ind w:firstLineChars="295" w:firstLine="1066"/>
        <w:rPr>
          <w:rFonts w:ascii="仿宋" w:eastAsia="仿宋" w:hAnsi="仿宋" w:cs="宋体"/>
          <w:b/>
          <w:bCs/>
          <w:color w:val="C0504D" w:themeColor="accent2"/>
          <w:sz w:val="36"/>
          <w:szCs w:val="36"/>
        </w:rPr>
      </w:pPr>
      <w:r>
        <w:rPr>
          <w:rFonts w:ascii="仿宋" w:eastAsia="仿宋" w:hAnsi="仿宋" w:cs="宋体" w:hint="eastAsia"/>
          <w:b/>
          <w:bCs/>
          <w:color w:val="C0504D" w:themeColor="accent2"/>
          <w:sz w:val="36"/>
          <w:szCs w:val="36"/>
        </w:rPr>
        <w:t>杭州市创意城小学暑期教工疗休养项目</w:t>
      </w:r>
      <w:r>
        <w:rPr>
          <w:rFonts w:ascii="仿宋" w:eastAsia="仿宋" w:hAnsi="仿宋" w:cs="宋体"/>
          <w:b/>
          <w:bCs/>
          <w:color w:val="C0504D" w:themeColor="accent2"/>
          <w:sz w:val="36"/>
          <w:szCs w:val="36"/>
        </w:rPr>
        <w:t>招标</w:t>
      </w:r>
      <w:r>
        <w:rPr>
          <w:rFonts w:ascii="仿宋" w:eastAsia="仿宋" w:hAnsi="仿宋" w:cs="宋体" w:hint="eastAsia"/>
          <w:b/>
          <w:bCs/>
          <w:color w:val="C0504D" w:themeColor="accent2"/>
          <w:sz w:val="36"/>
          <w:szCs w:val="36"/>
        </w:rPr>
        <w:t>项目</w:t>
      </w:r>
    </w:p>
    <w:p w:rsidR="00500C81" w:rsidRDefault="00C45783">
      <w:pPr>
        <w:spacing w:line="600" w:lineRule="auto"/>
        <w:ind w:firstLineChars="0" w:firstLine="0"/>
        <w:jc w:val="center"/>
        <w:rPr>
          <w:rFonts w:ascii="仿宋" w:eastAsia="仿宋" w:hAnsi="仿宋" w:cs="宋体"/>
          <w:b/>
          <w:bCs/>
          <w:color w:val="000000"/>
          <w:sz w:val="44"/>
          <w:szCs w:val="44"/>
        </w:rPr>
      </w:pPr>
      <w:r>
        <w:rPr>
          <w:rFonts w:ascii="仿宋" w:eastAsia="仿宋" w:hAnsi="仿宋" w:cs="宋体" w:hint="eastAsia"/>
          <w:b/>
          <w:bCs/>
          <w:color w:val="000000"/>
          <w:sz w:val="44"/>
          <w:szCs w:val="44"/>
        </w:rPr>
        <w:t>（非政府采购）</w:t>
      </w:r>
    </w:p>
    <w:p w:rsidR="00500C81" w:rsidRDefault="00500C81">
      <w:pPr>
        <w:spacing w:line="600" w:lineRule="auto"/>
        <w:ind w:firstLine="964"/>
        <w:jc w:val="center"/>
        <w:rPr>
          <w:rFonts w:ascii="仿宋" w:eastAsia="仿宋" w:hAnsi="仿宋" w:cs="宋体"/>
          <w:b/>
          <w:bCs/>
          <w:color w:val="000000"/>
          <w:sz w:val="48"/>
          <w:szCs w:val="48"/>
        </w:rPr>
      </w:pPr>
    </w:p>
    <w:p w:rsidR="00500C81" w:rsidRDefault="00C45783">
      <w:pPr>
        <w:pStyle w:val="Default"/>
        <w:jc w:val="center"/>
        <w:rPr>
          <w:rFonts w:ascii="仿宋" w:eastAsia="仿宋" w:hAnsi="仿宋" w:cs="宋体"/>
          <w:b/>
          <w:sz w:val="52"/>
          <w:szCs w:val="52"/>
        </w:rPr>
      </w:pPr>
      <w:r>
        <w:rPr>
          <w:rFonts w:ascii="仿宋" w:eastAsia="仿宋" w:hAnsi="仿宋" w:cs="宋体" w:hint="eastAsia"/>
          <w:b/>
          <w:sz w:val="52"/>
          <w:szCs w:val="52"/>
        </w:rPr>
        <w:t>竞争性磋商文件</w:t>
      </w:r>
    </w:p>
    <w:p w:rsidR="00500C81" w:rsidRDefault="00500C81">
      <w:pPr>
        <w:snapToGrid w:val="0"/>
        <w:ind w:left="3524" w:hangingChars="1097" w:hanging="3524"/>
        <w:jc w:val="center"/>
        <w:rPr>
          <w:rFonts w:ascii="仿宋" w:eastAsia="仿宋" w:hAnsi="仿宋" w:cs="宋体"/>
          <w:b/>
          <w:bCs/>
          <w:color w:val="000000"/>
          <w:sz w:val="32"/>
          <w:szCs w:val="32"/>
        </w:rPr>
      </w:pPr>
    </w:p>
    <w:p w:rsidR="00500C81" w:rsidRDefault="00C45783">
      <w:pPr>
        <w:widowControl/>
        <w:shd w:val="clear" w:color="auto" w:fill="FFFFFF"/>
        <w:spacing w:line="288" w:lineRule="auto"/>
        <w:ind w:firstLineChars="900" w:firstLine="2891"/>
        <w:rPr>
          <w:rFonts w:cs="宋体"/>
          <w:color w:val="FF0000"/>
          <w:kern w:val="0"/>
        </w:rPr>
      </w:pPr>
      <w:r>
        <w:rPr>
          <w:rFonts w:ascii="仿宋" w:eastAsia="仿宋" w:hAnsi="仿宋" w:cs="宋体" w:hint="eastAsia"/>
          <w:b/>
          <w:bCs/>
          <w:color w:val="000000"/>
          <w:sz w:val="32"/>
          <w:szCs w:val="32"/>
        </w:rPr>
        <w:t>项目编号：</w:t>
      </w:r>
      <w:r>
        <w:rPr>
          <w:rFonts w:ascii="仿宋" w:eastAsia="仿宋" w:hAnsi="仿宋" w:cs="宋体" w:hint="eastAsia"/>
          <w:b/>
          <w:bCs/>
          <w:color w:val="C0504D" w:themeColor="accent2"/>
          <w:sz w:val="32"/>
          <w:szCs w:val="32"/>
        </w:rPr>
        <w:t>CYCXX-2022-01</w:t>
      </w:r>
    </w:p>
    <w:p w:rsidR="00500C81" w:rsidRDefault="00500C81">
      <w:pPr>
        <w:snapToGrid w:val="0"/>
        <w:ind w:left="3524" w:hangingChars="1097" w:hanging="3524"/>
        <w:jc w:val="center"/>
        <w:rPr>
          <w:rFonts w:ascii="仿宋" w:eastAsia="仿宋" w:hAnsi="仿宋" w:cs="宋体"/>
          <w:b/>
          <w:bCs/>
          <w:color w:val="000000"/>
          <w:sz w:val="32"/>
          <w:szCs w:val="32"/>
        </w:rPr>
      </w:pPr>
    </w:p>
    <w:p w:rsidR="00500C81" w:rsidRDefault="00500C81">
      <w:pPr>
        <w:snapToGrid w:val="0"/>
        <w:ind w:firstLineChars="0" w:firstLine="0"/>
        <w:jc w:val="center"/>
        <w:rPr>
          <w:rFonts w:ascii="仿宋" w:eastAsia="仿宋" w:hAnsi="仿宋" w:cs="宋体"/>
          <w:b/>
          <w:color w:val="000000"/>
          <w:sz w:val="40"/>
          <w:szCs w:val="28"/>
        </w:rPr>
      </w:pPr>
    </w:p>
    <w:p w:rsidR="00500C81" w:rsidRDefault="00500C81">
      <w:pPr>
        <w:pStyle w:val="af1"/>
        <w:ind w:firstLine="402"/>
        <w:rPr>
          <w:rFonts w:ascii="仿宋" w:eastAsia="仿宋" w:hAnsi="仿宋" w:cs="宋体"/>
          <w:b/>
          <w:color w:val="000000"/>
          <w:sz w:val="40"/>
          <w:szCs w:val="28"/>
        </w:rPr>
      </w:pPr>
    </w:p>
    <w:p w:rsidR="00500C81" w:rsidRDefault="00500C81">
      <w:pPr>
        <w:snapToGrid w:val="0"/>
        <w:ind w:leftChars="414" w:left="3522" w:hangingChars="787" w:hanging="2528"/>
        <w:rPr>
          <w:rFonts w:ascii="仿宋" w:eastAsia="仿宋" w:hAnsi="仿宋" w:cs="宋体"/>
          <w:b/>
          <w:bCs/>
          <w:color w:val="000000"/>
          <w:sz w:val="32"/>
          <w:szCs w:val="32"/>
        </w:rPr>
      </w:pPr>
    </w:p>
    <w:p w:rsidR="00500C81" w:rsidRDefault="00500C81">
      <w:pPr>
        <w:snapToGrid w:val="0"/>
        <w:ind w:leftChars="414" w:left="3522" w:hangingChars="787" w:hanging="2528"/>
        <w:rPr>
          <w:rFonts w:ascii="仿宋" w:eastAsia="仿宋" w:hAnsi="仿宋" w:cs="宋体"/>
          <w:b/>
          <w:bCs/>
          <w:color w:val="000000"/>
          <w:sz w:val="32"/>
          <w:szCs w:val="32"/>
        </w:rPr>
      </w:pPr>
    </w:p>
    <w:p w:rsidR="00500C81" w:rsidRDefault="00500C81">
      <w:pPr>
        <w:snapToGrid w:val="0"/>
        <w:ind w:leftChars="414" w:left="3522" w:hangingChars="787" w:hanging="2528"/>
        <w:rPr>
          <w:rFonts w:ascii="仿宋" w:eastAsia="仿宋" w:hAnsi="仿宋" w:cs="宋体"/>
          <w:b/>
          <w:bCs/>
          <w:color w:val="000000"/>
          <w:sz w:val="32"/>
          <w:szCs w:val="32"/>
        </w:rPr>
      </w:pPr>
    </w:p>
    <w:p w:rsidR="00500C81" w:rsidRDefault="00500C81">
      <w:pPr>
        <w:snapToGrid w:val="0"/>
        <w:ind w:leftChars="414" w:left="3522" w:hangingChars="787" w:hanging="2528"/>
        <w:rPr>
          <w:rFonts w:ascii="仿宋" w:eastAsia="仿宋" w:hAnsi="仿宋" w:cs="宋体"/>
          <w:b/>
          <w:bCs/>
          <w:color w:val="000000"/>
          <w:sz w:val="32"/>
          <w:szCs w:val="32"/>
        </w:rPr>
      </w:pPr>
    </w:p>
    <w:p w:rsidR="00500C81" w:rsidRDefault="00500C81">
      <w:pPr>
        <w:snapToGrid w:val="0"/>
        <w:ind w:leftChars="414" w:left="3522" w:hangingChars="787" w:hanging="2528"/>
        <w:rPr>
          <w:rFonts w:ascii="仿宋" w:eastAsia="仿宋" w:hAnsi="仿宋" w:cs="宋体"/>
          <w:b/>
          <w:bCs/>
          <w:color w:val="000000"/>
          <w:sz w:val="32"/>
          <w:szCs w:val="32"/>
        </w:rPr>
      </w:pPr>
    </w:p>
    <w:p w:rsidR="00500C81" w:rsidRDefault="00C45783">
      <w:pPr>
        <w:snapToGrid w:val="0"/>
        <w:ind w:leftChars="590" w:left="3520" w:hangingChars="655" w:hanging="2104"/>
        <w:rPr>
          <w:rFonts w:ascii="仿宋" w:eastAsia="仿宋" w:hAnsi="仿宋" w:cs="宋体"/>
          <w:b/>
          <w:bCs/>
          <w:color w:val="C0504D" w:themeColor="accent2"/>
          <w:sz w:val="32"/>
          <w:szCs w:val="32"/>
        </w:rPr>
      </w:pPr>
      <w:r>
        <w:rPr>
          <w:rFonts w:ascii="仿宋" w:eastAsia="仿宋" w:hAnsi="仿宋" w:cs="宋体" w:hint="eastAsia"/>
          <w:b/>
          <w:bCs/>
          <w:color w:val="000000"/>
          <w:sz w:val="32"/>
          <w:szCs w:val="32"/>
        </w:rPr>
        <w:t>招</w:t>
      </w:r>
      <w:r>
        <w:rPr>
          <w:rFonts w:ascii="仿宋" w:eastAsia="仿宋" w:hAnsi="仿宋" w:cs="宋体" w:hint="eastAsia"/>
          <w:b/>
          <w:bCs/>
          <w:color w:val="000000"/>
          <w:sz w:val="32"/>
          <w:szCs w:val="32"/>
        </w:rPr>
        <w:t xml:space="preserve"> </w:t>
      </w:r>
      <w:r>
        <w:rPr>
          <w:rFonts w:ascii="仿宋" w:eastAsia="仿宋" w:hAnsi="仿宋" w:cs="宋体" w:hint="eastAsia"/>
          <w:b/>
          <w:bCs/>
          <w:color w:val="000000"/>
          <w:sz w:val="32"/>
          <w:szCs w:val="32"/>
        </w:rPr>
        <w:t>标</w:t>
      </w:r>
      <w:r>
        <w:rPr>
          <w:rFonts w:ascii="仿宋" w:eastAsia="仿宋" w:hAnsi="仿宋" w:cs="宋体" w:hint="eastAsia"/>
          <w:b/>
          <w:bCs/>
          <w:color w:val="000000"/>
          <w:sz w:val="32"/>
          <w:szCs w:val="32"/>
        </w:rPr>
        <w:t xml:space="preserve"> </w:t>
      </w:r>
      <w:r>
        <w:rPr>
          <w:rFonts w:ascii="仿宋" w:eastAsia="仿宋" w:hAnsi="仿宋" w:cs="宋体" w:hint="eastAsia"/>
          <w:b/>
          <w:bCs/>
          <w:color w:val="000000"/>
          <w:sz w:val="32"/>
          <w:szCs w:val="32"/>
        </w:rPr>
        <w:t>人：</w:t>
      </w:r>
      <w:r>
        <w:rPr>
          <w:rFonts w:ascii="仿宋" w:eastAsia="仿宋" w:hAnsi="仿宋" w:cs="宋体" w:hint="eastAsia"/>
          <w:b/>
          <w:bCs/>
          <w:color w:val="C0504D" w:themeColor="accent2"/>
          <w:sz w:val="36"/>
          <w:szCs w:val="36"/>
        </w:rPr>
        <w:t>杭州市创意城小学</w:t>
      </w:r>
      <w:r>
        <w:rPr>
          <w:rFonts w:ascii="仿宋" w:eastAsia="仿宋" w:hAnsi="仿宋" w:cs="宋体" w:hint="eastAsia"/>
          <w:b/>
          <w:bCs/>
          <w:color w:val="C0504D" w:themeColor="accent2"/>
          <w:sz w:val="32"/>
          <w:szCs w:val="32"/>
        </w:rPr>
        <w:t>工会委员会</w:t>
      </w:r>
    </w:p>
    <w:p w:rsidR="00500C81" w:rsidRDefault="00500C81">
      <w:pPr>
        <w:snapToGrid w:val="0"/>
        <w:ind w:firstLineChars="62" w:firstLine="199"/>
        <w:rPr>
          <w:rFonts w:ascii="仿宋" w:eastAsia="仿宋" w:hAnsi="仿宋" w:cs="宋体"/>
          <w:b/>
          <w:bCs/>
          <w:color w:val="C0504D" w:themeColor="accent2"/>
          <w:sz w:val="32"/>
          <w:szCs w:val="32"/>
        </w:rPr>
      </w:pPr>
    </w:p>
    <w:p w:rsidR="00500C81" w:rsidRDefault="00C45783">
      <w:pPr>
        <w:snapToGrid w:val="0"/>
        <w:ind w:firstLineChars="0" w:firstLine="0"/>
        <w:jc w:val="center"/>
        <w:rPr>
          <w:rFonts w:ascii="仿宋" w:eastAsia="仿宋" w:hAnsi="仿宋" w:cs="宋体"/>
          <w:b/>
          <w:bCs/>
          <w:color w:val="C0504D" w:themeColor="accent2"/>
          <w:sz w:val="32"/>
          <w:szCs w:val="32"/>
        </w:rPr>
      </w:pPr>
      <w:r>
        <w:rPr>
          <w:rFonts w:ascii="仿宋" w:eastAsia="仿宋" w:hAnsi="仿宋" w:cs="宋体" w:hint="eastAsia"/>
          <w:b/>
          <w:bCs/>
          <w:color w:val="C0504D" w:themeColor="accent2"/>
          <w:sz w:val="32"/>
          <w:szCs w:val="32"/>
        </w:rPr>
        <w:t>二〇二二年六月</w:t>
      </w:r>
    </w:p>
    <w:p w:rsidR="00500C81" w:rsidRDefault="00C45783">
      <w:pPr>
        <w:ind w:firstLine="480"/>
        <w:rPr>
          <w:rFonts w:ascii="仿宋" w:eastAsia="仿宋" w:hAnsi="仿宋" w:cs="宋体"/>
          <w:color w:val="000000"/>
        </w:rPr>
      </w:pPr>
      <w:r>
        <w:rPr>
          <w:rFonts w:ascii="仿宋" w:eastAsia="仿宋" w:hAnsi="仿宋" w:cs="宋体" w:hint="eastAsia"/>
          <w:color w:val="000000"/>
        </w:rPr>
        <w:br w:type="page"/>
      </w:r>
    </w:p>
    <w:p w:rsidR="00500C81" w:rsidRDefault="00500C81">
      <w:pPr>
        <w:pStyle w:val="71"/>
        <w:rPr>
          <w:rFonts w:ascii="仿宋" w:eastAsia="仿宋" w:hAnsi="仿宋"/>
          <w:color w:val="000000"/>
        </w:rPr>
      </w:pPr>
    </w:p>
    <w:p w:rsidR="00500C81" w:rsidRDefault="00C45783">
      <w:pPr>
        <w:pStyle w:val="23"/>
        <w:tabs>
          <w:tab w:val="clear" w:pos="8296"/>
          <w:tab w:val="right" w:leader="dot" w:pos="8306"/>
        </w:tabs>
        <w:ind w:left="480"/>
        <w:jc w:val="center"/>
        <w:rPr>
          <w:rFonts w:ascii="仿宋" w:eastAsia="仿宋" w:hAnsi="仿宋" w:cs="宋体"/>
          <w:b/>
          <w:bCs/>
          <w:color w:val="000000"/>
          <w:sz w:val="36"/>
          <w:szCs w:val="36"/>
          <w:lang w:val="zh-CN"/>
        </w:rPr>
      </w:pPr>
      <w:bookmarkStart w:id="0" w:name="_Toc32639"/>
      <w:r>
        <w:rPr>
          <w:rFonts w:ascii="仿宋" w:eastAsia="仿宋" w:hAnsi="仿宋" w:cs="宋体" w:hint="eastAsia"/>
          <w:b/>
          <w:bCs/>
          <w:color w:val="000000"/>
          <w:sz w:val="36"/>
          <w:szCs w:val="36"/>
          <w:lang w:val="zh-CN"/>
        </w:rPr>
        <w:t>目</w:t>
      </w:r>
      <w:r>
        <w:rPr>
          <w:rFonts w:ascii="仿宋" w:eastAsia="仿宋" w:hAnsi="仿宋" w:cs="宋体" w:hint="eastAsia"/>
          <w:b/>
          <w:bCs/>
          <w:color w:val="000000"/>
          <w:sz w:val="36"/>
          <w:szCs w:val="36"/>
        </w:rPr>
        <w:t xml:space="preserve">  </w:t>
      </w:r>
      <w:r>
        <w:rPr>
          <w:rFonts w:ascii="仿宋" w:eastAsia="仿宋" w:hAnsi="仿宋" w:cs="宋体" w:hint="eastAsia"/>
          <w:b/>
          <w:bCs/>
          <w:color w:val="000000"/>
          <w:sz w:val="36"/>
          <w:szCs w:val="36"/>
          <w:lang w:val="zh-CN"/>
        </w:rPr>
        <w:t>录</w:t>
      </w:r>
      <w:bookmarkEnd w:id="0"/>
    </w:p>
    <w:p w:rsidR="00500C81" w:rsidRDefault="00500C81">
      <w:pPr>
        <w:pStyle w:val="10"/>
        <w:tabs>
          <w:tab w:val="clear" w:pos="8296"/>
          <w:tab w:val="right" w:leader="dot" w:pos="9746"/>
        </w:tabs>
        <w:spacing w:line="480" w:lineRule="auto"/>
        <w:rPr>
          <w:rFonts w:ascii="仿宋" w:eastAsia="仿宋" w:hAnsi="仿宋"/>
          <w:color w:val="000000"/>
        </w:rPr>
      </w:pPr>
      <w:r>
        <w:rPr>
          <w:rFonts w:ascii="仿宋" w:eastAsia="仿宋" w:hAnsi="仿宋" w:cs="宋体" w:hint="eastAsia"/>
          <w:color w:val="000000"/>
        </w:rPr>
        <w:fldChar w:fldCharType="begin"/>
      </w:r>
      <w:r w:rsidR="00C45783">
        <w:rPr>
          <w:rFonts w:ascii="仿宋" w:eastAsia="仿宋" w:hAnsi="仿宋" w:cs="宋体" w:hint="eastAsia"/>
          <w:color w:val="000000"/>
        </w:rPr>
        <w:instrText xml:space="preserve"> TOC \o "1-2" \h \z \u </w:instrText>
      </w:r>
      <w:r>
        <w:rPr>
          <w:rFonts w:ascii="仿宋" w:eastAsia="仿宋" w:hAnsi="仿宋" w:cs="宋体" w:hint="eastAsia"/>
          <w:color w:val="000000"/>
        </w:rPr>
        <w:fldChar w:fldCharType="separate"/>
      </w:r>
      <w:hyperlink w:anchor="_Toc23857" w:history="1">
        <w:r w:rsidR="00C45783">
          <w:rPr>
            <w:rFonts w:ascii="仿宋" w:eastAsia="仿宋" w:hAnsi="仿宋" w:cs="宋体" w:hint="eastAsia"/>
            <w:color w:val="000000"/>
          </w:rPr>
          <w:t>第一章</w:t>
        </w:r>
        <w:r w:rsidR="00C45783">
          <w:rPr>
            <w:rFonts w:ascii="仿宋" w:eastAsia="仿宋" w:hAnsi="仿宋" w:cs="宋体" w:hint="eastAsia"/>
            <w:color w:val="000000"/>
          </w:rPr>
          <w:t xml:space="preserve"> </w:t>
        </w:r>
        <w:r w:rsidR="00C45783">
          <w:rPr>
            <w:rFonts w:ascii="仿宋" w:eastAsia="仿宋" w:hAnsi="仿宋" w:cs="宋体" w:hint="eastAsia"/>
            <w:color w:val="000000"/>
          </w:rPr>
          <w:t>竞争性磋商公告</w:t>
        </w:r>
        <w:r w:rsidR="00C45783">
          <w:rPr>
            <w:rFonts w:ascii="仿宋" w:eastAsia="仿宋" w:hAnsi="仿宋"/>
            <w:color w:val="000000"/>
          </w:rPr>
          <w:tab/>
        </w:r>
        <w:r>
          <w:rPr>
            <w:rFonts w:ascii="仿宋" w:eastAsia="仿宋" w:hAnsi="仿宋"/>
            <w:color w:val="000000"/>
          </w:rPr>
          <w:fldChar w:fldCharType="begin"/>
        </w:r>
        <w:r w:rsidR="00C45783">
          <w:rPr>
            <w:rFonts w:ascii="仿宋" w:eastAsia="仿宋" w:hAnsi="仿宋"/>
            <w:color w:val="000000"/>
          </w:rPr>
          <w:instrText xml:space="preserve"> PAGEREF _Toc23857 </w:instrText>
        </w:r>
        <w:r>
          <w:rPr>
            <w:rFonts w:ascii="仿宋" w:eastAsia="仿宋" w:hAnsi="仿宋"/>
            <w:color w:val="000000"/>
          </w:rPr>
          <w:fldChar w:fldCharType="separate"/>
        </w:r>
        <w:r w:rsidR="00C45783">
          <w:rPr>
            <w:rFonts w:ascii="仿宋" w:eastAsia="仿宋" w:hAnsi="仿宋"/>
            <w:color w:val="000000"/>
          </w:rPr>
          <w:t>1</w:t>
        </w:r>
        <w:r>
          <w:rPr>
            <w:rFonts w:ascii="仿宋" w:eastAsia="仿宋" w:hAnsi="仿宋"/>
            <w:color w:val="000000"/>
          </w:rPr>
          <w:fldChar w:fldCharType="end"/>
        </w:r>
      </w:hyperlink>
    </w:p>
    <w:p w:rsidR="00500C81" w:rsidRDefault="00500C81">
      <w:pPr>
        <w:pStyle w:val="10"/>
        <w:tabs>
          <w:tab w:val="clear" w:pos="8296"/>
          <w:tab w:val="right" w:leader="dot" w:pos="9746"/>
        </w:tabs>
        <w:spacing w:line="480" w:lineRule="auto"/>
        <w:rPr>
          <w:rFonts w:ascii="仿宋" w:eastAsia="仿宋" w:hAnsi="仿宋"/>
          <w:color w:val="000000"/>
        </w:rPr>
      </w:pPr>
      <w:hyperlink w:anchor="_Toc4657" w:history="1">
        <w:r w:rsidR="00C45783">
          <w:rPr>
            <w:rFonts w:ascii="仿宋" w:eastAsia="仿宋" w:hAnsi="仿宋" w:cs="宋体" w:hint="eastAsia"/>
            <w:color w:val="000000"/>
          </w:rPr>
          <w:t>第二章</w:t>
        </w:r>
        <w:r w:rsidR="00C45783">
          <w:rPr>
            <w:rFonts w:ascii="仿宋" w:eastAsia="仿宋" w:hAnsi="仿宋" w:cs="宋体" w:hint="eastAsia"/>
            <w:color w:val="000000"/>
          </w:rPr>
          <w:t xml:space="preserve"> </w:t>
        </w:r>
        <w:r w:rsidR="00C45783">
          <w:rPr>
            <w:rFonts w:ascii="仿宋" w:eastAsia="仿宋" w:hAnsi="仿宋" w:cs="宋体" w:hint="eastAsia"/>
            <w:color w:val="000000"/>
          </w:rPr>
          <w:t>项目需求说明</w:t>
        </w:r>
        <w:r w:rsidR="00C45783">
          <w:rPr>
            <w:rFonts w:ascii="仿宋" w:eastAsia="仿宋" w:hAnsi="仿宋"/>
            <w:color w:val="000000"/>
          </w:rPr>
          <w:tab/>
        </w:r>
        <w:r>
          <w:rPr>
            <w:rFonts w:ascii="仿宋" w:eastAsia="仿宋" w:hAnsi="仿宋"/>
            <w:color w:val="000000"/>
          </w:rPr>
          <w:fldChar w:fldCharType="begin"/>
        </w:r>
        <w:r w:rsidR="00C45783">
          <w:rPr>
            <w:rFonts w:ascii="仿宋" w:eastAsia="仿宋" w:hAnsi="仿宋"/>
            <w:color w:val="000000"/>
          </w:rPr>
          <w:instrText xml:space="preserve"> PAGEREF _Toc4657 </w:instrText>
        </w:r>
        <w:r>
          <w:rPr>
            <w:rFonts w:ascii="仿宋" w:eastAsia="仿宋" w:hAnsi="仿宋"/>
            <w:color w:val="000000"/>
          </w:rPr>
          <w:fldChar w:fldCharType="separate"/>
        </w:r>
        <w:r w:rsidR="00C45783">
          <w:rPr>
            <w:rFonts w:ascii="仿宋" w:eastAsia="仿宋" w:hAnsi="仿宋"/>
            <w:color w:val="000000"/>
          </w:rPr>
          <w:t>3</w:t>
        </w:r>
        <w:r>
          <w:rPr>
            <w:rFonts w:ascii="仿宋" w:eastAsia="仿宋" w:hAnsi="仿宋"/>
            <w:color w:val="000000"/>
          </w:rPr>
          <w:fldChar w:fldCharType="end"/>
        </w:r>
      </w:hyperlink>
    </w:p>
    <w:p w:rsidR="00500C81" w:rsidRDefault="00500C81">
      <w:pPr>
        <w:pStyle w:val="10"/>
        <w:tabs>
          <w:tab w:val="clear" w:pos="8296"/>
          <w:tab w:val="right" w:leader="dot" w:pos="9746"/>
        </w:tabs>
        <w:spacing w:line="480" w:lineRule="auto"/>
        <w:rPr>
          <w:rFonts w:ascii="仿宋" w:eastAsia="仿宋" w:hAnsi="仿宋"/>
          <w:color w:val="000000"/>
        </w:rPr>
      </w:pPr>
      <w:hyperlink w:anchor="_Toc7479" w:history="1">
        <w:r w:rsidR="00C45783">
          <w:rPr>
            <w:rFonts w:ascii="仿宋" w:eastAsia="仿宋" w:hAnsi="仿宋" w:cs="宋体" w:hint="eastAsia"/>
            <w:color w:val="000000"/>
            <w:szCs w:val="36"/>
          </w:rPr>
          <w:t>第三章</w:t>
        </w:r>
        <w:r w:rsidR="00C45783">
          <w:rPr>
            <w:rFonts w:ascii="仿宋" w:eastAsia="仿宋" w:hAnsi="仿宋" w:cs="宋体" w:hint="eastAsia"/>
            <w:color w:val="000000"/>
            <w:szCs w:val="36"/>
          </w:rPr>
          <w:t xml:space="preserve"> </w:t>
        </w:r>
        <w:r w:rsidR="00C45783">
          <w:rPr>
            <w:rFonts w:ascii="仿宋" w:eastAsia="仿宋" w:hAnsi="仿宋" w:cs="宋体" w:hint="eastAsia"/>
            <w:color w:val="000000"/>
            <w:szCs w:val="36"/>
          </w:rPr>
          <w:t>投标人须知</w:t>
        </w:r>
        <w:r w:rsidR="00C45783">
          <w:rPr>
            <w:rFonts w:ascii="仿宋" w:eastAsia="仿宋" w:hAnsi="仿宋"/>
            <w:color w:val="000000"/>
          </w:rPr>
          <w:tab/>
        </w:r>
        <w:r>
          <w:rPr>
            <w:rFonts w:ascii="仿宋" w:eastAsia="仿宋" w:hAnsi="仿宋"/>
            <w:color w:val="000000"/>
          </w:rPr>
          <w:fldChar w:fldCharType="begin"/>
        </w:r>
        <w:r w:rsidR="00C45783">
          <w:rPr>
            <w:rFonts w:ascii="仿宋" w:eastAsia="仿宋" w:hAnsi="仿宋"/>
            <w:color w:val="000000"/>
          </w:rPr>
          <w:instrText xml:space="preserve"> PAGEREF _Toc7479 </w:instrText>
        </w:r>
        <w:r>
          <w:rPr>
            <w:rFonts w:ascii="仿宋" w:eastAsia="仿宋" w:hAnsi="仿宋"/>
            <w:color w:val="000000"/>
          </w:rPr>
          <w:fldChar w:fldCharType="separate"/>
        </w:r>
        <w:r w:rsidR="00C45783">
          <w:rPr>
            <w:rFonts w:ascii="仿宋" w:eastAsia="仿宋" w:hAnsi="仿宋"/>
            <w:color w:val="000000"/>
          </w:rPr>
          <w:t>5</w:t>
        </w:r>
        <w:r>
          <w:rPr>
            <w:rFonts w:ascii="仿宋" w:eastAsia="仿宋" w:hAnsi="仿宋"/>
            <w:color w:val="000000"/>
          </w:rPr>
          <w:fldChar w:fldCharType="end"/>
        </w:r>
      </w:hyperlink>
    </w:p>
    <w:p w:rsidR="00500C81" w:rsidRDefault="00500C81">
      <w:pPr>
        <w:pStyle w:val="10"/>
        <w:tabs>
          <w:tab w:val="clear" w:pos="8296"/>
          <w:tab w:val="right" w:leader="dot" w:pos="9746"/>
        </w:tabs>
        <w:spacing w:line="480" w:lineRule="auto"/>
        <w:rPr>
          <w:rFonts w:ascii="仿宋" w:eastAsia="仿宋" w:hAnsi="仿宋"/>
          <w:color w:val="000000"/>
        </w:rPr>
      </w:pPr>
      <w:hyperlink w:anchor="_Toc22851" w:history="1">
        <w:r w:rsidR="00C45783">
          <w:rPr>
            <w:rFonts w:ascii="仿宋" w:eastAsia="仿宋" w:hAnsi="仿宋" w:hint="eastAsia"/>
            <w:color w:val="000000"/>
          </w:rPr>
          <w:t>第四章</w:t>
        </w:r>
        <w:r w:rsidR="00C45783">
          <w:rPr>
            <w:rFonts w:ascii="仿宋" w:eastAsia="仿宋" w:hAnsi="仿宋" w:hint="eastAsia"/>
            <w:color w:val="000000"/>
          </w:rPr>
          <w:t xml:space="preserve"> </w:t>
        </w:r>
        <w:r w:rsidR="00C45783">
          <w:rPr>
            <w:rFonts w:ascii="仿宋" w:eastAsia="仿宋" w:hAnsi="仿宋" w:hint="eastAsia"/>
            <w:color w:val="000000"/>
          </w:rPr>
          <w:t>评标办法及评分标准</w:t>
        </w:r>
        <w:r w:rsidR="00C45783">
          <w:rPr>
            <w:rFonts w:ascii="仿宋" w:eastAsia="仿宋" w:hAnsi="仿宋"/>
            <w:color w:val="000000"/>
          </w:rPr>
          <w:tab/>
        </w:r>
        <w:r>
          <w:rPr>
            <w:rFonts w:ascii="仿宋" w:eastAsia="仿宋" w:hAnsi="仿宋"/>
            <w:color w:val="000000"/>
          </w:rPr>
          <w:fldChar w:fldCharType="begin"/>
        </w:r>
        <w:r w:rsidR="00C45783">
          <w:rPr>
            <w:rFonts w:ascii="仿宋" w:eastAsia="仿宋" w:hAnsi="仿宋"/>
            <w:color w:val="000000"/>
          </w:rPr>
          <w:instrText xml:space="preserve"> PAGEREF _Toc22851 </w:instrText>
        </w:r>
        <w:r>
          <w:rPr>
            <w:rFonts w:ascii="仿宋" w:eastAsia="仿宋" w:hAnsi="仿宋"/>
            <w:color w:val="000000"/>
          </w:rPr>
          <w:fldChar w:fldCharType="separate"/>
        </w:r>
        <w:r w:rsidR="00C45783">
          <w:rPr>
            <w:rFonts w:ascii="仿宋" w:eastAsia="仿宋" w:hAnsi="仿宋"/>
            <w:color w:val="000000"/>
          </w:rPr>
          <w:t>19</w:t>
        </w:r>
        <w:r>
          <w:rPr>
            <w:rFonts w:ascii="仿宋" w:eastAsia="仿宋" w:hAnsi="仿宋"/>
            <w:color w:val="000000"/>
          </w:rPr>
          <w:fldChar w:fldCharType="end"/>
        </w:r>
      </w:hyperlink>
    </w:p>
    <w:p w:rsidR="00500C81" w:rsidRDefault="00500C81">
      <w:pPr>
        <w:pStyle w:val="10"/>
        <w:tabs>
          <w:tab w:val="clear" w:pos="8296"/>
          <w:tab w:val="right" w:leader="dot" w:pos="9746"/>
        </w:tabs>
        <w:spacing w:line="480" w:lineRule="auto"/>
        <w:rPr>
          <w:rFonts w:ascii="仿宋" w:eastAsia="仿宋" w:hAnsi="仿宋"/>
          <w:color w:val="000000"/>
        </w:rPr>
      </w:pPr>
      <w:hyperlink w:anchor="_Toc22545" w:history="1">
        <w:r w:rsidR="00C45783">
          <w:rPr>
            <w:rFonts w:ascii="仿宋" w:eastAsia="仿宋" w:hAnsi="仿宋" w:hint="eastAsia"/>
            <w:color w:val="000000"/>
          </w:rPr>
          <w:t>第五章</w:t>
        </w:r>
        <w:r w:rsidR="00C45783">
          <w:rPr>
            <w:rFonts w:ascii="仿宋" w:eastAsia="仿宋" w:hAnsi="仿宋" w:hint="eastAsia"/>
            <w:color w:val="000000"/>
          </w:rPr>
          <w:t xml:space="preserve"> </w:t>
        </w:r>
        <w:r w:rsidR="00C45783">
          <w:rPr>
            <w:rFonts w:ascii="仿宋" w:eastAsia="仿宋" w:hAnsi="仿宋" w:hint="eastAsia"/>
            <w:color w:val="000000"/>
          </w:rPr>
          <w:t>合同格式</w:t>
        </w:r>
        <w:r w:rsidR="00C45783">
          <w:rPr>
            <w:rFonts w:ascii="仿宋" w:eastAsia="仿宋" w:hAnsi="仿宋"/>
            <w:color w:val="000000"/>
          </w:rPr>
          <w:tab/>
        </w:r>
        <w:r>
          <w:rPr>
            <w:rFonts w:ascii="仿宋" w:eastAsia="仿宋" w:hAnsi="仿宋"/>
            <w:color w:val="000000"/>
          </w:rPr>
          <w:fldChar w:fldCharType="begin"/>
        </w:r>
        <w:r w:rsidR="00C45783">
          <w:rPr>
            <w:rFonts w:ascii="仿宋" w:eastAsia="仿宋" w:hAnsi="仿宋"/>
            <w:color w:val="000000"/>
          </w:rPr>
          <w:instrText xml:space="preserve"> PAGEREF _Toc22545 </w:instrText>
        </w:r>
        <w:r>
          <w:rPr>
            <w:rFonts w:ascii="仿宋" w:eastAsia="仿宋" w:hAnsi="仿宋"/>
            <w:color w:val="000000"/>
          </w:rPr>
          <w:fldChar w:fldCharType="separate"/>
        </w:r>
        <w:r w:rsidR="00C45783">
          <w:rPr>
            <w:rFonts w:ascii="仿宋" w:eastAsia="仿宋" w:hAnsi="仿宋"/>
            <w:color w:val="000000"/>
          </w:rPr>
          <w:t>19</w:t>
        </w:r>
        <w:r>
          <w:rPr>
            <w:rFonts w:ascii="仿宋" w:eastAsia="仿宋" w:hAnsi="仿宋"/>
            <w:color w:val="000000"/>
          </w:rPr>
          <w:fldChar w:fldCharType="end"/>
        </w:r>
      </w:hyperlink>
    </w:p>
    <w:p w:rsidR="00500C81" w:rsidRDefault="00500C81">
      <w:pPr>
        <w:pStyle w:val="10"/>
        <w:tabs>
          <w:tab w:val="clear" w:pos="8296"/>
          <w:tab w:val="right" w:leader="dot" w:pos="9746"/>
        </w:tabs>
        <w:spacing w:line="480" w:lineRule="auto"/>
        <w:rPr>
          <w:rFonts w:ascii="仿宋" w:eastAsia="仿宋" w:hAnsi="仿宋"/>
          <w:color w:val="000000"/>
        </w:rPr>
      </w:pPr>
      <w:hyperlink w:anchor="_Toc7268" w:history="1">
        <w:r w:rsidR="00C45783">
          <w:rPr>
            <w:rFonts w:ascii="仿宋" w:eastAsia="仿宋" w:hAnsi="仿宋" w:hint="eastAsia"/>
            <w:color w:val="000000"/>
          </w:rPr>
          <w:t>第六章</w:t>
        </w:r>
        <w:r w:rsidR="00C45783">
          <w:rPr>
            <w:rFonts w:ascii="仿宋" w:eastAsia="仿宋" w:hAnsi="仿宋" w:hint="eastAsia"/>
            <w:color w:val="000000"/>
          </w:rPr>
          <w:t xml:space="preserve"> </w:t>
        </w:r>
        <w:r w:rsidR="00C45783">
          <w:rPr>
            <w:rFonts w:ascii="仿宋" w:eastAsia="仿宋" w:hAnsi="仿宋" w:hint="eastAsia"/>
            <w:color w:val="000000"/>
          </w:rPr>
          <w:t>响应文件格式</w:t>
        </w:r>
        <w:r w:rsidR="00C45783">
          <w:rPr>
            <w:rFonts w:ascii="仿宋" w:eastAsia="仿宋" w:hAnsi="仿宋"/>
            <w:color w:val="000000"/>
          </w:rPr>
          <w:tab/>
        </w:r>
        <w:r>
          <w:rPr>
            <w:rFonts w:ascii="仿宋" w:eastAsia="仿宋" w:hAnsi="仿宋"/>
            <w:color w:val="000000"/>
          </w:rPr>
          <w:fldChar w:fldCharType="begin"/>
        </w:r>
        <w:r w:rsidR="00C45783">
          <w:rPr>
            <w:rFonts w:ascii="仿宋" w:eastAsia="仿宋" w:hAnsi="仿宋"/>
            <w:color w:val="000000"/>
          </w:rPr>
          <w:instrText xml:space="preserve"> PAGEREF _Toc7268 </w:instrText>
        </w:r>
        <w:r>
          <w:rPr>
            <w:rFonts w:ascii="仿宋" w:eastAsia="仿宋" w:hAnsi="仿宋"/>
            <w:color w:val="000000"/>
          </w:rPr>
          <w:fldChar w:fldCharType="separate"/>
        </w:r>
        <w:r w:rsidR="00C45783">
          <w:rPr>
            <w:rFonts w:ascii="仿宋" w:eastAsia="仿宋" w:hAnsi="仿宋"/>
            <w:color w:val="000000"/>
          </w:rPr>
          <w:t>26</w:t>
        </w:r>
        <w:r>
          <w:rPr>
            <w:rFonts w:ascii="仿宋" w:eastAsia="仿宋" w:hAnsi="仿宋"/>
            <w:color w:val="000000"/>
          </w:rPr>
          <w:fldChar w:fldCharType="end"/>
        </w:r>
      </w:hyperlink>
    </w:p>
    <w:p w:rsidR="00500C81" w:rsidRDefault="00500C81">
      <w:pPr>
        <w:pStyle w:val="23"/>
        <w:tabs>
          <w:tab w:val="clear" w:pos="8296"/>
          <w:tab w:val="right" w:leader="dot" w:pos="9746"/>
        </w:tabs>
        <w:ind w:left="480"/>
        <w:rPr>
          <w:rFonts w:ascii="仿宋" w:eastAsia="仿宋" w:hAnsi="仿宋"/>
          <w:color w:val="000000"/>
        </w:rPr>
      </w:pPr>
    </w:p>
    <w:p w:rsidR="00500C81" w:rsidRDefault="00500C81">
      <w:pPr>
        <w:pStyle w:val="23"/>
        <w:tabs>
          <w:tab w:val="clear" w:pos="8296"/>
          <w:tab w:val="right" w:leader="dot" w:pos="8306"/>
        </w:tabs>
        <w:ind w:left="480"/>
        <w:jc w:val="center"/>
        <w:rPr>
          <w:rFonts w:ascii="仿宋" w:eastAsia="仿宋" w:hAnsi="仿宋" w:cs="宋体"/>
          <w:color w:val="000000"/>
        </w:rPr>
      </w:pPr>
      <w:r>
        <w:rPr>
          <w:rFonts w:ascii="仿宋" w:eastAsia="仿宋" w:hAnsi="仿宋" w:cs="宋体" w:hint="eastAsia"/>
          <w:color w:val="000000"/>
        </w:rPr>
        <w:fldChar w:fldCharType="end"/>
      </w:r>
    </w:p>
    <w:p w:rsidR="00500C81" w:rsidRDefault="00500C81">
      <w:pPr>
        <w:ind w:firstLine="480"/>
        <w:rPr>
          <w:rFonts w:ascii="仿宋" w:eastAsia="仿宋" w:hAnsi="仿宋" w:cs="宋体"/>
          <w:color w:val="000000"/>
        </w:rPr>
      </w:pPr>
    </w:p>
    <w:p w:rsidR="00500C81" w:rsidRDefault="00500C81">
      <w:pPr>
        <w:pStyle w:val="af1"/>
        <w:ind w:firstLine="280"/>
        <w:rPr>
          <w:rFonts w:ascii="仿宋" w:eastAsia="仿宋" w:hAnsi="仿宋"/>
          <w:color w:val="000000"/>
        </w:rPr>
        <w:sectPr w:rsidR="00500C8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720"/>
          <w:docGrid w:type="lines" w:linePitch="312"/>
        </w:sectPr>
      </w:pPr>
    </w:p>
    <w:p w:rsidR="00500C81" w:rsidRDefault="00C45783">
      <w:pPr>
        <w:pStyle w:val="1"/>
        <w:rPr>
          <w:rFonts w:ascii="仿宋" w:eastAsia="仿宋" w:hAnsi="仿宋" w:cs="宋体"/>
          <w:color w:val="000000"/>
        </w:rPr>
      </w:pPr>
      <w:bookmarkStart w:id="1" w:name="_Toc12653"/>
      <w:bookmarkStart w:id="2" w:name="_Toc23857"/>
      <w:bookmarkStart w:id="3" w:name="_Toc24232"/>
      <w:bookmarkStart w:id="4" w:name="_Toc452457411"/>
      <w:r>
        <w:rPr>
          <w:rFonts w:ascii="仿宋" w:eastAsia="仿宋" w:hAnsi="仿宋" w:cs="宋体" w:hint="eastAsia"/>
          <w:color w:val="000000"/>
        </w:rPr>
        <w:lastRenderedPageBreak/>
        <w:t>第一章</w:t>
      </w:r>
      <w:r>
        <w:rPr>
          <w:rFonts w:ascii="仿宋" w:eastAsia="仿宋" w:hAnsi="仿宋" w:cs="宋体" w:hint="eastAsia"/>
          <w:color w:val="000000"/>
        </w:rPr>
        <w:t xml:space="preserve"> </w:t>
      </w:r>
      <w:r>
        <w:rPr>
          <w:rFonts w:ascii="仿宋" w:eastAsia="仿宋" w:hAnsi="仿宋" w:cs="宋体" w:hint="eastAsia"/>
          <w:color w:val="000000"/>
        </w:rPr>
        <w:t>竞争性磋商公告</w:t>
      </w:r>
      <w:bookmarkEnd w:id="1"/>
      <w:bookmarkEnd w:id="2"/>
      <w:bookmarkEnd w:id="3"/>
    </w:p>
    <w:p w:rsidR="00500C81" w:rsidRDefault="00C45783" w:rsidP="00F932A6">
      <w:pPr>
        <w:spacing w:beforeLines="50" w:line="320" w:lineRule="exact"/>
        <w:ind w:firstLine="480"/>
        <w:rPr>
          <w:rFonts w:ascii="仿宋" w:eastAsia="仿宋" w:hAnsi="仿宋" w:cs="宋体"/>
          <w:color w:val="000000"/>
        </w:rPr>
      </w:pPr>
      <w:r>
        <w:rPr>
          <w:rFonts w:ascii="仿宋" w:eastAsia="仿宋" w:hAnsi="仿宋" w:cs="宋体" w:hint="eastAsia"/>
          <w:color w:val="000000"/>
        </w:rPr>
        <w:t>杭州市创意城小学暑期教工疗休养项目招标项目（非政府采购）进行竞争性磋商采购，欢迎国内合格的供应商前来投标。具体如下：</w:t>
      </w:r>
    </w:p>
    <w:p w:rsidR="00500C81" w:rsidRDefault="00C45783" w:rsidP="00F932A6">
      <w:pPr>
        <w:pStyle w:val="20"/>
        <w:spacing w:beforeLines="50" w:line="320" w:lineRule="exact"/>
        <w:rPr>
          <w:rFonts w:ascii="仿宋" w:eastAsia="仿宋" w:hAnsi="仿宋" w:cs="宋体"/>
          <w:bCs w:val="0"/>
          <w:color w:val="C0504D" w:themeColor="accent2"/>
          <w:sz w:val="24"/>
          <w:szCs w:val="24"/>
        </w:rPr>
      </w:pPr>
      <w:bookmarkStart w:id="5" w:name="_Toc7408"/>
      <w:bookmarkStart w:id="6" w:name="_Toc8608"/>
      <w:bookmarkStart w:id="7" w:name="_Hlk24379207"/>
      <w:r>
        <w:rPr>
          <w:rFonts w:ascii="仿宋" w:eastAsia="仿宋" w:hAnsi="仿宋" w:cs="宋体" w:hint="eastAsia"/>
          <w:bCs w:val="0"/>
          <w:color w:val="000000"/>
          <w:sz w:val="24"/>
          <w:szCs w:val="24"/>
        </w:rPr>
        <w:t>一、招标项目编号：</w:t>
      </w:r>
      <w:bookmarkEnd w:id="5"/>
      <w:bookmarkEnd w:id="6"/>
      <w:r>
        <w:rPr>
          <w:rFonts w:cs="宋体" w:hint="eastAsia"/>
          <w:color w:val="C0504D" w:themeColor="accent2"/>
          <w:kern w:val="0"/>
          <w:sz w:val="24"/>
        </w:rPr>
        <w:t>CYCXX-2022-01</w:t>
      </w:r>
    </w:p>
    <w:p w:rsidR="00500C81" w:rsidRDefault="00C45783" w:rsidP="00F932A6">
      <w:pPr>
        <w:pStyle w:val="20"/>
        <w:spacing w:beforeLines="50" w:line="320" w:lineRule="exact"/>
        <w:rPr>
          <w:rFonts w:ascii="仿宋" w:eastAsia="仿宋" w:hAnsi="仿宋" w:cs="宋体"/>
          <w:bCs w:val="0"/>
          <w:color w:val="000000"/>
          <w:sz w:val="24"/>
          <w:szCs w:val="24"/>
        </w:rPr>
      </w:pPr>
      <w:bookmarkStart w:id="8" w:name="_Toc10073"/>
      <w:bookmarkStart w:id="9" w:name="_Toc2126"/>
      <w:r>
        <w:rPr>
          <w:rFonts w:ascii="仿宋" w:eastAsia="仿宋" w:hAnsi="仿宋" w:cs="宋体" w:hint="eastAsia"/>
          <w:bCs w:val="0"/>
          <w:color w:val="000000"/>
          <w:sz w:val="24"/>
          <w:szCs w:val="24"/>
        </w:rPr>
        <w:t>二、采购组织类型：自行采购</w:t>
      </w:r>
      <w:bookmarkEnd w:id="8"/>
      <w:bookmarkEnd w:id="9"/>
    </w:p>
    <w:p w:rsidR="00500C81" w:rsidRDefault="00C45783" w:rsidP="00F932A6">
      <w:pPr>
        <w:pStyle w:val="20"/>
        <w:spacing w:beforeLines="50" w:line="320" w:lineRule="exact"/>
        <w:rPr>
          <w:rFonts w:ascii="仿宋" w:eastAsia="仿宋" w:hAnsi="仿宋" w:cs="宋体"/>
          <w:bCs w:val="0"/>
          <w:color w:val="000000"/>
          <w:sz w:val="24"/>
          <w:szCs w:val="24"/>
        </w:rPr>
      </w:pPr>
      <w:bookmarkStart w:id="10" w:name="_Toc25615"/>
      <w:bookmarkStart w:id="11" w:name="_Toc32679"/>
      <w:r>
        <w:rPr>
          <w:rFonts w:ascii="仿宋" w:eastAsia="仿宋" w:hAnsi="仿宋" w:cs="宋体" w:hint="eastAsia"/>
          <w:bCs w:val="0"/>
          <w:color w:val="000000"/>
          <w:sz w:val="24"/>
          <w:szCs w:val="24"/>
        </w:rPr>
        <w:t>三、招标项目概况</w:t>
      </w:r>
      <w:bookmarkEnd w:id="10"/>
      <w:bookmarkEnd w:id="11"/>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43"/>
        <w:gridCol w:w="2300"/>
        <w:gridCol w:w="670"/>
        <w:gridCol w:w="2270"/>
        <w:gridCol w:w="1490"/>
        <w:gridCol w:w="1490"/>
      </w:tblGrid>
      <w:tr w:rsidR="00500C81">
        <w:trPr>
          <w:tblHeader/>
          <w:jc w:val="center"/>
        </w:trPr>
        <w:tc>
          <w:tcPr>
            <w:tcW w:w="643" w:type="dxa"/>
            <w:shd w:val="clear" w:color="auto" w:fill="F5F5F5"/>
            <w:tcMar>
              <w:top w:w="75" w:type="dxa"/>
              <w:left w:w="150" w:type="dxa"/>
              <w:bottom w:w="75" w:type="dxa"/>
              <w:right w:w="150" w:type="dxa"/>
            </w:tcMar>
            <w:vAlign w:val="center"/>
          </w:tcPr>
          <w:p w:rsidR="00500C81" w:rsidRDefault="00C45783">
            <w:pPr>
              <w:snapToGrid w:val="0"/>
              <w:spacing w:line="240" w:lineRule="auto"/>
              <w:ind w:firstLineChars="0" w:firstLine="0"/>
              <w:jc w:val="center"/>
              <w:rPr>
                <w:rFonts w:ascii="仿宋" w:eastAsia="仿宋" w:hAnsi="仿宋" w:cs="宋体"/>
                <w:b/>
                <w:bCs/>
                <w:color w:val="000000"/>
              </w:rPr>
            </w:pPr>
            <w:r>
              <w:rPr>
                <w:rFonts w:ascii="仿宋" w:eastAsia="仿宋" w:hAnsi="仿宋" w:cs="宋体" w:hint="eastAsia"/>
                <w:b/>
                <w:bCs/>
                <w:color w:val="000000"/>
              </w:rPr>
              <w:t>标项</w:t>
            </w:r>
          </w:p>
        </w:tc>
        <w:tc>
          <w:tcPr>
            <w:tcW w:w="2300" w:type="dxa"/>
            <w:shd w:val="clear" w:color="auto" w:fill="F5F5F5"/>
            <w:tcMar>
              <w:top w:w="75" w:type="dxa"/>
              <w:left w:w="150" w:type="dxa"/>
              <w:bottom w:w="75" w:type="dxa"/>
              <w:right w:w="150" w:type="dxa"/>
            </w:tcMar>
            <w:vAlign w:val="center"/>
          </w:tcPr>
          <w:p w:rsidR="00500C81" w:rsidRDefault="00C45783">
            <w:pPr>
              <w:snapToGrid w:val="0"/>
              <w:spacing w:line="240" w:lineRule="auto"/>
              <w:ind w:firstLineChars="0" w:firstLine="0"/>
              <w:jc w:val="center"/>
              <w:rPr>
                <w:rFonts w:ascii="仿宋" w:eastAsia="仿宋" w:hAnsi="仿宋" w:cs="宋体"/>
                <w:b/>
                <w:bCs/>
                <w:color w:val="000000"/>
              </w:rPr>
            </w:pPr>
            <w:r>
              <w:rPr>
                <w:rFonts w:ascii="仿宋" w:eastAsia="仿宋" w:hAnsi="仿宋" w:cs="宋体" w:hint="eastAsia"/>
                <w:b/>
                <w:bCs/>
                <w:color w:val="000000"/>
              </w:rPr>
              <w:t>标项名称</w:t>
            </w:r>
          </w:p>
        </w:tc>
        <w:tc>
          <w:tcPr>
            <w:tcW w:w="670" w:type="dxa"/>
            <w:shd w:val="clear" w:color="auto" w:fill="F5F5F5"/>
            <w:tcMar>
              <w:top w:w="75" w:type="dxa"/>
              <w:left w:w="150" w:type="dxa"/>
              <w:bottom w:w="75" w:type="dxa"/>
              <w:right w:w="150" w:type="dxa"/>
            </w:tcMar>
            <w:vAlign w:val="center"/>
          </w:tcPr>
          <w:p w:rsidR="00500C81" w:rsidRDefault="00C45783">
            <w:pPr>
              <w:snapToGrid w:val="0"/>
              <w:spacing w:line="240" w:lineRule="auto"/>
              <w:ind w:firstLineChars="0" w:firstLine="0"/>
              <w:jc w:val="center"/>
              <w:rPr>
                <w:rFonts w:ascii="仿宋" w:eastAsia="仿宋" w:hAnsi="仿宋" w:cs="宋体"/>
                <w:b/>
                <w:bCs/>
                <w:color w:val="000000"/>
              </w:rPr>
            </w:pPr>
            <w:r>
              <w:rPr>
                <w:rFonts w:ascii="仿宋" w:eastAsia="仿宋" w:hAnsi="仿宋" w:cs="宋体" w:hint="eastAsia"/>
                <w:b/>
                <w:bCs/>
                <w:color w:val="000000"/>
              </w:rPr>
              <w:t>数量</w:t>
            </w:r>
          </w:p>
        </w:tc>
        <w:tc>
          <w:tcPr>
            <w:tcW w:w="2270" w:type="dxa"/>
            <w:shd w:val="clear" w:color="auto" w:fill="F5F5F5"/>
            <w:tcMar>
              <w:top w:w="75" w:type="dxa"/>
              <w:left w:w="150" w:type="dxa"/>
              <w:bottom w:w="75" w:type="dxa"/>
              <w:right w:w="150" w:type="dxa"/>
            </w:tcMar>
            <w:vAlign w:val="center"/>
          </w:tcPr>
          <w:p w:rsidR="00500C81" w:rsidRDefault="00C45783">
            <w:pPr>
              <w:snapToGrid w:val="0"/>
              <w:spacing w:line="240" w:lineRule="auto"/>
              <w:ind w:firstLineChars="0" w:firstLine="0"/>
              <w:jc w:val="center"/>
              <w:rPr>
                <w:rFonts w:ascii="仿宋" w:eastAsia="仿宋" w:hAnsi="仿宋" w:cs="宋体"/>
                <w:b/>
                <w:bCs/>
                <w:color w:val="000000"/>
              </w:rPr>
            </w:pPr>
            <w:r>
              <w:rPr>
                <w:rFonts w:ascii="仿宋" w:eastAsia="仿宋" w:hAnsi="仿宋" w:cs="宋体" w:hint="eastAsia"/>
                <w:b/>
                <w:bCs/>
                <w:color w:val="000000"/>
              </w:rPr>
              <w:t>预算金额</w:t>
            </w:r>
          </w:p>
        </w:tc>
        <w:tc>
          <w:tcPr>
            <w:tcW w:w="1490" w:type="dxa"/>
            <w:shd w:val="clear" w:color="auto" w:fill="F5F5F5"/>
            <w:tcMar>
              <w:top w:w="75" w:type="dxa"/>
              <w:left w:w="150" w:type="dxa"/>
              <w:bottom w:w="75" w:type="dxa"/>
              <w:right w:w="150" w:type="dxa"/>
            </w:tcMar>
            <w:vAlign w:val="center"/>
          </w:tcPr>
          <w:p w:rsidR="00500C81" w:rsidRDefault="00C45783">
            <w:pPr>
              <w:snapToGrid w:val="0"/>
              <w:spacing w:line="240" w:lineRule="auto"/>
              <w:ind w:firstLineChars="0" w:firstLine="0"/>
              <w:jc w:val="center"/>
              <w:rPr>
                <w:rFonts w:ascii="仿宋" w:eastAsia="仿宋" w:hAnsi="仿宋" w:cs="宋体"/>
                <w:b/>
                <w:bCs/>
                <w:color w:val="000000"/>
              </w:rPr>
            </w:pPr>
            <w:r>
              <w:rPr>
                <w:rFonts w:ascii="仿宋" w:eastAsia="仿宋" w:hAnsi="仿宋" w:cs="宋体" w:hint="eastAsia"/>
                <w:b/>
                <w:bCs/>
                <w:color w:val="000000"/>
              </w:rPr>
              <w:t>出发时间</w:t>
            </w:r>
          </w:p>
        </w:tc>
        <w:tc>
          <w:tcPr>
            <w:tcW w:w="1490" w:type="dxa"/>
            <w:shd w:val="clear" w:color="auto" w:fill="F5F5F5"/>
            <w:tcMar>
              <w:top w:w="75" w:type="dxa"/>
              <w:left w:w="150" w:type="dxa"/>
              <w:bottom w:w="75" w:type="dxa"/>
              <w:right w:w="150" w:type="dxa"/>
            </w:tcMar>
            <w:vAlign w:val="center"/>
          </w:tcPr>
          <w:p w:rsidR="00500C81" w:rsidRDefault="00C45783">
            <w:pPr>
              <w:snapToGrid w:val="0"/>
              <w:spacing w:line="240" w:lineRule="auto"/>
              <w:ind w:firstLineChars="0" w:firstLine="0"/>
              <w:jc w:val="center"/>
              <w:rPr>
                <w:rFonts w:ascii="仿宋" w:eastAsia="仿宋" w:hAnsi="仿宋" w:cs="宋体"/>
                <w:b/>
                <w:bCs/>
                <w:color w:val="000000"/>
              </w:rPr>
            </w:pPr>
            <w:r>
              <w:rPr>
                <w:rFonts w:ascii="仿宋" w:eastAsia="仿宋" w:hAnsi="仿宋" w:cs="宋体" w:hint="eastAsia"/>
                <w:b/>
                <w:bCs/>
                <w:color w:val="000000"/>
              </w:rPr>
              <w:t>简要规格描述</w:t>
            </w:r>
          </w:p>
        </w:tc>
      </w:tr>
      <w:tr w:rsidR="00500C81">
        <w:trPr>
          <w:jc w:val="center"/>
        </w:trPr>
        <w:tc>
          <w:tcPr>
            <w:tcW w:w="643" w:type="dxa"/>
            <w:shd w:val="clear" w:color="auto" w:fill="FFFFFF"/>
            <w:tcMar>
              <w:top w:w="75" w:type="dxa"/>
              <w:left w:w="150" w:type="dxa"/>
              <w:bottom w:w="75" w:type="dxa"/>
              <w:right w:w="150" w:type="dxa"/>
            </w:tcMar>
            <w:vAlign w:val="center"/>
          </w:tcPr>
          <w:p w:rsidR="00500C81" w:rsidRDefault="00C45783">
            <w:pPr>
              <w:pStyle w:val="ae"/>
              <w:snapToGrid w:val="0"/>
              <w:spacing w:before="0" w:beforeAutospacing="0" w:after="0" w:afterAutospacing="0"/>
              <w:jc w:val="center"/>
              <w:rPr>
                <w:rFonts w:ascii="仿宋" w:eastAsia="仿宋" w:hAnsi="仿宋" w:cs="宋体"/>
                <w:sz w:val="21"/>
                <w:szCs w:val="21"/>
              </w:rPr>
            </w:pPr>
            <w:r>
              <w:rPr>
                <w:rFonts w:ascii="仿宋" w:eastAsia="仿宋" w:hAnsi="仿宋" w:cs="宋体" w:hint="eastAsia"/>
                <w:sz w:val="21"/>
                <w:szCs w:val="21"/>
              </w:rPr>
              <w:t>一</w:t>
            </w:r>
          </w:p>
        </w:tc>
        <w:tc>
          <w:tcPr>
            <w:tcW w:w="2300" w:type="dxa"/>
            <w:shd w:val="clear" w:color="auto" w:fill="FFFFFF"/>
            <w:tcMar>
              <w:top w:w="75" w:type="dxa"/>
              <w:left w:w="150" w:type="dxa"/>
              <w:bottom w:w="75" w:type="dxa"/>
              <w:right w:w="150" w:type="dxa"/>
            </w:tcMar>
            <w:vAlign w:val="center"/>
          </w:tcPr>
          <w:p w:rsidR="00500C81" w:rsidRDefault="00C45783">
            <w:pPr>
              <w:pStyle w:val="ae"/>
              <w:snapToGrid w:val="0"/>
              <w:spacing w:before="0" w:beforeAutospacing="0" w:after="0" w:afterAutospacing="0"/>
              <w:jc w:val="center"/>
              <w:rPr>
                <w:rFonts w:ascii="仿宋" w:eastAsia="仿宋" w:hAnsi="仿宋" w:cs="宋体"/>
                <w:color w:val="C0504D" w:themeColor="accent2"/>
              </w:rPr>
            </w:pPr>
            <w:r>
              <w:rPr>
                <w:rFonts w:ascii="仿宋" w:eastAsia="仿宋" w:hAnsi="仿宋" w:cs="宋体" w:hint="eastAsia"/>
                <w:color w:val="C0504D" w:themeColor="accent2"/>
              </w:rPr>
              <w:t>杭州建德线路</w:t>
            </w:r>
          </w:p>
        </w:tc>
        <w:tc>
          <w:tcPr>
            <w:tcW w:w="670" w:type="dxa"/>
            <w:shd w:val="clear" w:color="auto" w:fill="FFFFFF"/>
            <w:tcMar>
              <w:top w:w="75" w:type="dxa"/>
              <w:left w:w="150" w:type="dxa"/>
              <w:bottom w:w="75" w:type="dxa"/>
              <w:right w:w="150" w:type="dxa"/>
            </w:tcMar>
            <w:vAlign w:val="center"/>
          </w:tcPr>
          <w:p w:rsidR="00500C81" w:rsidRDefault="00C45783">
            <w:pPr>
              <w:pStyle w:val="ae"/>
              <w:snapToGrid w:val="0"/>
              <w:spacing w:before="0" w:beforeAutospacing="0" w:after="0" w:afterAutospacing="0"/>
              <w:jc w:val="center"/>
              <w:rPr>
                <w:rFonts w:ascii="仿宋" w:eastAsia="仿宋" w:hAnsi="仿宋" w:cs="宋体"/>
              </w:rPr>
            </w:pPr>
            <w:r>
              <w:rPr>
                <w:rFonts w:ascii="仿宋" w:eastAsia="仿宋" w:hAnsi="仿宋" w:cs="宋体" w:hint="eastAsia"/>
              </w:rPr>
              <w:t>约</w:t>
            </w:r>
            <w:r>
              <w:rPr>
                <w:rFonts w:ascii="仿宋" w:eastAsia="仿宋" w:hAnsi="仿宋" w:cs="宋体" w:hint="eastAsia"/>
              </w:rPr>
              <w:t>50</w:t>
            </w:r>
            <w:r>
              <w:rPr>
                <w:rFonts w:ascii="仿宋" w:eastAsia="仿宋" w:hAnsi="仿宋" w:cs="宋体" w:hint="eastAsia"/>
              </w:rPr>
              <w:t>人</w:t>
            </w:r>
          </w:p>
        </w:tc>
        <w:tc>
          <w:tcPr>
            <w:tcW w:w="2270" w:type="dxa"/>
            <w:shd w:val="clear" w:color="auto" w:fill="FFFFFF"/>
            <w:tcMar>
              <w:top w:w="75" w:type="dxa"/>
              <w:left w:w="150" w:type="dxa"/>
              <w:bottom w:w="75" w:type="dxa"/>
              <w:right w:w="150" w:type="dxa"/>
            </w:tcMar>
            <w:vAlign w:val="center"/>
          </w:tcPr>
          <w:p w:rsidR="00500C81" w:rsidRDefault="00C45783">
            <w:pPr>
              <w:pStyle w:val="ae"/>
              <w:snapToGrid w:val="0"/>
              <w:spacing w:before="0" w:beforeAutospacing="0" w:after="0" w:afterAutospacing="0"/>
              <w:jc w:val="center"/>
              <w:rPr>
                <w:rFonts w:ascii="仿宋" w:eastAsia="仿宋" w:hAnsi="仿宋" w:cs="宋体"/>
              </w:rPr>
            </w:pPr>
            <w:r>
              <w:rPr>
                <w:rFonts w:ascii="仿宋" w:eastAsia="仿宋" w:hAnsi="仿宋" w:cs="宋体" w:hint="eastAsia"/>
              </w:rPr>
              <w:t>人均不超</w:t>
            </w:r>
            <w:r>
              <w:rPr>
                <w:rFonts w:ascii="仿宋" w:eastAsia="仿宋" w:hAnsi="仿宋" w:cs="宋体" w:hint="eastAsia"/>
              </w:rPr>
              <w:t>3000</w:t>
            </w:r>
            <w:r>
              <w:rPr>
                <w:rFonts w:ascii="仿宋" w:eastAsia="仿宋" w:hAnsi="仿宋" w:cs="宋体" w:hint="eastAsia"/>
              </w:rPr>
              <w:t>元</w:t>
            </w:r>
          </w:p>
        </w:tc>
        <w:tc>
          <w:tcPr>
            <w:tcW w:w="1490" w:type="dxa"/>
            <w:shd w:val="clear" w:color="auto" w:fill="FFFFFF"/>
            <w:tcMar>
              <w:top w:w="75" w:type="dxa"/>
              <w:left w:w="150" w:type="dxa"/>
              <w:bottom w:w="75" w:type="dxa"/>
              <w:right w:w="150" w:type="dxa"/>
            </w:tcMar>
            <w:vAlign w:val="center"/>
          </w:tcPr>
          <w:p w:rsidR="00500C81" w:rsidRDefault="00C45783">
            <w:pPr>
              <w:pStyle w:val="ae"/>
              <w:snapToGrid w:val="0"/>
              <w:spacing w:before="0" w:beforeAutospacing="0" w:after="0" w:afterAutospacing="0"/>
              <w:jc w:val="center"/>
              <w:rPr>
                <w:rFonts w:ascii="仿宋" w:eastAsia="仿宋" w:hAnsi="仿宋" w:cs="宋体"/>
              </w:rPr>
            </w:pPr>
            <w:r>
              <w:rPr>
                <w:rFonts w:ascii="仿宋" w:eastAsia="仿宋" w:hAnsi="仿宋" w:cs="宋体" w:hint="eastAsia"/>
              </w:rPr>
              <w:t>7</w:t>
            </w:r>
            <w:r>
              <w:rPr>
                <w:rFonts w:ascii="仿宋" w:eastAsia="仿宋" w:hAnsi="仿宋" w:cs="宋体" w:hint="eastAsia"/>
              </w:rPr>
              <w:t>月</w:t>
            </w:r>
            <w:r>
              <w:rPr>
                <w:rFonts w:ascii="仿宋" w:eastAsia="仿宋" w:hAnsi="仿宋" w:cs="宋体" w:hint="eastAsia"/>
              </w:rPr>
              <w:t>18</w:t>
            </w:r>
            <w:r>
              <w:rPr>
                <w:rFonts w:ascii="仿宋" w:eastAsia="仿宋" w:hAnsi="仿宋" w:cs="宋体" w:hint="eastAsia"/>
              </w:rPr>
              <w:t>日</w:t>
            </w:r>
          </w:p>
        </w:tc>
        <w:tc>
          <w:tcPr>
            <w:tcW w:w="1490" w:type="dxa"/>
            <w:shd w:val="clear" w:color="auto" w:fill="FFFFFF"/>
            <w:tcMar>
              <w:top w:w="75" w:type="dxa"/>
              <w:left w:w="150" w:type="dxa"/>
              <w:bottom w:w="75" w:type="dxa"/>
              <w:right w:w="150" w:type="dxa"/>
            </w:tcMar>
            <w:vAlign w:val="center"/>
          </w:tcPr>
          <w:p w:rsidR="00500C81" w:rsidRDefault="00C45783">
            <w:pPr>
              <w:pStyle w:val="ae"/>
              <w:snapToGrid w:val="0"/>
              <w:spacing w:before="0" w:beforeAutospacing="0" w:after="0" w:afterAutospacing="0"/>
              <w:jc w:val="center"/>
              <w:rPr>
                <w:rFonts w:ascii="仿宋" w:eastAsia="仿宋" w:hAnsi="仿宋" w:cs="宋体"/>
              </w:rPr>
            </w:pPr>
            <w:r>
              <w:rPr>
                <w:rFonts w:ascii="仿宋" w:eastAsia="仿宋" w:hAnsi="仿宋" w:cs="宋体" w:hint="eastAsia"/>
              </w:rPr>
              <w:t>详见竞争性磋商文件</w:t>
            </w:r>
          </w:p>
        </w:tc>
      </w:tr>
      <w:tr w:rsidR="00500C81">
        <w:trPr>
          <w:jc w:val="center"/>
        </w:trPr>
        <w:tc>
          <w:tcPr>
            <w:tcW w:w="643" w:type="dxa"/>
            <w:shd w:val="clear" w:color="auto" w:fill="FFFFFF"/>
            <w:tcMar>
              <w:top w:w="75" w:type="dxa"/>
              <w:left w:w="150" w:type="dxa"/>
              <w:bottom w:w="75" w:type="dxa"/>
              <w:right w:w="150" w:type="dxa"/>
            </w:tcMar>
            <w:vAlign w:val="center"/>
          </w:tcPr>
          <w:p w:rsidR="00500C81" w:rsidRDefault="00C45783">
            <w:pPr>
              <w:pStyle w:val="ae"/>
              <w:snapToGrid w:val="0"/>
              <w:spacing w:before="0" w:beforeAutospacing="0" w:after="0" w:afterAutospacing="0"/>
              <w:jc w:val="center"/>
              <w:rPr>
                <w:rFonts w:ascii="仿宋" w:eastAsia="仿宋" w:hAnsi="仿宋" w:cs="宋体"/>
                <w:sz w:val="21"/>
                <w:szCs w:val="21"/>
              </w:rPr>
            </w:pPr>
            <w:bookmarkStart w:id="12" w:name="_Toc31727"/>
            <w:bookmarkStart w:id="13" w:name="_Toc12154"/>
            <w:r>
              <w:rPr>
                <w:rFonts w:ascii="仿宋" w:eastAsia="仿宋" w:hAnsi="仿宋" w:cs="宋体" w:hint="eastAsia"/>
                <w:sz w:val="21"/>
                <w:szCs w:val="21"/>
              </w:rPr>
              <w:t>二</w:t>
            </w:r>
          </w:p>
        </w:tc>
        <w:tc>
          <w:tcPr>
            <w:tcW w:w="2300" w:type="dxa"/>
            <w:shd w:val="clear" w:color="auto" w:fill="FFFFFF"/>
            <w:tcMar>
              <w:top w:w="75" w:type="dxa"/>
              <w:left w:w="150" w:type="dxa"/>
              <w:bottom w:w="75" w:type="dxa"/>
              <w:right w:w="150" w:type="dxa"/>
            </w:tcMar>
            <w:vAlign w:val="center"/>
          </w:tcPr>
          <w:p w:rsidR="00500C81" w:rsidRDefault="00C45783">
            <w:pPr>
              <w:pStyle w:val="ae"/>
              <w:snapToGrid w:val="0"/>
              <w:spacing w:before="0" w:beforeAutospacing="0" w:after="0" w:afterAutospacing="0"/>
              <w:jc w:val="center"/>
              <w:rPr>
                <w:rFonts w:ascii="仿宋" w:eastAsia="仿宋" w:hAnsi="仿宋" w:cs="宋体"/>
                <w:color w:val="C0504D" w:themeColor="accent2"/>
              </w:rPr>
            </w:pPr>
            <w:r>
              <w:rPr>
                <w:rFonts w:ascii="仿宋" w:eastAsia="仿宋" w:hAnsi="仿宋" w:cs="宋体" w:hint="eastAsia"/>
                <w:color w:val="C0504D" w:themeColor="accent2"/>
              </w:rPr>
              <w:t>杭州市区线路</w:t>
            </w:r>
          </w:p>
        </w:tc>
        <w:tc>
          <w:tcPr>
            <w:tcW w:w="670" w:type="dxa"/>
            <w:shd w:val="clear" w:color="auto" w:fill="FFFFFF"/>
            <w:tcMar>
              <w:top w:w="75" w:type="dxa"/>
              <w:left w:w="150" w:type="dxa"/>
              <w:bottom w:w="75" w:type="dxa"/>
              <w:right w:w="150" w:type="dxa"/>
            </w:tcMar>
            <w:vAlign w:val="center"/>
          </w:tcPr>
          <w:p w:rsidR="00500C81" w:rsidRDefault="00C45783">
            <w:pPr>
              <w:pStyle w:val="ae"/>
              <w:snapToGrid w:val="0"/>
              <w:spacing w:before="0" w:beforeAutospacing="0" w:after="0" w:afterAutospacing="0"/>
              <w:jc w:val="center"/>
              <w:rPr>
                <w:rFonts w:ascii="仿宋" w:eastAsia="仿宋" w:hAnsi="仿宋" w:cs="宋体"/>
              </w:rPr>
            </w:pPr>
            <w:r>
              <w:rPr>
                <w:rFonts w:ascii="仿宋" w:eastAsia="仿宋" w:hAnsi="仿宋" w:cs="宋体" w:hint="eastAsia"/>
              </w:rPr>
              <w:t>约</w:t>
            </w:r>
            <w:r>
              <w:rPr>
                <w:rFonts w:ascii="仿宋" w:eastAsia="仿宋" w:hAnsi="仿宋" w:cs="宋体" w:hint="eastAsia"/>
              </w:rPr>
              <w:t>20</w:t>
            </w:r>
            <w:r>
              <w:rPr>
                <w:rFonts w:ascii="仿宋" w:eastAsia="仿宋" w:hAnsi="仿宋" w:cs="宋体" w:hint="eastAsia"/>
              </w:rPr>
              <w:t>人</w:t>
            </w:r>
          </w:p>
        </w:tc>
        <w:tc>
          <w:tcPr>
            <w:tcW w:w="2270" w:type="dxa"/>
            <w:shd w:val="clear" w:color="auto" w:fill="FFFFFF"/>
            <w:tcMar>
              <w:top w:w="75" w:type="dxa"/>
              <w:left w:w="150" w:type="dxa"/>
              <w:bottom w:w="75" w:type="dxa"/>
              <w:right w:w="150" w:type="dxa"/>
            </w:tcMar>
            <w:vAlign w:val="center"/>
          </w:tcPr>
          <w:p w:rsidR="00500C81" w:rsidRDefault="00C45783">
            <w:pPr>
              <w:pStyle w:val="ae"/>
              <w:snapToGrid w:val="0"/>
              <w:spacing w:before="0" w:beforeAutospacing="0" w:after="0" w:afterAutospacing="0"/>
              <w:jc w:val="center"/>
              <w:rPr>
                <w:rFonts w:ascii="仿宋" w:eastAsia="仿宋" w:hAnsi="仿宋" w:cs="宋体"/>
              </w:rPr>
            </w:pPr>
            <w:r>
              <w:rPr>
                <w:rFonts w:ascii="仿宋" w:eastAsia="仿宋" w:hAnsi="仿宋" w:cs="宋体" w:hint="eastAsia"/>
              </w:rPr>
              <w:t>人均不超</w:t>
            </w:r>
            <w:r>
              <w:rPr>
                <w:rFonts w:ascii="仿宋" w:eastAsia="仿宋" w:hAnsi="仿宋" w:cs="宋体" w:hint="eastAsia"/>
              </w:rPr>
              <w:t>3000</w:t>
            </w:r>
            <w:r>
              <w:rPr>
                <w:rFonts w:ascii="仿宋" w:eastAsia="仿宋" w:hAnsi="仿宋" w:cs="宋体" w:hint="eastAsia"/>
              </w:rPr>
              <w:t>元</w:t>
            </w:r>
          </w:p>
        </w:tc>
        <w:tc>
          <w:tcPr>
            <w:tcW w:w="1490" w:type="dxa"/>
            <w:shd w:val="clear" w:color="auto" w:fill="FFFFFF"/>
            <w:tcMar>
              <w:top w:w="75" w:type="dxa"/>
              <w:left w:w="150" w:type="dxa"/>
              <w:bottom w:w="75" w:type="dxa"/>
              <w:right w:w="150" w:type="dxa"/>
            </w:tcMar>
            <w:vAlign w:val="center"/>
          </w:tcPr>
          <w:p w:rsidR="00500C81" w:rsidRDefault="00C45783">
            <w:pPr>
              <w:pStyle w:val="ae"/>
              <w:snapToGrid w:val="0"/>
              <w:spacing w:before="0" w:beforeAutospacing="0" w:after="0" w:afterAutospacing="0"/>
              <w:jc w:val="center"/>
              <w:rPr>
                <w:rFonts w:ascii="仿宋" w:eastAsia="仿宋" w:hAnsi="仿宋" w:cs="宋体"/>
              </w:rPr>
            </w:pPr>
            <w:r>
              <w:rPr>
                <w:rFonts w:ascii="仿宋" w:eastAsia="仿宋" w:hAnsi="仿宋" w:cs="宋体" w:hint="eastAsia"/>
              </w:rPr>
              <w:t>8</w:t>
            </w:r>
            <w:r>
              <w:rPr>
                <w:rFonts w:ascii="仿宋" w:eastAsia="仿宋" w:hAnsi="仿宋" w:cs="宋体" w:hint="eastAsia"/>
              </w:rPr>
              <w:t>月</w:t>
            </w:r>
            <w:r>
              <w:rPr>
                <w:rFonts w:ascii="仿宋" w:eastAsia="仿宋" w:hAnsi="仿宋" w:cs="宋体" w:hint="eastAsia"/>
              </w:rPr>
              <w:t>5</w:t>
            </w:r>
            <w:r>
              <w:rPr>
                <w:rFonts w:ascii="仿宋" w:eastAsia="仿宋" w:hAnsi="仿宋" w:cs="宋体" w:hint="eastAsia"/>
              </w:rPr>
              <w:t>日</w:t>
            </w:r>
          </w:p>
        </w:tc>
        <w:tc>
          <w:tcPr>
            <w:tcW w:w="1490" w:type="dxa"/>
            <w:shd w:val="clear" w:color="auto" w:fill="FFFFFF"/>
            <w:tcMar>
              <w:top w:w="75" w:type="dxa"/>
              <w:left w:w="150" w:type="dxa"/>
              <w:bottom w:w="75" w:type="dxa"/>
              <w:right w:w="150" w:type="dxa"/>
            </w:tcMar>
            <w:vAlign w:val="center"/>
          </w:tcPr>
          <w:p w:rsidR="00500C81" w:rsidRDefault="00C45783">
            <w:pPr>
              <w:pStyle w:val="ae"/>
              <w:snapToGrid w:val="0"/>
              <w:spacing w:before="0" w:beforeAutospacing="0" w:after="0" w:afterAutospacing="0"/>
              <w:jc w:val="center"/>
              <w:rPr>
                <w:rFonts w:ascii="仿宋" w:eastAsia="仿宋" w:hAnsi="仿宋" w:cs="宋体"/>
              </w:rPr>
            </w:pPr>
            <w:r>
              <w:rPr>
                <w:rFonts w:ascii="仿宋" w:eastAsia="仿宋" w:hAnsi="仿宋" w:cs="宋体" w:hint="eastAsia"/>
              </w:rPr>
              <w:t>详见竞争性磋商文件</w:t>
            </w:r>
          </w:p>
        </w:tc>
      </w:tr>
    </w:tbl>
    <w:p w:rsidR="00500C81" w:rsidRDefault="00C45783" w:rsidP="00F932A6">
      <w:pPr>
        <w:pStyle w:val="20"/>
        <w:spacing w:beforeLines="50" w:line="320" w:lineRule="exact"/>
        <w:rPr>
          <w:rFonts w:ascii="仿宋" w:eastAsia="仿宋" w:hAnsi="仿宋" w:cs="宋体"/>
          <w:bCs w:val="0"/>
          <w:color w:val="000000"/>
          <w:sz w:val="24"/>
          <w:szCs w:val="24"/>
        </w:rPr>
      </w:pPr>
      <w:r>
        <w:rPr>
          <w:rFonts w:ascii="仿宋" w:eastAsia="仿宋" w:hAnsi="仿宋" w:cs="宋体" w:hint="eastAsia"/>
          <w:bCs w:val="0"/>
          <w:color w:val="000000"/>
          <w:sz w:val="24"/>
          <w:szCs w:val="24"/>
        </w:rPr>
        <w:t>四、投标供应商资格要求</w:t>
      </w:r>
      <w:r>
        <w:rPr>
          <w:rFonts w:ascii="仿宋" w:eastAsia="仿宋" w:hAnsi="仿宋" w:cs="宋体" w:hint="eastAsia"/>
          <w:bCs w:val="0"/>
          <w:color w:val="000000"/>
          <w:sz w:val="24"/>
          <w:szCs w:val="24"/>
        </w:rPr>
        <w:t>:</w:t>
      </w:r>
      <w:bookmarkEnd w:id="12"/>
      <w:bookmarkEnd w:id="13"/>
    </w:p>
    <w:p w:rsidR="00500C81" w:rsidRDefault="00C45783" w:rsidP="00F932A6">
      <w:pPr>
        <w:pStyle w:val="30"/>
        <w:spacing w:beforeLines="50" w:line="320" w:lineRule="exact"/>
        <w:rPr>
          <w:rFonts w:ascii="仿宋" w:eastAsia="仿宋" w:hAnsi="仿宋" w:cs="宋体"/>
          <w:color w:val="000000"/>
        </w:rPr>
      </w:pPr>
      <w:r>
        <w:rPr>
          <w:rFonts w:ascii="仿宋" w:eastAsia="仿宋" w:hAnsi="仿宋" w:cs="宋体" w:hint="eastAsia"/>
          <w:color w:val="000000"/>
        </w:rPr>
        <w:t>（一）基本资格要求</w:t>
      </w:r>
    </w:p>
    <w:p w:rsidR="00500C81" w:rsidRDefault="00C45783" w:rsidP="00F932A6">
      <w:pPr>
        <w:spacing w:beforeLines="50" w:line="320" w:lineRule="exact"/>
        <w:ind w:firstLine="480"/>
        <w:rPr>
          <w:rFonts w:ascii="仿宋" w:eastAsia="仿宋" w:hAnsi="仿宋" w:cs="宋体"/>
          <w:color w:val="000000"/>
        </w:rPr>
      </w:pPr>
      <w:r>
        <w:rPr>
          <w:rFonts w:ascii="仿宋" w:eastAsia="仿宋" w:hAnsi="仿宋" w:cs="宋体" w:hint="eastAsia"/>
          <w:color w:val="000000"/>
        </w:rPr>
        <w:t>1</w:t>
      </w:r>
      <w:r>
        <w:rPr>
          <w:rFonts w:ascii="仿宋" w:eastAsia="仿宋" w:hAnsi="仿宋" w:cs="宋体" w:hint="eastAsia"/>
          <w:color w:val="000000"/>
        </w:rPr>
        <w:t>、符合《中华人民共和国政府采购法》第二十二条的相关规定。</w:t>
      </w:r>
    </w:p>
    <w:p w:rsidR="00500C81" w:rsidRDefault="00C45783" w:rsidP="00F932A6">
      <w:pPr>
        <w:spacing w:beforeLines="50" w:line="320" w:lineRule="exact"/>
        <w:ind w:firstLine="480"/>
        <w:rPr>
          <w:rFonts w:ascii="仿宋" w:eastAsia="仿宋" w:hAnsi="仿宋" w:cs="宋体"/>
          <w:color w:val="000000"/>
        </w:rPr>
      </w:pPr>
      <w:r>
        <w:rPr>
          <w:rFonts w:ascii="仿宋" w:eastAsia="仿宋" w:hAnsi="仿宋" w:cs="宋体" w:hint="eastAsia"/>
          <w:color w:val="000000"/>
        </w:rPr>
        <w:t>2</w:t>
      </w:r>
      <w:r>
        <w:rPr>
          <w:rFonts w:ascii="仿宋" w:eastAsia="仿宋" w:hAnsi="仿宋" w:cs="宋体" w:hint="eastAsia"/>
          <w:color w:val="000000"/>
        </w:rPr>
        <w:t>、单位法定代表人为同一人或者存在直接控股、管理关系的不同供应商，不得同时参加同一合同项下的投标。</w:t>
      </w:r>
    </w:p>
    <w:p w:rsidR="00500C81" w:rsidRDefault="00C45783" w:rsidP="00F932A6">
      <w:pPr>
        <w:spacing w:beforeLines="50" w:line="320" w:lineRule="exact"/>
        <w:ind w:firstLine="480"/>
        <w:rPr>
          <w:rFonts w:ascii="仿宋" w:eastAsia="仿宋" w:hAnsi="仿宋" w:cs="宋体"/>
          <w:color w:val="000000"/>
        </w:rPr>
      </w:pPr>
      <w:r>
        <w:rPr>
          <w:rFonts w:ascii="仿宋" w:eastAsia="仿宋" w:hAnsi="仿宋" w:cs="宋体" w:hint="eastAsia"/>
          <w:color w:val="000000"/>
        </w:rPr>
        <w:t>3</w:t>
      </w:r>
      <w:r>
        <w:rPr>
          <w:rFonts w:ascii="仿宋" w:eastAsia="仿宋" w:hAnsi="仿宋" w:cs="宋体" w:hint="eastAsia"/>
          <w:color w:val="000000"/>
        </w:rPr>
        <w:t>、截至投标截止日前</w:t>
      </w:r>
      <w:r>
        <w:rPr>
          <w:rFonts w:ascii="仿宋" w:eastAsia="仿宋" w:hAnsi="仿宋" w:cs="宋体" w:hint="eastAsia"/>
          <w:color w:val="000000"/>
        </w:rPr>
        <w:t>1</w:t>
      </w:r>
      <w:r>
        <w:rPr>
          <w:rFonts w:ascii="仿宋" w:eastAsia="仿宋" w:hAnsi="仿宋" w:cs="宋体" w:hint="eastAsia"/>
          <w:color w:val="000000"/>
        </w:rPr>
        <w:t>日历天</w:t>
      </w:r>
      <w:r>
        <w:rPr>
          <w:rFonts w:ascii="仿宋" w:eastAsia="仿宋" w:hAnsi="仿宋" w:cs="宋体" w:hint="eastAsia"/>
          <w:color w:val="000000"/>
        </w:rPr>
        <w:t>17:00</w:t>
      </w:r>
      <w:r>
        <w:rPr>
          <w:rFonts w:ascii="仿宋" w:eastAsia="仿宋" w:hAnsi="仿宋" w:cs="宋体" w:hint="eastAsia"/>
          <w:color w:val="000000"/>
        </w:rPr>
        <w:t>（北京时间），投标人未被列入“信用中国”网</w:t>
      </w:r>
      <w:r>
        <w:rPr>
          <w:rFonts w:ascii="仿宋" w:eastAsia="仿宋" w:hAnsi="仿宋" w:cs="宋体" w:hint="eastAsia"/>
          <w:color w:val="000000"/>
        </w:rPr>
        <w:t>(www.creditchina.gov.cn)</w:t>
      </w:r>
      <w:r>
        <w:rPr>
          <w:rFonts w:ascii="仿宋" w:eastAsia="仿宋" w:hAnsi="仿宋" w:cs="宋体" w:hint="eastAsia"/>
          <w:color w:val="000000"/>
        </w:rPr>
        <w:t>和“中国政府采购网”（</w:t>
      </w:r>
      <w:r>
        <w:rPr>
          <w:rFonts w:ascii="仿宋" w:eastAsia="仿宋" w:hAnsi="仿宋" w:cs="宋体" w:hint="eastAsia"/>
          <w:color w:val="000000"/>
        </w:rPr>
        <w:t>www.ccgp.gov.cn</w:t>
      </w:r>
      <w:r>
        <w:rPr>
          <w:rFonts w:ascii="仿宋" w:eastAsia="仿宋" w:hAnsi="仿宋" w:cs="宋体" w:hint="eastAsia"/>
          <w:color w:val="000000"/>
        </w:rPr>
        <w:t>）失信被执行人、重大税收违法案件当事人名单、采购严重违法失信行为记录名单且尚处于禁止参加政府采购活动期内。</w:t>
      </w:r>
      <w:r>
        <w:rPr>
          <w:rFonts w:ascii="仿宋" w:eastAsia="仿宋" w:hAnsi="仿宋" w:cs="宋体" w:hint="eastAsia"/>
          <w:color w:val="000000"/>
        </w:rPr>
        <w:t xml:space="preserve"> </w:t>
      </w:r>
    </w:p>
    <w:p w:rsidR="00500C81" w:rsidRDefault="00C45783" w:rsidP="00F932A6">
      <w:pPr>
        <w:spacing w:beforeLines="50" w:line="320" w:lineRule="exact"/>
        <w:ind w:firstLine="480"/>
        <w:rPr>
          <w:rFonts w:ascii="仿宋" w:eastAsia="仿宋" w:hAnsi="仿宋" w:cs="宋体"/>
          <w:color w:val="000000"/>
        </w:rPr>
      </w:pPr>
      <w:r>
        <w:rPr>
          <w:rFonts w:ascii="仿宋" w:eastAsia="仿宋" w:hAnsi="仿宋" w:cs="宋体" w:hint="eastAsia"/>
          <w:color w:val="000000"/>
        </w:rPr>
        <w:t>4</w:t>
      </w:r>
      <w:r>
        <w:rPr>
          <w:rFonts w:ascii="仿宋" w:eastAsia="仿宋" w:hAnsi="仿宋" w:cs="宋体" w:hint="eastAsia"/>
          <w:color w:val="000000"/>
        </w:rPr>
        <w:t>、本项目不接受联合体参加投标，不允许分包、转包。</w:t>
      </w:r>
    </w:p>
    <w:p w:rsidR="00500C81" w:rsidRDefault="00C45783" w:rsidP="00F932A6">
      <w:pPr>
        <w:pStyle w:val="30"/>
        <w:spacing w:beforeLines="50" w:line="320" w:lineRule="exact"/>
        <w:rPr>
          <w:rFonts w:ascii="仿宋" w:eastAsia="仿宋" w:hAnsi="仿宋" w:cs="宋体"/>
          <w:color w:val="000000"/>
        </w:rPr>
      </w:pPr>
      <w:r>
        <w:rPr>
          <w:rFonts w:ascii="仿宋" w:eastAsia="仿宋" w:hAnsi="仿宋" w:cs="宋体" w:hint="eastAsia"/>
          <w:color w:val="000000"/>
        </w:rPr>
        <w:t>（二）特定</w:t>
      </w:r>
      <w:r>
        <w:rPr>
          <w:rFonts w:ascii="仿宋" w:eastAsia="仿宋" w:hAnsi="仿宋" w:cs="宋体" w:hint="eastAsia"/>
          <w:color w:val="000000"/>
        </w:rPr>
        <w:t>资格要求：无。</w:t>
      </w:r>
    </w:p>
    <w:p w:rsidR="00500C81" w:rsidRDefault="00C45783" w:rsidP="00F932A6">
      <w:pPr>
        <w:pStyle w:val="30"/>
        <w:spacing w:beforeLines="50" w:line="320" w:lineRule="exact"/>
        <w:rPr>
          <w:rFonts w:ascii="仿宋" w:eastAsia="仿宋" w:hAnsi="仿宋" w:cs="宋体"/>
          <w:color w:val="000000"/>
        </w:rPr>
      </w:pPr>
      <w:r>
        <w:rPr>
          <w:rFonts w:ascii="仿宋" w:eastAsia="仿宋" w:hAnsi="仿宋" w:cs="宋体" w:hint="eastAsia"/>
          <w:color w:val="000000"/>
        </w:rPr>
        <w:t>（三）联合体投标：</w:t>
      </w:r>
    </w:p>
    <w:p w:rsidR="00500C81" w:rsidRDefault="00C45783" w:rsidP="00F932A6">
      <w:pPr>
        <w:pStyle w:val="ae"/>
        <w:spacing w:beforeLines="50" w:beforeAutospacing="0" w:after="0" w:afterAutospacing="0" w:line="320" w:lineRule="exact"/>
        <w:ind w:firstLineChars="200" w:firstLine="480"/>
        <w:rPr>
          <w:rFonts w:ascii="仿宋" w:eastAsia="仿宋" w:hAnsi="仿宋" w:cs="宋体"/>
          <w:color w:val="000000"/>
          <w:kern w:val="2"/>
        </w:rPr>
      </w:pPr>
      <w:r>
        <w:rPr>
          <w:rFonts w:ascii="仿宋" w:eastAsia="仿宋" w:hAnsi="仿宋" w:cs="宋体" w:hint="eastAsia"/>
          <w:color w:val="000000"/>
          <w:kern w:val="2"/>
        </w:rPr>
        <w:t>1.</w:t>
      </w:r>
      <w:r>
        <w:rPr>
          <w:rFonts w:ascii="仿宋" w:eastAsia="仿宋" w:hAnsi="仿宋" w:cs="宋体" w:hint="eastAsia"/>
          <w:color w:val="000000"/>
          <w:kern w:val="2"/>
        </w:rPr>
        <w:t>本项目不接受联合体投标。</w:t>
      </w:r>
    </w:p>
    <w:p w:rsidR="00500C81" w:rsidRDefault="00C45783" w:rsidP="00F932A6">
      <w:pPr>
        <w:pStyle w:val="20"/>
        <w:spacing w:beforeLines="50" w:line="320" w:lineRule="exact"/>
        <w:rPr>
          <w:rFonts w:ascii="仿宋" w:eastAsia="仿宋" w:hAnsi="仿宋" w:cs="宋体"/>
          <w:bCs w:val="0"/>
          <w:color w:val="C0504D" w:themeColor="accent2"/>
          <w:sz w:val="24"/>
          <w:szCs w:val="24"/>
        </w:rPr>
      </w:pPr>
      <w:bookmarkStart w:id="14" w:name="_Toc29708"/>
      <w:bookmarkStart w:id="15" w:name="_Toc18178"/>
      <w:r>
        <w:rPr>
          <w:rFonts w:ascii="仿宋" w:eastAsia="仿宋" w:hAnsi="仿宋" w:cs="宋体" w:hint="eastAsia"/>
          <w:bCs w:val="0"/>
          <w:color w:val="C0504D" w:themeColor="accent2"/>
          <w:sz w:val="24"/>
          <w:szCs w:val="24"/>
        </w:rPr>
        <w:t>五、竞争性磋商文件的报名</w:t>
      </w:r>
      <w:r>
        <w:rPr>
          <w:rFonts w:ascii="仿宋" w:eastAsia="仿宋" w:hAnsi="仿宋" w:cs="宋体" w:hint="eastAsia"/>
          <w:bCs w:val="0"/>
          <w:color w:val="C0504D" w:themeColor="accent2"/>
          <w:sz w:val="24"/>
          <w:szCs w:val="24"/>
        </w:rPr>
        <w:t>/</w:t>
      </w:r>
      <w:r>
        <w:rPr>
          <w:rFonts w:ascii="仿宋" w:eastAsia="仿宋" w:hAnsi="仿宋" w:cs="宋体" w:hint="eastAsia"/>
          <w:bCs w:val="0"/>
          <w:color w:val="C0504D" w:themeColor="accent2"/>
          <w:sz w:val="24"/>
          <w:szCs w:val="24"/>
        </w:rPr>
        <w:t>发售时间、地址</w:t>
      </w:r>
      <w:r>
        <w:rPr>
          <w:rFonts w:ascii="仿宋" w:eastAsia="仿宋" w:hAnsi="仿宋" w:cs="宋体" w:hint="eastAsia"/>
          <w:bCs w:val="0"/>
          <w:color w:val="C0504D" w:themeColor="accent2"/>
          <w:sz w:val="24"/>
          <w:szCs w:val="24"/>
        </w:rPr>
        <w:t>:</w:t>
      </w:r>
      <w:bookmarkEnd w:id="14"/>
      <w:bookmarkEnd w:id="15"/>
    </w:p>
    <w:p w:rsidR="00500C81" w:rsidRDefault="00C45783" w:rsidP="00F932A6">
      <w:pPr>
        <w:spacing w:beforeLines="50" w:line="320" w:lineRule="exact"/>
        <w:ind w:firstLine="482"/>
        <w:rPr>
          <w:rFonts w:ascii="仿宋" w:eastAsia="仿宋" w:hAnsi="仿宋" w:cs="宋体"/>
          <w:color w:val="C0504D" w:themeColor="accent2"/>
        </w:rPr>
      </w:pPr>
      <w:r>
        <w:rPr>
          <w:rStyle w:val="af3"/>
          <w:rFonts w:ascii="仿宋" w:eastAsia="仿宋" w:hAnsi="仿宋" w:cs="宋体" w:hint="eastAsia"/>
          <w:color w:val="C0504D" w:themeColor="accent2"/>
        </w:rPr>
        <w:t>1</w:t>
      </w:r>
      <w:r>
        <w:rPr>
          <w:rStyle w:val="af3"/>
          <w:rFonts w:ascii="仿宋" w:eastAsia="仿宋" w:hAnsi="仿宋" w:cs="宋体" w:hint="eastAsia"/>
          <w:color w:val="C0504D" w:themeColor="accent2"/>
        </w:rPr>
        <w:t>．报名（发售／获取）时间：</w:t>
      </w:r>
      <w:r>
        <w:rPr>
          <w:rFonts w:ascii="仿宋" w:eastAsia="仿宋" w:hAnsi="仿宋" w:cs="宋体" w:hint="eastAsia"/>
          <w:b/>
          <w:bCs/>
          <w:color w:val="C0504D" w:themeColor="accent2"/>
        </w:rPr>
        <w:t>2022</w:t>
      </w:r>
      <w:r>
        <w:rPr>
          <w:rFonts w:ascii="仿宋" w:eastAsia="仿宋" w:hAnsi="仿宋" w:cs="宋体" w:hint="eastAsia"/>
          <w:b/>
          <w:bCs/>
          <w:color w:val="C0504D" w:themeColor="accent2"/>
        </w:rPr>
        <w:t>年</w:t>
      </w:r>
      <w:r>
        <w:rPr>
          <w:rFonts w:ascii="仿宋" w:eastAsia="仿宋" w:hAnsi="仿宋" w:cs="宋体" w:hint="eastAsia"/>
          <w:b/>
          <w:bCs/>
          <w:color w:val="C0504D" w:themeColor="accent2"/>
        </w:rPr>
        <w:t>6</w:t>
      </w:r>
      <w:r>
        <w:rPr>
          <w:rFonts w:ascii="仿宋" w:eastAsia="仿宋" w:hAnsi="仿宋" w:cs="宋体" w:hint="eastAsia"/>
          <w:b/>
          <w:bCs/>
          <w:color w:val="C0504D" w:themeColor="accent2"/>
        </w:rPr>
        <w:t>月</w:t>
      </w:r>
      <w:r>
        <w:rPr>
          <w:rFonts w:ascii="仿宋" w:eastAsia="仿宋" w:hAnsi="仿宋" w:cs="宋体" w:hint="eastAsia"/>
          <w:b/>
          <w:bCs/>
          <w:color w:val="C0504D" w:themeColor="accent2"/>
        </w:rPr>
        <w:t>2</w:t>
      </w:r>
      <w:r>
        <w:rPr>
          <w:rFonts w:ascii="仿宋" w:eastAsia="仿宋" w:hAnsi="仿宋" w:cs="宋体" w:hint="eastAsia"/>
          <w:b/>
          <w:bCs/>
          <w:color w:val="C0504D" w:themeColor="accent2"/>
        </w:rPr>
        <w:t>2</w:t>
      </w:r>
      <w:r>
        <w:rPr>
          <w:rFonts w:ascii="仿宋" w:eastAsia="仿宋" w:hAnsi="仿宋" w:cs="宋体" w:hint="eastAsia"/>
          <w:b/>
          <w:bCs/>
          <w:color w:val="C0504D" w:themeColor="accent2"/>
        </w:rPr>
        <w:t>日至</w:t>
      </w:r>
      <w:r>
        <w:rPr>
          <w:rFonts w:ascii="仿宋" w:eastAsia="仿宋" w:hAnsi="仿宋" w:cs="宋体" w:hint="eastAsia"/>
          <w:b/>
          <w:bCs/>
          <w:color w:val="C0504D" w:themeColor="accent2"/>
        </w:rPr>
        <w:t>2022</w:t>
      </w:r>
      <w:r>
        <w:rPr>
          <w:rFonts w:ascii="仿宋" w:eastAsia="仿宋" w:hAnsi="仿宋" w:cs="宋体" w:hint="eastAsia"/>
          <w:b/>
          <w:bCs/>
          <w:color w:val="C0504D" w:themeColor="accent2"/>
        </w:rPr>
        <w:t>年</w:t>
      </w:r>
      <w:r>
        <w:rPr>
          <w:rFonts w:ascii="仿宋" w:eastAsia="仿宋" w:hAnsi="仿宋" w:cs="宋体" w:hint="eastAsia"/>
          <w:b/>
          <w:bCs/>
          <w:color w:val="C0504D" w:themeColor="accent2"/>
        </w:rPr>
        <w:t>6</w:t>
      </w:r>
      <w:r>
        <w:rPr>
          <w:rFonts w:ascii="仿宋" w:eastAsia="仿宋" w:hAnsi="仿宋" w:cs="宋体" w:hint="eastAsia"/>
          <w:b/>
          <w:bCs/>
          <w:color w:val="C0504D" w:themeColor="accent2"/>
        </w:rPr>
        <w:t>月</w:t>
      </w:r>
      <w:r>
        <w:rPr>
          <w:rFonts w:ascii="仿宋" w:eastAsia="仿宋" w:hAnsi="仿宋" w:cs="宋体" w:hint="eastAsia"/>
          <w:b/>
          <w:bCs/>
          <w:color w:val="C0504D" w:themeColor="accent2"/>
        </w:rPr>
        <w:t>2</w:t>
      </w:r>
      <w:r>
        <w:rPr>
          <w:rFonts w:ascii="仿宋" w:eastAsia="仿宋" w:hAnsi="仿宋" w:cs="宋体" w:hint="eastAsia"/>
          <w:b/>
          <w:bCs/>
          <w:color w:val="C0504D" w:themeColor="accent2"/>
        </w:rPr>
        <w:t>9</w:t>
      </w:r>
      <w:r>
        <w:rPr>
          <w:rFonts w:ascii="仿宋" w:eastAsia="仿宋" w:hAnsi="仿宋" w:cs="宋体" w:hint="eastAsia"/>
          <w:b/>
          <w:bCs/>
          <w:color w:val="C0504D" w:themeColor="accent2"/>
        </w:rPr>
        <w:t>日</w:t>
      </w:r>
      <w:r>
        <w:rPr>
          <w:rFonts w:ascii="仿宋" w:eastAsia="仿宋" w:hAnsi="仿宋" w:cs="宋体"/>
          <w:b/>
          <w:bCs/>
          <w:color w:val="C0504D" w:themeColor="accent2"/>
        </w:rPr>
        <w:t>双休日及法定节假日除外）（每日上午</w:t>
      </w:r>
      <w:r>
        <w:rPr>
          <w:rFonts w:ascii="仿宋" w:eastAsia="仿宋" w:hAnsi="仿宋" w:cs="宋体"/>
          <w:b/>
          <w:bCs/>
          <w:color w:val="C0504D" w:themeColor="accent2"/>
        </w:rPr>
        <w:t>9</w:t>
      </w:r>
      <w:r>
        <w:rPr>
          <w:rFonts w:ascii="仿宋" w:eastAsia="仿宋" w:hAnsi="仿宋" w:cs="宋体"/>
          <w:b/>
          <w:bCs/>
          <w:color w:val="C0504D" w:themeColor="accent2"/>
        </w:rPr>
        <w:t>：</w:t>
      </w:r>
      <w:r>
        <w:rPr>
          <w:rFonts w:ascii="仿宋" w:eastAsia="仿宋" w:hAnsi="仿宋" w:cs="宋体"/>
          <w:b/>
          <w:bCs/>
          <w:color w:val="C0504D" w:themeColor="accent2"/>
        </w:rPr>
        <w:t>00—11</w:t>
      </w:r>
      <w:r>
        <w:rPr>
          <w:rFonts w:ascii="仿宋" w:eastAsia="仿宋" w:hAnsi="仿宋" w:cs="宋体"/>
          <w:b/>
          <w:bCs/>
          <w:color w:val="C0504D" w:themeColor="accent2"/>
        </w:rPr>
        <w:t>：</w:t>
      </w:r>
      <w:r>
        <w:rPr>
          <w:rFonts w:ascii="仿宋" w:eastAsia="仿宋" w:hAnsi="仿宋" w:cs="宋体"/>
          <w:b/>
          <w:bCs/>
          <w:color w:val="C0504D" w:themeColor="accent2"/>
        </w:rPr>
        <w:t>30</w:t>
      </w:r>
      <w:r>
        <w:rPr>
          <w:rFonts w:ascii="仿宋" w:eastAsia="仿宋" w:hAnsi="仿宋" w:cs="宋体"/>
          <w:b/>
          <w:bCs/>
          <w:color w:val="C0504D" w:themeColor="accent2"/>
        </w:rPr>
        <w:t>，下午</w:t>
      </w:r>
      <w:r>
        <w:rPr>
          <w:rFonts w:ascii="仿宋" w:eastAsia="仿宋" w:hAnsi="仿宋" w:cs="宋体"/>
          <w:b/>
          <w:bCs/>
          <w:color w:val="C0504D" w:themeColor="accent2"/>
        </w:rPr>
        <w:t>14</w:t>
      </w:r>
      <w:r>
        <w:rPr>
          <w:rFonts w:ascii="仿宋" w:eastAsia="仿宋" w:hAnsi="仿宋" w:cs="宋体"/>
          <w:b/>
          <w:bCs/>
          <w:color w:val="C0504D" w:themeColor="accent2"/>
        </w:rPr>
        <w:t>：</w:t>
      </w:r>
      <w:r>
        <w:rPr>
          <w:rFonts w:ascii="仿宋" w:eastAsia="仿宋" w:hAnsi="仿宋" w:cs="宋体"/>
          <w:b/>
          <w:bCs/>
          <w:color w:val="C0504D" w:themeColor="accent2"/>
        </w:rPr>
        <w:t>00—1</w:t>
      </w:r>
      <w:r>
        <w:rPr>
          <w:rFonts w:ascii="仿宋" w:eastAsia="仿宋" w:hAnsi="仿宋" w:cs="宋体" w:hint="eastAsia"/>
          <w:b/>
          <w:bCs/>
          <w:color w:val="C0504D" w:themeColor="accent2"/>
        </w:rPr>
        <w:t>7</w:t>
      </w:r>
      <w:r>
        <w:rPr>
          <w:rFonts w:ascii="仿宋" w:eastAsia="仿宋" w:hAnsi="仿宋" w:cs="宋体"/>
          <w:b/>
          <w:bCs/>
          <w:color w:val="C0504D" w:themeColor="accent2"/>
        </w:rPr>
        <w:t>：</w:t>
      </w:r>
      <w:r>
        <w:rPr>
          <w:rFonts w:ascii="仿宋" w:eastAsia="仿宋" w:hAnsi="仿宋" w:cs="宋体" w:hint="eastAsia"/>
          <w:b/>
          <w:bCs/>
          <w:color w:val="C0504D" w:themeColor="accent2"/>
        </w:rPr>
        <w:t>0</w:t>
      </w:r>
      <w:r>
        <w:rPr>
          <w:rFonts w:ascii="仿宋" w:eastAsia="仿宋" w:hAnsi="仿宋" w:cs="宋体"/>
          <w:b/>
          <w:bCs/>
          <w:color w:val="C0504D" w:themeColor="accent2"/>
        </w:rPr>
        <w:t>0</w:t>
      </w:r>
      <w:r>
        <w:rPr>
          <w:rFonts w:ascii="仿宋" w:eastAsia="仿宋" w:hAnsi="仿宋" w:cs="宋体"/>
          <w:b/>
          <w:bCs/>
          <w:color w:val="C0504D" w:themeColor="accent2"/>
        </w:rPr>
        <w:t>）</w:t>
      </w:r>
    </w:p>
    <w:p w:rsidR="00500C81" w:rsidRDefault="00C45783" w:rsidP="00F932A6">
      <w:pPr>
        <w:spacing w:beforeLines="50" w:line="320" w:lineRule="exact"/>
        <w:ind w:firstLine="482"/>
        <w:rPr>
          <w:rFonts w:ascii="仿宋" w:eastAsia="仿宋" w:hAnsi="仿宋" w:cs="宋体"/>
          <w:color w:val="000000" w:themeColor="text1"/>
        </w:rPr>
      </w:pPr>
      <w:r>
        <w:rPr>
          <w:rStyle w:val="af3"/>
          <w:rFonts w:ascii="仿宋" w:eastAsia="仿宋" w:hAnsi="仿宋" w:cs="宋体" w:hint="eastAsia"/>
          <w:color w:val="000000" w:themeColor="text1"/>
        </w:rPr>
        <w:t>2</w:t>
      </w:r>
      <w:r>
        <w:rPr>
          <w:rStyle w:val="af3"/>
          <w:rFonts w:ascii="仿宋" w:eastAsia="仿宋" w:hAnsi="仿宋" w:cs="宋体" w:hint="eastAsia"/>
          <w:color w:val="000000" w:themeColor="text1"/>
        </w:rPr>
        <w:t>．报名（发售／获取）地址：</w:t>
      </w:r>
    </w:p>
    <w:p w:rsidR="00500C81" w:rsidRDefault="00C45783" w:rsidP="00F932A6">
      <w:pPr>
        <w:spacing w:beforeLines="50" w:line="320" w:lineRule="exact"/>
        <w:ind w:firstLine="480"/>
        <w:rPr>
          <w:rFonts w:ascii="仿宋" w:eastAsia="仿宋" w:hAnsi="仿宋"/>
          <w:color w:val="4F81BD" w:themeColor="accent1"/>
        </w:rPr>
      </w:pPr>
      <w:r>
        <w:rPr>
          <w:rFonts w:ascii="仿宋" w:eastAsia="仿宋" w:hAnsi="仿宋" w:hint="eastAsia"/>
          <w:color w:val="000000" w:themeColor="text1"/>
        </w:rPr>
        <w:t>（</w:t>
      </w:r>
      <w:r>
        <w:rPr>
          <w:rFonts w:ascii="仿宋" w:eastAsia="仿宋" w:hAnsi="仿宋" w:hint="eastAsia"/>
          <w:color w:val="000000" w:themeColor="text1"/>
        </w:rPr>
        <w:t>1</w:t>
      </w:r>
      <w:r>
        <w:rPr>
          <w:rFonts w:ascii="仿宋" w:eastAsia="仿宋" w:hAnsi="仿宋" w:hint="eastAsia"/>
          <w:color w:val="000000" w:themeColor="text1"/>
        </w:rPr>
        <w:t>）</w:t>
      </w:r>
      <w:r>
        <w:rPr>
          <w:rFonts w:ascii="仿宋" w:eastAsia="仿宋" w:hAnsi="仿宋" w:hint="eastAsia"/>
          <w:color w:val="4F81BD" w:themeColor="accent1"/>
        </w:rPr>
        <w:t>现场报名：</w:t>
      </w:r>
      <w:r>
        <w:rPr>
          <w:rFonts w:ascii="仿宋" w:eastAsia="仿宋" w:hAnsi="仿宋" w:hint="eastAsia"/>
          <w:color w:val="4F81BD" w:themeColor="accent1"/>
        </w:rPr>
        <w:t>杭州市创意城小学（杭州市滨江区腾龙路</w:t>
      </w:r>
      <w:r>
        <w:rPr>
          <w:rFonts w:ascii="仿宋" w:eastAsia="仿宋" w:hAnsi="仿宋" w:hint="eastAsia"/>
          <w:color w:val="4F81BD" w:themeColor="accent1"/>
        </w:rPr>
        <w:t>601</w:t>
      </w:r>
      <w:r>
        <w:rPr>
          <w:rFonts w:ascii="仿宋" w:eastAsia="仿宋" w:hAnsi="仿宋" w:hint="eastAsia"/>
          <w:color w:val="4F81BD" w:themeColor="accent1"/>
        </w:rPr>
        <w:t>号）</w:t>
      </w:r>
    </w:p>
    <w:p w:rsidR="00500C81" w:rsidRDefault="00C45783" w:rsidP="00F932A6">
      <w:pPr>
        <w:spacing w:beforeLines="50" w:line="320" w:lineRule="exact"/>
        <w:ind w:firstLine="480"/>
        <w:rPr>
          <w:rFonts w:ascii="仿宋" w:eastAsia="仿宋" w:hAnsi="仿宋"/>
          <w:color w:val="4F81BD" w:themeColor="accent1"/>
        </w:rPr>
      </w:pPr>
      <w:r>
        <w:rPr>
          <w:rFonts w:ascii="仿宋" w:eastAsia="仿宋" w:hAnsi="仿宋" w:hint="eastAsia"/>
          <w:color w:val="4F81BD" w:themeColor="accent1"/>
        </w:rPr>
        <w:t>（</w:t>
      </w:r>
      <w:r>
        <w:rPr>
          <w:rFonts w:ascii="仿宋" w:eastAsia="仿宋" w:hAnsi="仿宋" w:hint="eastAsia"/>
          <w:color w:val="4F81BD" w:themeColor="accent1"/>
        </w:rPr>
        <w:t>2</w:t>
      </w:r>
      <w:r>
        <w:rPr>
          <w:rFonts w:ascii="仿宋" w:eastAsia="仿宋" w:hAnsi="仿宋" w:hint="eastAsia"/>
          <w:color w:val="4F81BD" w:themeColor="accent1"/>
        </w:rPr>
        <w:t>）供应商报名时应提交的资料（加盖单位公章）：</w:t>
      </w:r>
    </w:p>
    <w:p w:rsidR="00500C81" w:rsidRDefault="00C45783" w:rsidP="00F932A6">
      <w:pPr>
        <w:spacing w:beforeLines="50" w:line="320" w:lineRule="exact"/>
        <w:ind w:firstLineChars="300" w:firstLine="720"/>
        <w:rPr>
          <w:rFonts w:ascii="仿宋" w:eastAsia="仿宋" w:hAnsi="仿宋"/>
          <w:color w:val="4F81BD" w:themeColor="accent1"/>
        </w:rPr>
      </w:pPr>
      <w:r>
        <w:rPr>
          <w:rFonts w:ascii="仿宋" w:eastAsia="仿宋" w:hAnsi="仿宋" w:hint="eastAsia"/>
          <w:color w:val="4F81BD" w:themeColor="accent1"/>
        </w:rPr>
        <w:t>1</w:t>
      </w:r>
      <w:r>
        <w:rPr>
          <w:rFonts w:ascii="仿宋" w:eastAsia="仿宋" w:hAnsi="仿宋" w:hint="eastAsia"/>
          <w:color w:val="4F81BD" w:themeColor="accent1"/>
        </w:rPr>
        <w:t>）营业执照副本复印件；</w:t>
      </w:r>
    </w:p>
    <w:p w:rsidR="00500C81" w:rsidRDefault="00C45783" w:rsidP="00F932A6">
      <w:pPr>
        <w:spacing w:beforeLines="50" w:line="320" w:lineRule="exact"/>
        <w:ind w:firstLineChars="300" w:firstLine="720"/>
        <w:rPr>
          <w:rFonts w:ascii="仿宋" w:eastAsia="仿宋" w:hAnsi="仿宋"/>
          <w:color w:val="4F81BD" w:themeColor="accent1"/>
        </w:rPr>
      </w:pPr>
      <w:r>
        <w:rPr>
          <w:rFonts w:ascii="仿宋" w:eastAsia="仿宋" w:hAnsi="仿宋" w:hint="eastAsia"/>
          <w:color w:val="4F81BD" w:themeColor="accent1"/>
        </w:rPr>
        <w:lastRenderedPageBreak/>
        <w:t>2</w:t>
      </w:r>
      <w:r>
        <w:rPr>
          <w:rFonts w:ascii="仿宋" w:eastAsia="仿宋" w:hAnsi="仿宋" w:hint="eastAsia"/>
          <w:color w:val="4F81BD" w:themeColor="accent1"/>
        </w:rPr>
        <w:t>）法定代表人授权委托书原件；</w:t>
      </w:r>
    </w:p>
    <w:p w:rsidR="00500C81" w:rsidRDefault="00C45783" w:rsidP="00F932A6">
      <w:pPr>
        <w:spacing w:beforeLines="50" w:line="320" w:lineRule="exact"/>
        <w:ind w:firstLineChars="300" w:firstLine="720"/>
        <w:rPr>
          <w:rFonts w:ascii="仿宋" w:eastAsia="仿宋" w:hAnsi="仿宋"/>
          <w:color w:val="4F81BD" w:themeColor="accent1"/>
        </w:rPr>
      </w:pPr>
      <w:r>
        <w:rPr>
          <w:rFonts w:ascii="仿宋" w:eastAsia="仿宋" w:hAnsi="仿宋" w:hint="eastAsia"/>
          <w:color w:val="4F81BD" w:themeColor="accent1"/>
        </w:rPr>
        <w:t>3</w:t>
      </w:r>
      <w:r>
        <w:rPr>
          <w:rFonts w:ascii="仿宋" w:eastAsia="仿宋" w:hAnsi="仿宋" w:hint="eastAsia"/>
          <w:color w:val="4F81BD" w:themeColor="accent1"/>
        </w:rPr>
        <w:t>）受委托代理人身份证复印件</w:t>
      </w:r>
    </w:p>
    <w:p w:rsidR="00500C81" w:rsidRDefault="00C45783" w:rsidP="00F932A6">
      <w:pPr>
        <w:spacing w:beforeLines="50" w:line="320" w:lineRule="exact"/>
        <w:ind w:firstLineChars="300" w:firstLine="720"/>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）报名登记表（详见公告附件）</w:t>
      </w:r>
    </w:p>
    <w:p w:rsidR="00500C81" w:rsidRDefault="00C45783" w:rsidP="00F932A6">
      <w:pPr>
        <w:pStyle w:val="20"/>
        <w:spacing w:beforeLines="50" w:line="320" w:lineRule="exact"/>
        <w:rPr>
          <w:rFonts w:ascii="仿宋" w:eastAsia="仿宋" w:hAnsi="仿宋" w:cs="宋体"/>
          <w:color w:val="C0504D" w:themeColor="accent2"/>
          <w:sz w:val="24"/>
          <w:szCs w:val="24"/>
        </w:rPr>
      </w:pPr>
      <w:bookmarkStart w:id="16" w:name="_Toc18697"/>
      <w:bookmarkStart w:id="17" w:name="_Toc22462"/>
      <w:r>
        <w:rPr>
          <w:rFonts w:ascii="仿宋" w:eastAsia="仿宋" w:hAnsi="仿宋" w:cs="宋体" w:hint="eastAsia"/>
          <w:color w:val="000000"/>
          <w:sz w:val="24"/>
          <w:szCs w:val="24"/>
        </w:rPr>
        <w:t>六、</w:t>
      </w:r>
      <w:r>
        <w:rPr>
          <w:rFonts w:ascii="仿宋" w:eastAsia="仿宋" w:hAnsi="仿宋" w:cs="宋体" w:hint="eastAsia"/>
          <w:color w:val="C0504D" w:themeColor="accent2"/>
          <w:sz w:val="24"/>
          <w:szCs w:val="24"/>
        </w:rPr>
        <w:t>磋商响应文件递交截止时间：</w:t>
      </w:r>
      <w:bookmarkEnd w:id="16"/>
      <w:r>
        <w:rPr>
          <w:rFonts w:ascii="仿宋" w:eastAsia="仿宋" w:hAnsi="仿宋" w:cs="宋体" w:hint="eastAsia"/>
          <w:color w:val="C0504D" w:themeColor="accent2"/>
          <w:sz w:val="24"/>
          <w:szCs w:val="24"/>
        </w:rPr>
        <w:t>2022</w:t>
      </w:r>
      <w:r>
        <w:rPr>
          <w:rFonts w:ascii="仿宋" w:eastAsia="仿宋" w:hAnsi="仿宋" w:cs="宋体" w:hint="eastAsia"/>
          <w:color w:val="C0504D" w:themeColor="accent2"/>
          <w:sz w:val="24"/>
          <w:szCs w:val="24"/>
        </w:rPr>
        <w:t>年</w:t>
      </w:r>
      <w:r>
        <w:rPr>
          <w:rFonts w:ascii="仿宋" w:eastAsia="仿宋" w:hAnsi="仿宋" w:cs="宋体"/>
          <w:color w:val="C0504D" w:themeColor="accent2"/>
          <w:sz w:val="24"/>
          <w:szCs w:val="24"/>
        </w:rPr>
        <w:t>0</w:t>
      </w:r>
      <w:r>
        <w:rPr>
          <w:rFonts w:ascii="仿宋" w:eastAsia="仿宋" w:hAnsi="仿宋" w:cs="宋体" w:hint="eastAsia"/>
          <w:color w:val="C0504D" w:themeColor="accent2"/>
          <w:sz w:val="24"/>
          <w:szCs w:val="24"/>
        </w:rPr>
        <w:t>6</w:t>
      </w:r>
      <w:r>
        <w:rPr>
          <w:rFonts w:ascii="仿宋" w:eastAsia="仿宋" w:hAnsi="仿宋" w:cs="宋体" w:hint="eastAsia"/>
          <w:color w:val="C0504D" w:themeColor="accent2"/>
          <w:sz w:val="24"/>
          <w:szCs w:val="24"/>
        </w:rPr>
        <w:t>月</w:t>
      </w:r>
      <w:r>
        <w:rPr>
          <w:rFonts w:ascii="仿宋" w:eastAsia="仿宋" w:hAnsi="仿宋" w:cs="宋体"/>
          <w:color w:val="C0504D" w:themeColor="accent2"/>
          <w:sz w:val="24"/>
          <w:szCs w:val="24"/>
        </w:rPr>
        <w:t xml:space="preserve"> </w:t>
      </w:r>
      <w:r>
        <w:rPr>
          <w:rFonts w:ascii="仿宋" w:eastAsia="仿宋" w:hAnsi="仿宋" w:cs="宋体" w:hint="eastAsia"/>
          <w:color w:val="C0504D" w:themeColor="accent2"/>
          <w:sz w:val="24"/>
          <w:szCs w:val="24"/>
        </w:rPr>
        <w:t>2</w:t>
      </w:r>
      <w:r>
        <w:rPr>
          <w:rFonts w:ascii="仿宋" w:eastAsia="仿宋" w:hAnsi="仿宋" w:cs="宋体" w:hint="eastAsia"/>
          <w:color w:val="C0504D" w:themeColor="accent2"/>
          <w:sz w:val="24"/>
          <w:szCs w:val="24"/>
        </w:rPr>
        <w:t>9</w:t>
      </w:r>
      <w:r>
        <w:rPr>
          <w:rFonts w:ascii="仿宋" w:eastAsia="仿宋" w:hAnsi="仿宋" w:cs="宋体" w:hint="eastAsia"/>
          <w:color w:val="C0504D" w:themeColor="accent2"/>
          <w:sz w:val="24"/>
          <w:szCs w:val="24"/>
        </w:rPr>
        <w:t>日上午</w:t>
      </w:r>
      <w:r>
        <w:rPr>
          <w:rFonts w:ascii="仿宋" w:eastAsia="仿宋" w:hAnsi="仿宋" w:cs="宋体" w:hint="eastAsia"/>
          <w:color w:val="C0504D" w:themeColor="accent2"/>
          <w:sz w:val="24"/>
          <w:szCs w:val="24"/>
        </w:rPr>
        <w:t>10</w:t>
      </w:r>
      <w:r>
        <w:rPr>
          <w:rFonts w:ascii="仿宋" w:eastAsia="仿宋" w:hAnsi="仿宋" w:cs="宋体" w:hint="eastAsia"/>
          <w:color w:val="C0504D" w:themeColor="accent2"/>
          <w:sz w:val="24"/>
          <w:szCs w:val="24"/>
        </w:rPr>
        <w:t>时</w:t>
      </w:r>
      <w:r>
        <w:rPr>
          <w:rFonts w:ascii="仿宋" w:eastAsia="仿宋" w:hAnsi="仿宋" w:cs="宋体" w:hint="eastAsia"/>
          <w:color w:val="C0504D" w:themeColor="accent2"/>
          <w:sz w:val="24"/>
          <w:szCs w:val="24"/>
        </w:rPr>
        <w:t>00</w:t>
      </w:r>
      <w:r>
        <w:rPr>
          <w:rFonts w:ascii="仿宋" w:eastAsia="仿宋" w:hAnsi="仿宋" w:cs="宋体" w:hint="eastAsia"/>
          <w:color w:val="C0504D" w:themeColor="accent2"/>
          <w:sz w:val="24"/>
          <w:szCs w:val="24"/>
        </w:rPr>
        <w:t>分</w:t>
      </w:r>
      <w:bookmarkEnd w:id="17"/>
    </w:p>
    <w:p w:rsidR="00500C81" w:rsidRDefault="00C45783" w:rsidP="00F932A6">
      <w:pPr>
        <w:pStyle w:val="20"/>
        <w:spacing w:beforeLines="50" w:line="320" w:lineRule="exact"/>
        <w:rPr>
          <w:rFonts w:ascii="仿宋" w:eastAsia="仿宋" w:hAnsi="仿宋" w:cs="宋体"/>
          <w:color w:val="C0504D" w:themeColor="accent2"/>
          <w:sz w:val="24"/>
          <w:szCs w:val="24"/>
        </w:rPr>
      </w:pPr>
      <w:bookmarkStart w:id="18" w:name="_Toc4479"/>
      <w:bookmarkStart w:id="19" w:name="_Toc17793"/>
      <w:r>
        <w:rPr>
          <w:rFonts w:ascii="仿宋" w:eastAsia="仿宋" w:hAnsi="仿宋" w:cs="宋体" w:hint="eastAsia"/>
          <w:color w:val="C0504D" w:themeColor="accent2"/>
          <w:sz w:val="24"/>
          <w:szCs w:val="24"/>
        </w:rPr>
        <w:t>七、磋商响应文件递交地点：</w:t>
      </w:r>
      <w:bookmarkEnd w:id="18"/>
      <w:bookmarkEnd w:id="19"/>
      <w:r>
        <w:rPr>
          <w:rFonts w:ascii="仿宋" w:eastAsia="仿宋" w:hAnsi="仿宋" w:cs="宋体" w:hint="eastAsia"/>
          <w:color w:val="C0504D" w:themeColor="accent2"/>
          <w:sz w:val="24"/>
          <w:szCs w:val="24"/>
        </w:rPr>
        <w:t>杭州市创意城小学行政楼二楼会议室（杭州市滨江区腾龙路</w:t>
      </w:r>
      <w:r>
        <w:rPr>
          <w:rFonts w:ascii="仿宋" w:eastAsia="仿宋" w:hAnsi="仿宋" w:cs="宋体" w:hint="eastAsia"/>
          <w:color w:val="C0504D" w:themeColor="accent2"/>
          <w:sz w:val="24"/>
          <w:szCs w:val="24"/>
        </w:rPr>
        <w:t>601</w:t>
      </w:r>
      <w:r>
        <w:rPr>
          <w:rFonts w:ascii="仿宋" w:eastAsia="仿宋" w:hAnsi="仿宋" w:cs="宋体" w:hint="eastAsia"/>
          <w:color w:val="C0504D" w:themeColor="accent2"/>
          <w:sz w:val="24"/>
          <w:szCs w:val="24"/>
        </w:rPr>
        <w:t>号）</w:t>
      </w:r>
    </w:p>
    <w:p w:rsidR="00500C81" w:rsidRDefault="00C45783" w:rsidP="00F932A6">
      <w:pPr>
        <w:pStyle w:val="20"/>
        <w:spacing w:beforeLines="50" w:line="320" w:lineRule="exact"/>
        <w:rPr>
          <w:rFonts w:ascii="仿宋" w:eastAsia="仿宋" w:hAnsi="仿宋" w:cs="宋体"/>
          <w:color w:val="C0504D" w:themeColor="accent2"/>
          <w:sz w:val="24"/>
          <w:szCs w:val="24"/>
        </w:rPr>
      </w:pPr>
      <w:bookmarkStart w:id="20" w:name="_Toc898"/>
      <w:bookmarkStart w:id="21" w:name="_Toc2702"/>
      <w:r>
        <w:rPr>
          <w:rFonts w:ascii="仿宋" w:eastAsia="仿宋" w:hAnsi="仿宋" w:cs="宋体" w:hint="eastAsia"/>
          <w:color w:val="C0504D" w:themeColor="accent2"/>
          <w:sz w:val="24"/>
          <w:szCs w:val="24"/>
        </w:rPr>
        <w:t>八、磋商时间：</w:t>
      </w:r>
      <w:bookmarkEnd w:id="20"/>
      <w:bookmarkEnd w:id="21"/>
      <w:r>
        <w:rPr>
          <w:rFonts w:ascii="仿宋" w:eastAsia="仿宋" w:hAnsi="仿宋" w:cs="宋体" w:hint="eastAsia"/>
          <w:color w:val="C0504D" w:themeColor="accent2"/>
          <w:sz w:val="24"/>
          <w:szCs w:val="24"/>
        </w:rPr>
        <w:t>2022</w:t>
      </w:r>
      <w:r>
        <w:rPr>
          <w:rFonts w:ascii="仿宋" w:eastAsia="仿宋" w:hAnsi="仿宋" w:cs="宋体" w:hint="eastAsia"/>
          <w:color w:val="C0504D" w:themeColor="accent2"/>
          <w:sz w:val="24"/>
          <w:szCs w:val="24"/>
        </w:rPr>
        <w:t>年</w:t>
      </w:r>
      <w:r>
        <w:rPr>
          <w:rFonts w:ascii="仿宋" w:eastAsia="仿宋" w:hAnsi="仿宋" w:cs="宋体"/>
          <w:color w:val="C0504D" w:themeColor="accent2"/>
          <w:sz w:val="24"/>
          <w:szCs w:val="24"/>
        </w:rPr>
        <w:t>0</w:t>
      </w:r>
      <w:r>
        <w:rPr>
          <w:rFonts w:ascii="仿宋" w:eastAsia="仿宋" w:hAnsi="仿宋" w:cs="宋体" w:hint="eastAsia"/>
          <w:color w:val="C0504D" w:themeColor="accent2"/>
          <w:sz w:val="24"/>
          <w:szCs w:val="24"/>
        </w:rPr>
        <w:t>6</w:t>
      </w:r>
      <w:r>
        <w:rPr>
          <w:rFonts w:ascii="仿宋" w:eastAsia="仿宋" w:hAnsi="仿宋" w:cs="宋体" w:hint="eastAsia"/>
          <w:color w:val="C0504D" w:themeColor="accent2"/>
          <w:sz w:val="24"/>
          <w:szCs w:val="24"/>
        </w:rPr>
        <w:t>月</w:t>
      </w:r>
      <w:r>
        <w:rPr>
          <w:rFonts w:ascii="仿宋" w:eastAsia="仿宋" w:hAnsi="仿宋" w:cs="宋体"/>
          <w:color w:val="C0504D" w:themeColor="accent2"/>
          <w:sz w:val="24"/>
          <w:szCs w:val="24"/>
        </w:rPr>
        <w:t xml:space="preserve"> </w:t>
      </w:r>
      <w:r>
        <w:rPr>
          <w:rFonts w:ascii="仿宋" w:eastAsia="仿宋" w:hAnsi="仿宋" w:cs="宋体" w:hint="eastAsia"/>
          <w:color w:val="C0504D" w:themeColor="accent2"/>
          <w:sz w:val="24"/>
          <w:szCs w:val="24"/>
        </w:rPr>
        <w:t>2</w:t>
      </w:r>
      <w:r>
        <w:rPr>
          <w:rFonts w:ascii="仿宋" w:eastAsia="仿宋" w:hAnsi="仿宋" w:cs="宋体" w:hint="eastAsia"/>
          <w:color w:val="C0504D" w:themeColor="accent2"/>
          <w:sz w:val="24"/>
          <w:szCs w:val="24"/>
        </w:rPr>
        <w:t>9</w:t>
      </w:r>
      <w:r>
        <w:rPr>
          <w:rFonts w:ascii="仿宋" w:eastAsia="仿宋" w:hAnsi="仿宋" w:cs="宋体" w:hint="eastAsia"/>
          <w:color w:val="C0504D" w:themeColor="accent2"/>
          <w:sz w:val="24"/>
          <w:szCs w:val="24"/>
        </w:rPr>
        <w:t>日上午</w:t>
      </w:r>
      <w:r>
        <w:rPr>
          <w:rFonts w:ascii="仿宋" w:eastAsia="仿宋" w:hAnsi="仿宋" w:cs="宋体" w:hint="eastAsia"/>
          <w:color w:val="C0504D" w:themeColor="accent2"/>
          <w:sz w:val="24"/>
          <w:szCs w:val="24"/>
        </w:rPr>
        <w:t>10</w:t>
      </w:r>
      <w:r>
        <w:rPr>
          <w:rFonts w:ascii="仿宋" w:eastAsia="仿宋" w:hAnsi="仿宋" w:cs="宋体" w:hint="eastAsia"/>
          <w:color w:val="C0504D" w:themeColor="accent2"/>
          <w:sz w:val="24"/>
          <w:szCs w:val="24"/>
        </w:rPr>
        <w:t>时</w:t>
      </w:r>
      <w:r>
        <w:rPr>
          <w:rFonts w:ascii="仿宋" w:eastAsia="仿宋" w:hAnsi="仿宋" w:cs="宋体" w:hint="eastAsia"/>
          <w:color w:val="C0504D" w:themeColor="accent2"/>
          <w:sz w:val="24"/>
          <w:szCs w:val="24"/>
        </w:rPr>
        <w:t>00</w:t>
      </w:r>
      <w:r>
        <w:rPr>
          <w:rFonts w:ascii="仿宋" w:eastAsia="仿宋" w:hAnsi="仿宋" w:cs="宋体" w:hint="eastAsia"/>
          <w:color w:val="C0504D" w:themeColor="accent2"/>
          <w:sz w:val="24"/>
          <w:szCs w:val="24"/>
        </w:rPr>
        <w:t>分</w:t>
      </w:r>
    </w:p>
    <w:p w:rsidR="00500C81" w:rsidRDefault="00C45783" w:rsidP="00F932A6">
      <w:pPr>
        <w:pStyle w:val="20"/>
        <w:spacing w:beforeLines="50" w:line="320" w:lineRule="exact"/>
        <w:rPr>
          <w:rFonts w:ascii="仿宋" w:eastAsia="仿宋" w:hAnsi="仿宋" w:cs="宋体"/>
          <w:color w:val="C0504D" w:themeColor="accent2"/>
          <w:sz w:val="24"/>
          <w:szCs w:val="24"/>
        </w:rPr>
      </w:pPr>
      <w:bookmarkStart w:id="22" w:name="_Toc32314"/>
      <w:bookmarkStart w:id="23" w:name="_Toc11740"/>
      <w:r>
        <w:rPr>
          <w:rFonts w:ascii="仿宋" w:eastAsia="仿宋" w:hAnsi="仿宋" w:cs="宋体" w:hint="eastAsia"/>
          <w:color w:val="C0504D" w:themeColor="accent2"/>
          <w:sz w:val="24"/>
          <w:szCs w:val="24"/>
        </w:rPr>
        <w:t>九、磋商地点：</w:t>
      </w:r>
      <w:bookmarkStart w:id="24" w:name="_Toc17168"/>
      <w:bookmarkEnd w:id="22"/>
      <w:bookmarkEnd w:id="23"/>
      <w:r>
        <w:rPr>
          <w:rFonts w:ascii="仿宋" w:eastAsia="仿宋" w:hAnsi="仿宋" w:cs="宋体" w:hint="eastAsia"/>
          <w:color w:val="C0504D" w:themeColor="accent2"/>
          <w:sz w:val="24"/>
          <w:szCs w:val="24"/>
        </w:rPr>
        <w:t>杭州市创意城小学行政楼二楼会议室（杭州市滨江区腾龙路</w:t>
      </w:r>
      <w:r>
        <w:rPr>
          <w:rFonts w:ascii="仿宋" w:eastAsia="仿宋" w:hAnsi="仿宋" w:cs="宋体" w:hint="eastAsia"/>
          <w:color w:val="C0504D" w:themeColor="accent2"/>
          <w:sz w:val="24"/>
          <w:szCs w:val="24"/>
        </w:rPr>
        <w:t>601</w:t>
      </w:r>
      <w:r>
        <w:rPr>
          <w:rFonts w:ascii="仿宋" w:eastAsia="仿宋" w:hAnsi="仿宋" w:cs="宋体" w:hint="eastAsia"/>
          <w:color w:val="C0504D" w:themeColor="accent2"/>
          <w:sz w:val="24"/>
          <w:szCs w:val="24"/>
        </w:rPr>
        <w:t>号）</w:t>
      </w:r>
    </w:p>
    <w:p w:rsidR="00500C81" w:rsidRDefault="00C45783" w:rsidP="00F932A6">
      <w:pPr>
        <w:pStyle w:val="20"/>
        <w:spacing w:beforeLines="50" w:line="320" w:lineRule="exact"/>
        <w:rPr>
          <w:rFonts w:ascii="仿宋" w:eastAsia="仿宋" w:hAnsi="仿宋" w:cs="宋体"/>
          <w:bCs w:val="0"/>
          <w:color w:val="000000"/>
          <w:sz w:val="24"/>
          <w:szCs w:val="24"/>
        </w:rPr>
      </w:pPr>
      <w:bookmarkStart w:id="25" w:name="_Toc21553"/>
      <w:r>
        <w:rPr>
          <w:rFonts w:ascii="仿宋" w:eastAsia="仿宋" w:hAnsi="仿宋" w:cs="宋体" w:hint="eastAsia"/>
          <w:bCs w:val="0"/>
          <w:color w:val="000000"/>
          <w:sz w:val="24"/>
          <w:szCs w:val="24"/>
        </w:rPr>
        <w:t>十、磋商保证金：</w:t>
      </w:r>
      <w:bookmarkEnd w:id="24"/>
      <w:bookmarkEnd w:id="25"/>
    </w:p>
    <w:p w:rsidR="00500C81" w:rsidRDefault="00C45783" w:rsidP="00F932A6">
      <w:pPr>
        <w:pStyle w:val="20"/>
        <w:spacing w:beforeLines="50" w:line="320" w:lineRule="exact"/>
        <w:ind w:firstLineChars="200" w:firstLine="562"/>
        <w:rPr>
          <w:rFonts w:ascii="仿宋" w:eastAsia="仿宋" w:hAnsi="仿宋"/>
          <w:color w:val="000000"/>
        </w:rPr>
      </w:pPr>
      <w:bookmarkStart w:id="26" w:name="_Toc1926"/>
      <w:bookmarkStart w:id="27" w:name="_Toc1628"/>
      <w:r>
        <w:rPr>
          <w:rFonts w:ascii="仿宋" w:eastAsia="仿宋" w:hAnsi="仿宋" w:hint="eastAsia"/>
          <w:color w:val="000000"/>
        </w:rPr>
        <w:t>无</w:t>
      </w:r>
    </w:p>
    <w:p w:rsidR="00500C81" w:rsidRDefault="00C45783" w:rsidP="00F932A6">
      <w:pPr>
        <w:pStyle w:val="20"/>
        <w:spacing w:beforeLines="50" w:line="320" w:lineRule="exact"/>
        <w:rPr>
          <w:rFonts w:ascii="仿宋" w:eastAsia="仿宋" w:hAnsi="仿宋" w:cs="宋体"/>
          <w:bCs w:val="0"/>
          <w:color w:val="000000"/>
          <w:sz w:val="24"/>
          <w:szCs w:val="24"/>
        </w:rPr>
      </w:pPr>
      <w:r>
        <w:rPr>
          <w:rFonts w:ascii="仿宋" w:eastAsia="仿宋" w:hAnsi="仿宋" w:cs="宋体" w:hint="eastAsia"/>
          <w:bCs w:val="0"/>
          <w:color w:val="000000"/>
          <w:sz w:val="24"/>
          <w:szCs w:val="24"/>
        </w:rPr>
        <w:t>十一、联系方式</w:t>
      </w:r>
      <w:bookmarkEnd w:id="26"/>
      <w:bookmarkEnd w:id="27"/>
    </w:p>
    <w:p w:rsidR="00500C81" w:rsidRDefault="00C45783" w:rsidP="00F932A6">
      <w:pPr>
        <w:spacing w:beforeLines="50" w:line="320" w:lineRule="exact"/>
        <w:ind w:firstLineChars="300" w:firstLine="720"/>
        <w:rPr>
          <w:rFonts w:ascii="仿宋" w:eastAsia="仿宋" w:hAnsi="仿宋"/>
          <w:b/>
          <w:bCs/>
          <w:color w:val="000000"/>
        </w:rPr>
      </w:pPr>
      <w:r>
        <w:rPr>
          <w:rFonts w:ascii="仿宋" w:eastAsia="仿宋" w:hAnsi="仿宋" w:hint="eastAsia"/>
          <w:color w:val="000000"/>
          <w:kern w:val="0"/>
        </w:rPr>
        <w:t>招标人名称：</w:t>
      </w:r>
      <w:r>
        <w:rPr>
          <w:rFonts w:ascii="仿宋" w:eastAsia="仿宋" w:hAnsi="仿宋" w:hint="eastAsia"/>
          <w:b/>
          <w:bCs/>
          <w:color w:val="C0504D" w:themeColor="accent2"/>
        </w:rPr>
        <w:t>杭州市创意城小学教育工会委员会</w:t>
      </w:r>
    </w:p>
    <w:p w:rsidR="00500C81" w:rsidRDefault="00C45783" w:rsidP="00F932A6">
      <w:pPr>
        <w:spacing w:beforeLines="50" w:line="320" w:lineRule="exact"/>
        <w:ind w:firstLineChars="300" w:firstLine="720"/>
        <w:rPr>
          <w:rFonts w:ascii="仿宋" w:eastAsia="仿宋" w:hAnsi="仿宋" w:cs="宋体"/>
          <w:color w:val="C0504D" w:themeColor="accent2"/>
          <w:kern w:val="0"/>
        </w:rPr>
      </w:pPr>
      <w:r>
        <w:rPr>
          <w:rFonts w:ascii="仿宋" w:eastAsia="仿宋" w:hAnsi="仿宋" w:cs="宋体" w:hint="eastAsia"/>
          <w:color w:val="000000"/>
          <w:kern w:val="0"/>
        </w:rPr>
        <w:t>项目联系人：</w:t>
      </w:r>
      <w:r>
        <w:rPr>
          <w:rFonts w:ascii="仿宋" w:eastAsia="仿宋" w:hAnsi="仿宋" w:cs="宋体" w:hint="eastAsia"/>
          <w:color w:val="C0504D" w:themeColor="accent2"/>
          <w:kern w:val="0"/>
        </w:rPr>
        <w:t>吴老师</w:t>
      </w:r>
    </w:p>
    <w:p w:rsidR="00500C81" w:rsidRDefault="00C45783" w:rsidP="00F932A6">
      <w:pPr>
        <w:spacing w:beforeLines="50" w:line="320" w:lineRule="exact"/>
        <w:ind w:firstLineChars="300" w:firstLine="720"/>
        <w:rPr>
          <w:rFonts w:ascii="仿宋" w:eastAsia="仿宋" w:hAnsi="仿宋" w:cs="宋体"/>
          <w:color w:val="000000"/>
          <w:kern w:val="0"/>
        </w:rPr>
      </w:pPr>
      <w:r>
        <w:rPr>
          <w:rFonts w:ascii="仿宋" w:eastAsia="仿宋" w:hAnsi="仿宋" w:cs="宋体" w:hint="eastAsia"/>
          <w:color w:val="C0504D" w:themeColor="accent2"/>
          <w:kern w:val="0"/>
        </w:rPr>
        <w:t>联系电话：</w:t>
      </w:r>
      <w:r>
        <w:rPr>
          <w:rFonts w:hint="eastAsia"/>
          <w:color w:val="C0504D" w:themeColor="accent2"/>
        </w:rPr>
        <w:t>87779553    13588829470</w:t>
      </w:r>
    </w:p>
    <w:p w:rsidR="00500C81" w:rsidRDefault="00C45783">
      <w:pPr>
        <w:ind w:firstLineChars="300" w:firstLine="720"/>
        <w:rPr>
          <w:rFonts w:ascii="仿宋" w:eastAsia="仿宋" w:hAnsi="仿宋" w:cs="Arial"/>
          <w:b/>
          <w:bCs/>
          <w:color w:val="000000"/>
          <w:kern w:val="0"/>
        </w:rPr>
      </w:pPr>
      <w:r>
        <w:rPr>
          <w:rFonts w:ascii="仿宋" w:eastAsia="仿宋" w:hAnsi="仿宋" w:cs="宋体" w:hint="eastAsia"/>
          <w:color w:val="000000"/>
        </w:rPr>
        <w:t>地址：</w:t>
      </w:r>
      <w:r>
        <w:rPr>
          <w:rFonts w:ascii="仿宋" w:eastAsia="仿宋" w:hAnsi="仿宋" w:cs="Arial" w:hint="eastAsia"/>
          <w:b/>
          <w:bCs/>
          <w:color w:val="000000"/>
          <w:kern w:val="0"/>
        </w:rPr>
        <w:t>杭州市创意城小学行政楼二楼会议室（杭州市滨江区腾龙路</w:t>
      </w:r>
      <w:r>
        <w:rPr>
          <w:rFonts w:ascii="仿宋" w:eastAsia="仿宋" w:hAnsi="仿宋" w:cs="Arial" w:hint="eastAsia"/>
          <w:b/>
          <w:bCs/>
          <w:color w:val="000000"/>
          <w:kern w:val="0"/>
        </w:rPr>
        <w:t>601</w:t>
      </w:r>
      <w:r>
        <w:rPr>
          <w:rFonts w:ascii="仿宋" w:eastAsia="仿宋" w:hAnsi="仿宋" w:cs="Arial" w:hint="eastAsia"/>
          <w:b/>
          <w:bCs/>
          <w:color w:val="000000"/>
          <w:kern w:val="0"/>
        </w:rPr>
        <w:t>号）</w:t>
      </w:r>
    </w:p>
    <w:p w:rsidR="00500C81" w:rsidRDefault="00C45783">
      <w:pPr>
        <w:ind w:firstLineChars="300" w:firstLine="720"/>
        <w:rPr>
          <w:rFonts w:ascii="仿宋" w:eastAsia="仿宋" w:hAnsi="仿宋"/>
          <w:color w:val="000000"/>
          <w:kern w:val="0"/>
        </w:rPr>
      </w:pPr>
      <w:r>
        <w:rPr>
          <w:rFonts w:ascii="仿宋" w:eastAsia="仿宋" w:hAnsi="仿宋" w:hint="eastAsia"/>
          <w:color w:val="000000"/>
          <w:kern w:val="0"/>
        </w:rPr>
        <w:t>质疑联系人：</w:t>
      </w:r>
      <w:r>
        <w:rPr>
          <w:rFonts w:ascii="仿宋" w:eastAsia="仿宋" w:hAnsi="仿宋" w:hint="eastAsia"/>
          <w:color w:val="C0504D" w:themeColor="accent2"/>
          <w:kern w:val="0"/>
        </w:rPr>
        <w:t>来老师</w:t>
      </w:r>
    </w:p>
    <w:p w:rsidR="00500C81" w:rsidRDefault="00C45783">
      <w:pPr>
        <w:ind w:firstLineChars="300" w:firstLine="720"/>
        <w:rPr>
          <w:rFonts w:ascii="仿宋" w:eastAsia="仿宋" w:hAnsi="仿宋"/>
          <w:color w:val="1F497D" w:themeColor="text2"/>
          <w:kern w:val="0"/>
        </w:rPr>
      </w:pPr>
      <w:r>
        <w:rPr>
          <w:rFonts w:ascii="仿宋" w:eastAsia="仿宋" w:hAnsi="仿宋" w:hint="eastAsia"/>
          <w:color w:val="1F497D" w:themeColor="text2"/>
          <w:kern w:val="0"/>
        </w:rPr>
        <w:t>联系电话：</w:t>
      </w:r>
      <w:r>
        <w:rPr>
          <w:rFonts w:ascii="仿宋" w:eastAsia="仿宋" w:hAnsi="仿宋" w:hint="eastAsia"/>
          <w:color w:val="1F497D" w:themeColor="text2"/>
          <w:kern w:val="0"/>
        </w:rPr>
        <w:t>15356158193</w:t>
      </w:r>
    </w:p>
    <w:p w:rsidR="00500C81" w:rsidRDefault="00C45783" w:rsidP="00F932A6">
      <w:pPr>
        <w:spacing w:beforeLines="50" w:line="320" w:lineRule="exact"/>
        <w:ind w:firstLineChars="300" w:firstLine="720"/>
        <w:rPr>
          <w:rFonts w:ascii="仿宋" w:eastAsia="仿宋" w:hAnsi="仿宋"/>
          <w:color w:val="1F497D" w:themeColor="text2"/>
          <w:kern w:val="0"/>
        </w:rPr>
      </w:pPr>
      <w:r>
        <w:rPr>
          <w:rFonts w:ascii="仿宋" w:eastAsia="仿宋" w:hAnsi="仿宋" w:hint="eastAsia"/>
          <w:color w:val="1F497D" w:themeColor="text2"/>
          <w:kern w:val="0"/>
        </w:rPr>
        <w:t>地址：</w:t>
      </w:r>
      <w:r>
        <w:rPr>
          <w:rFonts w:ascii="仿宋" w:eastAsia="仿宋" w:hAnsi="仿宋" w:hint="eastAsia"/>
          <w:color w:val="4F81BD" w:themeColor="accent1"/>
        </w:rPr>
        <w:t>杭州市创意城小学（杭州市滨江区腾龙路</w:t>
      </w:r>
      <w:r>
        <w:rPr>
          <w:rFonts w:ascii="仿宋" w:eastAsia="仿宋" w:hAnsi="仿宋" w:hint="eastAsia"/>
          <w:color w:val="4F81BD" w:themeColor="accent1"/>
        </w:rPr>
        <w:t>601</w:t>
      </w:r>
      <w:r>
        <w:rPr>
          <w:rFonts w:ascii="仿宋" w:eastAsia="仿宋" w:hAnsi="仿宋" w:hint="eastAsia"/>
          <w:color w:val="4F81BD" w:themeColor="accent1"/>
        </w:rPr>
        <w:t>号）</w:t>
      </w:r>
    </w:p>
    <w:p w:rsidR="00500C81" w:rsidRDefault="00500C81">
      <w:pPr>
        <w:pStyle w:val="a0"/>
        <w:rPr>
          <w:rFonts w:ascii="仿宋" w:eastAsia="仿宋" w:hAnsi="仿宋"/>
          <w:color w:val="000000"/>
        </w:rPr>
      </w:pPr>
    </w:p>
    <w:bookmarkEnd w:id="7"/>
    <w:p w:rsidR="00500C81" w:rsidRDefault="00500C81">
      <w:pPr>
        <w:ind w:firstLine="480"/>
        <w:rPr>
          <w:rFonts w:ascii="仿宋" w:eastAsia="仿宋" w:hAnsi="仿宋" w:cs="宋体"/>
          <w:color w:val="000000"/>
        </w:rPr>
      </w:pPr>
    </w:p>
    <w:p w:rsidR="00500C81" w:rsidRDefault="00500C81">
      <w:pPr>
        <w:pStyle w:val="Default"/>
        <w:rPr>
          <w:rFonts w:ascii="仿宋" w:eastAsia="仿宋" w:hAnsi="仿宋" w:cs="宋体"/>
        </w:rPr>
      </w:pPr>
    </w:p>
    <w:p w:rsidR="00500C81" w:rsidRDefault="00500C81">
      <w:pPr>
        <w:pStyle w:val="Default"/>
        <w:rPr>
          <w:rFonts w:ascii="仿宋" w:eastAsia="仿宋" w:hAnsi="仿宋" w:cs="宋体"/>
        </w:rPr>
        <w:sectPr w:rsidR="00500C81">
          <w:footerReference w:type="default" r:id="rId14"/>
          <w:pgSz w:w="11906" w:h="16838"/>
          <w:pgMar w:top="1440" w:right="1080" w:bottom="1440" w:left="1080" w:header="850" w:footer="992" w:gutter="0"/>
          <w:pgNumType w:start="1"/>
          <w:cols w:space="720"/>
          <w:docGrid w:linePitch="381"/>
        </w:sectPr>
      </w:pPr>
    </w:p>
    <w:p w:rsidR="00500C81" w:rsidRDefault="00C45783">
      <w:pPr>
        <w:pStyle w:val="1"/>
        <w:rPr>
          <w:rFonts w:ascii="仿宋" w:eastAsia="仿宋" w:hAnsi="仿宋" w:cs="宋体"/>
          <w:color w:val="000000"/>
        </w:rPr>
      </w:pPr>
      <w:bookmarkStart w:id="28" w:name="_Toc26040"/>
      <w:bookmarkStart w:id="29" w:name="_Toc4657"/>
      <w:bookmarkEnd w:id="4"/>
      <w:r>
        <w:rPr>
          <w:rFonts w:ascii="仿宋" w:eastAsia="仿宋" w:hAnsi="仿宋" w:cs="宋体" w:hint="eastAsia"/>
          <w:color w:val="000000"/>
        </w:rPr>
        <w:lastRenderedPageBreak/>
        <w:t>第二章</w:t>
      </w:r>
      <w:r>
        <w:rPr>
          <w:rFonts w:ascii="仿宋" w:eastAsia="仿宋" w:hAnsi="仿宋" w:cs="宋体" w:hint="eastAsia"/>
          <w:color w:val="000000"/>
        </w:rPr>
        <w:t xml:space="preserve"> </w:t>
      </w:r>
      <w:r>
        <w:rPr>
          <w:rFonts w:ascii="仿宋" w:eastAsia="仿宋" w:hAnsi="仿宋" w:cs="宋体" w:hint="eastAsia"/>
          <w:color w:val="000000"/>
        </w:rPr>
        <w:t>项目需求说明</w:t>
      </w:r>
      <w:bookmarkEnd w:id="28"/>
      <w:bookmarkEnd w:id="29"/>
    </w:p>
    <w:p w:rsidR="00500C81" w:rsidRDefault="00C45783" w:rsidP="00F932A6">
      <w:pPr>
        <w:spacing w:beforeLines="50" w:line="360" w:lineRule="exact"/>
        <w:ind w:firstLine="482"/>
        <w:rPr>
          <w:rFonts w:ascii="仿宋" w:eastAsia="仿宋" w:hAnsi="仿宋" w:cs="宋体"/>
          <w:b/>
          <w:color w:val="000000"/>
        </w:rPr>
      </w:pPr>
      <w:bookmarkStart w:id="30" w:name="_Toc24825"/>
      <w:r>
        <w:rPr>
          <w:rFonts w:ascii="仿宋" w:eastAsia="仿宋" w:hAnsi="仿宋" w:cs="宋体" w:hint="eastAsia"/>
          <w:b/>
          <w:color w:val="000000"/>
        </w:rPr>
        <w:t>一、项目概况</w:t>
      </w:r>
    </w:p>
    <w:p w:rsidR="00500C81" w:rsidRDefault="00C45783" w:rsidP="00F932A6">
      <w:pPr>
        <w:spacing w:beforeLines="50" w:line="360" w:lineRule="exact"/>
        <w:ind w:firstLine="480"/>
        <w:rPr>
          <w:rFonts w:ascii="仿宋" w:eastAsia="仿宋" w:hAnsi="仿宋" w:cs="宋体"/>
          <w:color w:val="C0504D" w:themeColor="accent2"/>
        </w:rPr>
      </w:pPr>
      <w:r>
        <w:rPr>
          <w:rFonts w:ascii="仿宋" w:eastAsia="仿宋" w:hAnsi="仿宋" w:cs="宋体" w:hint="eastAsia"/>
          <w:bCs/>
          <w:color w:val="000000"/>
        </w:rPr>
        <w:t>根据省市疗休养文件精神，结合招标人实际情况，拟对本次疗休养活动通过竞争性磋商的方式确定旅行社。</w:t>
      </w:r>
      <w:r>
        <w:rPr>
          <w:rFonts w:ascii="仿宋" w:eastAsia="仿宋" w:hAnsi="仿宋" w:cs="宋体" w:hint="eastAsia"/>
          <w:bCs/>
          <w:color w:val="C0504D" w:themeColor="accent2"/>
        </w:rPr>
        <w:t>杭州市创意城小学工会委员会</w:t>
      </w:r>
      <w:r>
        <w:rPr>
          <w:rFonts w:ascii="仿宋" w:eastAsia="仿宋" w:hAnsi="仿宋" w:cs="宋体" w:hint="eastAsia"/>
          <w:color w:val="C0504D" w:themeColor="accent2"/>
        </w:rPr>
        <w:t>2022</w:t>
      </w:r>
      <w:r>
        <w:rPr>
          <w:rFonts w:ascii="仿宋" w:eastAsia="仿宋" w:hAnsi="仿宋" w:cs="宋体" w:hint="eastAsia"/>
          <w:color w:val="C0504D" w:themeColor="accent2"/>
        </w:rPr>
        <w:t>年计划安排</w:t>
      </w:r>
      <w:r>
        <w:rPr>
          <w:rFonts w:ascii="仿宋" w:eastAsia="仿宋" w:hAnsi="仿宋" w:cs="宋体" w:hint="eastAsia"/>
          <w:color w:val="C0504D" w:themeColor="accent2"/>
        </w:rPr>
        <w:t>60</w:t>
      </w:r>
      <w:r>
        <w:rPr>
          <w:rFonts w:ascii="仿宋" w:eastAsia="仿宋" w:hAnsi="仿宋" w:cs="宋体" w:hint="eastAsia"/>
          <w:color w:val="C0504D" w:themeColor="accent2"/>
        </w:rPr>
        <w:t>人左右的教职工疗休养活动，费用为</w:t>
      </w:r>
      <w:r>
        <w:rPr>
          <w:rFonts w:ascii="仿宋" w:eastAsia="仿宋" w:hAnsi="仿宋" w:cs="宋体" w:hint="eastAsia"/>
          <w:color w:val="C0504D" w:themeColor="accent2"/>
        </w:rPr>
        <w:t>3000</w:t>
      </w:r>
      <w:r>
        <w:rPr>
          <w:rFonts w:ascii="仿宋" w:eastAsia="仿宋" w:hAnsi="仿宋" w:cs="宋体" w:hint="eastAsia"/>
          <w:color w:val="C0504D" w:themeColor="accent2"/>
        </w:rPr>
        <w:t>元</w:t>
      </w:r>
      <w:r>
        <w:rPr>
          <w:rFonts w:ascii="仿宋" w:eastAsia="仿宋" w:hAnsi="仿宋" w:cs="宋体" w:hint="eastAsia"/>
          <w:color w:val="C0504D" w:themeColor="accent2"/>
        </w:rPr>
        <w:t>/</w:t>
      </w:r>
      <w:r>
        <w:rPr>
          <w:rFonts w:ascii="仿宋" w:eastAsia="仿宋" w:hAnsi="仿宋" w:cs="宋体" w:hint="eastAsia"/>
          <w:color w:val="C0504D" w:themeColor="accent2"/>
        </w:rPr>
        <w:t>人的标准，疗休养时间含在途为</w:t>
      </w:r>
      <w:r>
        <w:rPr>
          <w:rFonts w:ascii="仿宋" w:eastAsia="仿宋" w:hAnsi="仿宋" w:cs="宋体" w:hint="eastAsia"/>
          <w:color w:val="C0504D" w:themeColor="accent2"/>
        </w:rPr>
        <w:t>4</w:t>
      </w:r>
      <w:r>
        <w:rPr>
          <w:rFonts w:ascii="仿宋" w:eastAsia="仿宋" w:hAnsi="仿宋" w:cs="宋体" w:hint="eastAsia"/>
          <w:color w:val="C0504D" w:themeColor="accent2"/>
        </w:rPr>
        <w:t>天。疗休养费用最终按实际出行人数计算。</w:t>
      </w:r>
    </w:p>
    <w:p w:rsidR="00500C81" w:rsidRDefault="00C45783" w:rsidP="00F932A6">
      <w:pPr>
        <w:spacing w:beforeLines="50" w:line="360" w:lineRule="exact"/>
        <w:ind w:firstLine="482"/>
        <w:rPr>
          <w:rFonts w:ascii="仿宋" w:eastAsia="仿宋" w:hAnsi="仿宋" w:cs="宋体"/>
          <w:b/>
          <w:color w:val="000000"/>
        </w:rPr>
      </w:pPr>
      <w:r>
        <w:rPr>
          <w:rFonts w:ascii="仿宋" w:eastAsia="仿宋" w:hAnsi="仿宋" w:cs="宋体" w:hint="eastAsia"/>
          <w:b/>
          <w:color w:val="000000"/>
        </w:rPr>
        <w:t>二、时间地点、行程安排等基本要求</w:t>
      </w:r>
    </w:p>
    <w:p w:rsidR="00500C81" w:rsidRDefault="00C45783" w:rsidP="00F932A6">
      <w:pPr>
        <w:spacing w:beforeLines="50" w:line="360" w:lineRule="exact"/>
        <w:ind w:left="472" w:firstLineChars="0" w:firstLine="0"/>
        <w:rPr>
          <w:rFonts w:ascii="仿宋" w:eastAsia="仿宋" w:hAnsi="仿宋" w:cs="宋体"/>
          <w:b/>
          <w:color w:val="000000"/>
        </w:rPr>
      </w:pPr>
      <w:r>
        <w:rPr>
          <w:rFonts w:ascii="仿宋" w:eastAsia="仿宋" w:hAnsi="仿宋" w:cs="宋体" w:hint="eastAsia"/>
          <w:b/>
          <w:color w:val="000000"/>
        </w:rPr>
        <w:t>（一）时间及地点</w:t>
      </w:r>
    </w:p>
    <w:p w:rsidR="00500C81" w:rsidRDefault="00C45783" w:rsidP="00F932A6">
      <w:pPr>
        <w:spacing w:beforeLines="50" w:line="360" w:lineRule="exact"/>
        <w:ind w:firstLine="480"/>
        <w:rPr>
          <w:rFonts w:ascii="仿宋" w:eastAsia="仿宋" w:hAnsi="仿宋" w:cs="宋体"/>
          <w:color w:val="C0504D" w:themeColor="accent2"/>
        </w:rPr>
      </w:pPr>
      <w:r>
        <w:rPr>
          <w:rFonts w:ascii="仿宋" w:eastAsia="仿宋" w:hAnsi="仿宋" w:cs="宋体" w:hint="eastAsia"/>
          <w:color w:val="C0504D" w:themeColor="accent2"/>
        </w:rPr>
        <w:t>标项</w:t>
      </w:r>
      <w:r>
        <w:rPr>
          <w:rFonts w:ascii="仿宋" w:eastAsia="仿宋" w:hAnsi="仿宋" w:cs="宋体" w:hint="eastAsia"/>
          <w:color w:val="C0504D" w:themeColor="accent2"/>
        </w:rPr>
        <w:t>一</w:t>
      </w:r>
    </w:p>
    <w:p w:rsidR="00500C81" w:rsidRDefault="00C45783" w:rsidP="00F932A6">
      <w:pPr>
        <w:spacing w:beforeLines="50" w:line="360" w:lineRule="exact"/>
        <w:ind w:firstLine="480"/>
        <w:rPr>
          <w:rFonts w:ascii="仿宋" w:eastAsia="仿宋" w:hAnsi="仿宋" w:cs="宋体"/>
          <w:color w:val="C0504D" w:themeColor="accent2"/>
        </w:rPr>
      </w:pPr>
      <w:r>
        <w:rPr>
          <w:rFonts w:ascii="仿宋" w:eastAsia="仿宋" w:hAnsi="仿宋" w:cs="宋体" w:hint="eastAsia"/>
          <w:color w:val="C0504D" w:themeColor="accent2"/>
        </w:rPr>
        <w:t>时间</w:t>
      </w:r>
      <w:r>
        <w:rPr>
          <w:rFonts w:ascii="仿宋" w:eastAsia="仿宋" w:hAnsi="仿宋" w:cs="宋体" w:hint="eastAsia"/>
          <w:color w:val="C0504D" w:themeColor="accent2"/>
        </w:rPr>
        <w:t>：</w:t>
      </w:r>
      <w:r>
        <w:rPr>
          <w:rFonts w:ascii="仿宋" w:eastAsia="仿宋" w:hAnsi="仿宋" w:cs="宋体" w:hint="eastAsia"/>
          <w:color w:val="C0504D" w:themeColor="accent2"/>
        </w:rPr>
        <w:t>7</w:t>
      </w:r>
      <w:r>
        <w:rPr>
          <w:rFonts w:ascii="仿宋" w:eastAsia="仿宋" w:hAnsi="仿宋" w:cs="宋体" w:hint="eastAsia"/>
          <w:color w:val="C0504D" w:themeColor="accent2"/>
        </w:rPr>
        <w:t>月</w:t>
      </w:r>
      <w:r>
        <w:rPr>
          <w:rFonts w:ascii="仿宋" w:eastAsia="仿宋" w:hAnsi="仿宋" w:cs="宋体" w:hint="eastAsia"/>
          <w:color w:val="C0504D" w:themeColor="accent2"/>
        </w:rPr>
        <w:t>18</w:t>
      </w:r>
      <w:r>
        <w:rPr>
          <w:rFonts w:ascii="仿宋" w:eastAsia="仿宋" w:hAnsi="仿宋" w:cs="宋体" w:hint="eastAsia"/>
          <w:color w:val="C0504D" w:themeColor="accent2"/>
        </w:rPr>
        <w:t>日出发，</w:t>
      </w:r>
      <w:r>
        <w:rPr>
          <w:rFonts w:ascii="仿宋" w:eastAsia="仿宋" w:hAnsi="仿宋" w:cs="宋体" w:hint="eastAsia"/>
          <w:color w:val="C0504D" w:themeColor="accent2"/>
        </w:rPr>
        <w:t>7</w:t>
      </w:r>
      <w:r>
        <w:rPr>
          <w:rFonts w:ascii="仿宋" w:eastAsia="仿宋" w:hAnsi="仿宋" w:cs="宋体" w:hint="eastAsia"/>
          <w:color w:val="C0504D" w:themeColor="accent2"/>
        </w:rPr>
        <w:t>月</w:t>
      </w:r>
      <w:r>
        <w:rPr>
          <w:rFonts w:ascii="仿宋" w:eastAsia="仿宋" w:hAnsi="仿宋" w:cs="宋体" w:hint="eastAsia"/>
          <w:color w:val="C0504D" w:themeColor="accent2"/>
        </w:rPr>
        <w:t>21</w:t>
      </w:r>
      <w:r>
        <w:rPr>
          <w:rFonts w:ascii="仿宋" w:eastAsia="仿宋" w:hAnsi="仿宋" w:cs="宋体" w:hint="eastAsia"/>
          <w:color w:val="C0504D" w:themeColor="accent2"/>
        </w:rPr>
        <w:t>日</w:t>
      </w:r>
      <w:r>
        <w:rPr>
          <w:rFonts w:ascii="仿宋" w:eastAsia="仿宋" w:hAnsi="仿宋" w:cs="宋体" w:hint="eastAsia"/>
          <w:color w:val="C0504D" w:themeColor="accent2"/>
        </w:rPr>
        <w:t>返回，</w:t>
      </w:r>
      <w:r>
        <w:rPr>
          <w:rFonts w:ascii="仿宋" w:eastAsia="仿宋" w:hAnsi="仿宋" w:cs="宋体" w:hint="eastAsia"/>
          <w:color w:val="C0504D" w:themeColor="accent2"/>
        </w:rPr>
        <w:t>人员原则为本单位工会会员</w:t>
      </w:r>
      <w:r>
        <w:rPr>
          <w:rFonts w:ascii="仿宋" w:eastAsia="仿宋" w:hAnsi="仿宋" w:cs="宋体" w:hint="eastAsia"/>
          <w:color w:val="C0504D" w:themeColor="accent2"/>
        </w:rPr>
        <w:t>。</w:t>
      </w:r>
    </w:p>
    <w:p w:rsidR="00500C81" w:rsidRDefault="00C45783" w:rsidP="00F932A6">
      <w:pPr>
        <w:spacing w:beforeLines="50" w:line="360" w:lineRule="exact"/>
        <w:ind w:firstLine="480"/>
        <w:rPr>
          <w:rFonts w:ascii="仿宋" w:eastAsia="仿宋" w:hAnsi="仿宋" w:cs="宋体"/>
          <w:color w:val="C0504D" w:themeColor="accent2"/>
        </w:rPr>
      </w:pPr>
      <w:r>
        <w:rPr>
          <w:rFonts w:ascii="仿宋" w:eastAsia="仿宋" w:hAnsi="仿宋" w:cs="宋体" w:hint="eastAsia"/>
          <w:color w:val="C0504D" w:themeColor="accent2"/>
        </w:rPr>
        <w:t>地点：杭州建德</w:t>
      </w:r>
    </w:p>
    <w:p w:rsidR="00500C81" w:rsidRDefault="00500C81" w:rsidP="00F932A6">
      <w:pPr>
        <w:spacing w:beforeLines="50" w:line="360" w:lineRule="exact"/>
        <w:ind w:firstLine="480"/>
        <w:rPr>
          <w:rFonts w:ascii="仿宋" w:eastAsia="仿宋" w:hAnsi="仿宋" w:cs="宋体"/>
          <w:color w:val="C0504D" w:themeColor="accent2"/>
        </w:rPr>
      </w:pPr>
    </w:p>
    <w:p w:rsidR="00500C81" w:rsidRDefault="00C45783" w:rsidP="00F932A6">
      <w:pPr>
        <w:spacing w:beforeLines="50" w:line="360" w:lineRule="exact"/>
        <w:ind w:firstLine="480"/>
        <w:rPr>
          <w:rFonts w:ascii="仿宋" w:eastAsia="仿宋" w:hAnsi="仿宋" w:cs="宋体"/>
          <w:color w:val="C0504D" w:themeColor="accent2"/>
        </w:rPr>
      </w:pPr>
      <w:r>
        <w:rPr>
          <w:rFonts w:ascii="仿宋" w:eastAsia="仿宋" w:hAnsi="仿宋" w:cs="宋体" w:hint="eastAsia"/>
          <w:color w:val="C0504D" w:themeColor="accent2"/>
        </w:rPr>
        <w:t>行程安排：</w:t>
      </w:r>
      <w:r>
        <w:rPr>
          <w:rFonts w:ascii="仿宋" w:eastAsia="仿宋" w:hAnsi="仿宋" w:cs="宋体" w:hint="eastAsia"/>
          <w:color w:val="C0504D" w:themeColor="accent2"/>
        </w:rPr>
        <w:t>需包含的景点灵栖洞、大慈岩、《江清月近人》山水实景演艺、新</w:t>
      </w:r>
      <w:bookmarkStart w:id="31" w:name="_GoBack"/>
      <w:bookmarkEnd w:id="31"/>
      <w:r>
        <w:rPr>
          <w:rFonts w:ascii="仿宋" w:eastAsia="仿宋" w:hAnsi="仿宋" w:cs="宋体" w:hint="eastAsia"/>
          <w:color w:val="C0504D" w:themeColor="accent2"/>
        </w:rPr>
        <w:t>叶古村、航空小镇、梅城</w:t>
      </w:r>
      <w:r>
        <w:rPr>
          <w:rFonts w:ascii="仿宋" w:eastAsia="仿宋" w:hAnsi="仿宋" w:cs="宋体" w:hint="eastAsia"/>
          <w:color w:val="C0504D" w:themeColor="accent2"/>
        </w:rPr>
        <w:t xml:space="preserve"> </w:t>
      </w:r>
      <w:r>
        <w:rPr>
          <w:rFonts w:ascii="仿宋" w:eastAsia="仿宋" w:hAnsi="仿宋" w:cs="宋体" w:hint="eastAsia"/>
          <w:color w:val="C0504D" w:themeColor="accent2"/>
        </w:rPr>
        <w:t>—</w:t>
      </w:r>
      <w:r>
        <w:rPr>
          <w:rFonts w:ascii="仿宋" w:eastAsia="仿宋" w:hAnsi="仿宋" w:cs="宋体" w:hint="eastAsia"/>
          <w:color w:val="C0504D" w:themeColor="accent2"/>
        </w:rPr>
        <w:t xml:space="preserve"> </w:t>
      </w:r>
      <w:r>
        <w:rPr>
          <w:rFonts w:ascii="仿宋" w:eastAsia="仿宋" w:hAnsi="仿宋" w:cs="宋体" w:hint="eastAsia"/>
          <w:color w:val="C0504D" w:themeColor="accent2"/>
        </w:rPr>
        <w:t>富春江三江口</w:t>
      </w:r>
      <w:r>
        <w:rPr>
          <w:rFonts w:ascii="仿宋" w:eastAsia="仿宋" w:hAnsi="仿宋" w:cs="宋体" w:hint="eastAsia"/>
          <w:color w:val="C0504D" w:themeColor="accent2"/>
        </w:rPr>
        <w:t xml:space="preserve"> </w:t>
      </w:r>
      <w:r>
        <w:rPr>
          <w:rFonts w:ascii="仿宋" w:eastAsia="仿宋" w:hAnsi="仿宋" w:cs="宋体" w:hint="eastAsia"/>
          <w:color w:val="C0504D" w:themeColor="accent2"/>
        </w:rPr>
        <w:t>七里扬帆新景、梅城古镇、参观路线要经济合理。</w:t>
      </w:r>
    </w:p>
    <w:p w:rsidR="00500C81" w:rsidRDefault="00500C81" w:rsidP="00F932A6">
      <w:pPr>
        <w:spacing w:beforeLines="50" w:line="360" w:lineRule="exact"/>
        <w:ind w:firstLine="480"/>
        <w:rPr>
          <w:rFonts w:ascii="仿宋" w:eastAsia="仿宋" w:hAnsi="仿宋" w:cs="宋体"/>
          <w:color w:val="C0504D" w:themeColor="accent2"/>
        </w:rPr>
      </w:pPr>
    </w:p>
    <w:p w:rsidR="00500C81" w:rsidRDefault="00C45783" w:rsidP="00F932A6">
      <w:pPr>
        <w:spacing w:beforeLines="50" w:line="360" w:lineRule="exact"/>
        <w:ind w:firstLine="480"/>
        <w:rPr>
          <w:rFonts w:ascii="仿宋" w:eastAsia="仿宋" w:hAnsi="仿宋" w:cs="宋体"/>
          <w:color w:val="C0504D" w:themeColor="accent2"/>
        </w:rPr>
      </w:pPr>
      <w:r>
        <w:rPr>
          <w:rFonts w:ascii="仿宋" w:eastAsia="仿宋" w:hAnsi="仿宋" w:cs="宋体" w:hint="eastAsia"/>
          <w:color w:val="C0504D" w:themeColor="accent2"/>
        </w:rPr>
        <w:t>标项二</w:t>
      </w:r>
    </w:p>
    <w:p w:rsidR="00500C81" w:rsidRDefault="00C45783" w:rsidP="00F932A6">
      <w:pPr>
        <w:spacing w:beforeLines="50" w:line="360" w:lineRule="exact"/>
        <w:ind w:firstLine="480"/>
        <w:rPr>
          <w:rFonts w:ascii="仿宋" w:eastAsia="仿宋" w:hAnsi="仿宋" w:cs="宋体"/>
          <w:color w:val="C0504D" w:themeColor="accent2"/>
        </w:rPr>
      </w:pPr>
      <w:r>
        <w:rPr>
          <w:rFonts w:ascii="仿宋" w:eastAsia="仿宋" w:hAnsi="仿宋" w:cs="宋体" w:hint="eastAsia"/>
          <w:color w:val="C0504D" w:themeColor="accent2"/>
        </w:rPr>
        <w:t>时间：</w:t>
      </w:r>
      <w:r>
        <w:rPr>
          <w:rFonts w:ascii="仿宋" w:eastAsia="仿宋" w:hAnsi="仿宋" w:cs="宋体" w:hint="eastAsia"/>
          <w:color w:val="C0504D" w:themeColor="accent2"/>
        </w:rPr>
        <w:t>8</w:t>
      </w:r>
      <w:r>
        <w:rPr>
          <w:rFonts w:ascii="仿宋" w:eastAsia="仿宋" w:hAnsi="仿宋" w:cs="宋体" w:hint="eastAsia"/>
          <w:color w:val="C0504D" w:themeColor="accent2"/>
        </w:rPr>
        <w:t>月</w:t>
      </w:r>
      <w:r>
        <w:rPr>
          <w:rFonts w:ascii="仿宋" w:eastAsia="仿宋" w:hAnsi="仿宋" w:cs="宋体" w:hint="eastAsia"/>
          <w:color w:val="C0504D" w:themeColor="accent2"/>
        </w:rPr>
        <w:t>5</w:t>
      </w:r>
      <w:r>
        <w:rPr>
          <w:rFonts w:ascii="仿宋" w:eastAsia="仿宋" w:hAnsi="仿宋" w:cs="宋体" w:hint="eastAsia"/>
          <w:color w:val="C0504D" w:themeColor="accent2"/>
        </w:rPr>
        <w:t>日出发，</w:t>
      </w:r>
      <w:r>
        <w:rPr>
          <w:rFonts w:ascii="仿宋" w:eastAsia="仿宋" w:hAnsi="仿宋" w:cs="宋体" w:hint="eastAsia"/>
          <w:color w:val="C0504D" w:themeColor="accent2"/>
        </w:rPr>
        <w:t>8</w:t>
      </w:r>
      <w:r>
        <w:rPr>
          <w:rFonts w:ascii="仿宋" w:eastAsia="仿宋" w:hAnsi="仿宋" w:cs="宋体" w:hint="eastAsia"/>
          <w:color w:val="C0504D" w:themeColor="accent2"/>
        </w:rPr>
        <w:t>月</w:t>
      </w:r>
      <w:r>
        <w:rPr>
          <w:rFonts w:ascii="仿宋" w:eastAsia="仿宋" w:hAnsi="仿宋" w:cs="宋体" w:hint="eastAsia"/>
          <w:color w:val="C0504D" w:themeColor="accent2"/>
        </w:rPr>
        <w:t>8</w:t>
      </w:r>
      <w:r>
        <w:rPr>
          <w:rFonts w:ascii="仿宋" w:eastAsia="仿宋" w:hAnsi="仿宋" w:cs="宋体" w:hint="eastAsia"/>
          <w:color w:val="C0504D" w:themeColor="accent2"/>
        </w:rPr>
        <w:t>日返回。</w:t>
      </w:r>
    </w:p>
    <w:p w:rsidR="00500C81" w:rsidRDefault="00C45783" w:rsidP="00F932A6">
      <w:pPr>
        <w:spacing w:beforeLines="50" w:line="360" w:lineRule="exact"/>
        <w:ind w:firstLine="480"/>
        <w:rPr>
          <w:rFonts w:ascii="仿宋" w:eastAsia="仿宋" w:hAnsi="仿宋" w:cs="宋体"/>
          <w:color w:val="C0504D" w:themeColor="accent2"/>
        </w:rPr>
      </w:pPr>
      <w:r>
        <w:rPr>
          <w:rFonts w:ascii="仿宋" w:eastAsia="仿宋" w:hAnsi="仿宋" w:cs="宋体" w:hint="eastAsia"/>
          <w:color w:val="C0504D" w:themeColor="accent2"/>
        </w:rPr>
        <w:t>地点：杭州市区</w:t>
      </w:r>
    </w:p>
    <w:p w:rsidR="00500C81" w:rsidRDefault="00C45783" w:rsidP="00F932A6">
      <w:pPr>
        <w:spacing w:beforeLines="50" w:line="360" w:lineRule="exact"/>
        <w:ind w:firstLine="480"/>
        <w:rPr>
          <w:rFonts w:ascii="仿宋" w:eastAsia="仿宋" w:hAnsi="仿宋" w:cs="宋体"/>
          <w:color w:val="C0504D" w:themeColor="accent2"/>
        </w:rPr>
      </w:pPr>
      <w:r>
        <w:rPr>
          <w:rFonts w:ascii="仿宋" w:eastAsia="仿宋" w:hAnsi="仿宋" w:cs="宋体" w:hint="eastAsia"/>
          <w:color w:val="C0504D" w:themeColor="accent2"/>
        </w:rPr>
        <w:t>行程安排：西湖</w:t>
      </w:r>
      <w:r>
        <w:rPr>
          <w:rFonts w:ascii="仿宋" w:eastAsia="仿宋" w:hAnsi="仿宋" w:cs="宋体" w:hint="eastAsia"/>
          <w:color w:val="C0504D" w:themeColor="accent2"/>
        </w:rPr>
        <w:t>风景区，三潭印月，灵隐寺，九溪十八涧，梅家坞，印象西湖，西溪湿地景区，龙坞茶镇等。</w:t>
      </w:r>
    </w:p>
    <w:p w:rsidR="00500C81" w:rsidRDefault="00C45783" w:rsidP="00F932A6">
      <w:pPr>
        <w:spacing w:beforeLines="50" w:line="360" w:lineRule="exact"/>
        <w:ind w:left="472" w:firstLineChars="0" w:firstLine="0"/>
        <w:rPr>
          <w:rFonts w:ascii="仿宋" w:eastAsia="仿宋" w:hAnsi="仿宋" w:cs="宋体"/>
          <w:b/>
          <w:color w:val="000000"/>
        </w:rPr>
      </w:pPr>
      <w:r>
        <w:rPr>
          <w:rFonts w:ascii="仿宋" w:eastAsia="仿宋" w:hAnsi="仿宋" w:cs="宋体" w:hint="eastAsia"/>
          <w:b/>
          <w:color w:val="000000"/>
        </w:rPr>
        <w:t xml:space="preserve"> </w:t>
      </w:r>
      <w:r>
        <w:rPr>
          <w:rFonts w:ascii="仿宋" w:eastAsia="仿宋" w:hAnsi="仿宋" w:cs="宋体" w:hint="eastAsia"/>
          <w:b/>
          <w:color w:val="000000"/>
        </w:rPr>
        <w:t>（二）行程安排</w:t>
      </w:r>
    </w:p>
    <w:p w:rsidR="00500C81" w:rsidRDefault="00C45783" w:rsidP="00F932A6">
      <w:pPr>
        <w:spacing w:beforeLines="50" w:line="360" w:lineRule="exact"/>
        <w:ind w:firstLine="480"/>
        <w:rPr>
          <w:rFonts w:ascii="仿宋" w:eastAsia="仿宋" w:hAnsi="仿宋" w:cs="宋体"/>
        </w:rPr>
      </w:pPr>
      <w:bookmarkStart w:id="32" w:name="_Toc449081064"/>
      <w:bookmarkStart w:id="33" w:name="_Toc449081074"/>
      <w:bookmarkStart w:id="34" w:name="_Toc449081073"/>
      <w:bookmarkStart w:id="35" w:name="_Toc450226757"/>
      <w:bookmarkEnd w:id="32"/>
      <w:bookmarkEnd w:id="33"/>
      <w:bookmarkEnd w:id="34"/>
      <w:r>
        <w:rPr>
          <w:rFonts w:ascii="仿宋" w:eastAsia="仿宋" w:hAnsi="仿宋" w:cs="宋体" w:hint="eastAsia"/>
        </w:rPr>
        <w:t>行程安排要求符合疗休养，在确保安全的前提下力求做到动静结合，贴近需求。倒数第</w:t>
      </w:r>
      <w:r>
        <w:rPr>
          <w:rFonts w:ascii="仿宋" w:eastAsia="仿宋" w:hAnsi="仿宋" w:cs="宋体" w:hint="eastAsia"/>
        </w:rPr>
        <w:t>2</w:t>
      </w:r>
      <w:r>
        <w:rPr>
          <w:rFonts w:ascii="仿宋" w:eastAsia="仿宋" w:hAnsi="仿宋" w:cs="宋体" w:hint="eastAsia"/>
        </w:rPr>
        <w:t>天发放满意度调查表，回程收满意度调查表，返回杭州。</w:t>
      </w:r>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行程安排及景区参观路线可根据实际情况调整。</w:t>
      </w:r>
      <w:bookmarkEnd w:id="35"/>
    </w:p>
    <w:p w:rsidR="00500C81" w:rsidRDefault="00C45783" w:rsidP="00F932A6">
      <w:pPr>
        <w:spacing w:beforeLines="50" w:line="360" w:lineRule="exact"/>
        <w:ind w:firstLine="482"/>
        <w:rPr>
          <w:rFonts w:ascii="仿宋" w:eastAsia="仿宋" w:hAnsi="仿宋" w:cs="宋体"/>
          <w:b/>
          <w:bCs/>
          <w:color w:val="000000"/>
        </w:rPr>
      </w:pPr>
      <w:r>
        <w:rPr>
          <w:rFonts w:ascii="仿宋" w:eastAsia="仿宋" w:hAnsi="仿宋" w:cs="宋体" w:hint="eastAsia"/>
          <w:b/>
          <w:bCs/>
          <w:color w:val="000000"/>
        </w:rPr>
        <w:t>（三）</w:t>
      </w:r>
      <w:r>
        <w:rPr>
          <w:rFonts w:ascii="仿宋" w:eastAsia="仿宋" w:hAnsi="仿宋" w:cs="宋体" w:hint="eastAsia"/>
          <w:b/>
          <w:color w:val="000000"/>
        </w:rPr>
        <w:t>行程基本要求</w:t>
      </w:r>
    </w:p>
    <w:p w:rsidR="00500C81" w:rsidRDefault="00C45783" w:rsidP="00F932A6">
      <w:pPr>
        <w:tabs>
          <w:tab w:val="left" w:pos="0"/>
        </w:tabs>
        <w:spacing w:beforeLines="50" w:line="360" w:lineRule="exact"/>
        <w:ind w:firstLine="480"/>
        <w:rPr>
          <w:rFonts w:ascii="仿宋" w:eastAsia="仿宋" w:hAnsi="仿宋" w:cs="宋体"/>
          <w:color w:val="000000"/>
        </w:rPr>
      </w:pPr>
      <w:r>
        <w:rPr>
          <w:rFonts w:ascii="仿宋" w:eastAsia="仿宋" w:hAnsi="仿宋" w:cs="宋体" w:hint="eastAsia"/>
          <w:color w:val="000000"/>
        </w:rPr>
        <w:t>1</w:t>
      </w:r>
      <w:r>
        <w:rPr>
          <w:rFonts w:ascii="仿宋" w:eastAsia="仿宋" w:hAnsi="仿宋" w:cs="宋体" w:hint="eastAsia"/>
          <w:color w:val="000000"/>
        </w:rPr>
        <w:t>、交通：旅游车、景区交通等全过程交通出行工具。</w:t>
      </w:r>
    </w:p>
    <w:p w:rsidR="00500C81" w:rsidRDefault="00C45783" w:rsidP="00F932A6">
      <w:pPr>
        <w:tabs>
          <w:tab w:val="left" w:pos="0"/>
        </w:tabs>
        <w:spacing w:beforeLines="50" w:line="360" w:lineRule="exact"/>
        <w:ind w:firstLine="480"/>
        <w:rPr>
          <w:rFonts w:ascii="仿宋" w:eastAsia="仿宋" w:hAnsi="仿宋" w:cs="宋体"/>
          <w:color w:val="000000"/>
        </w:rPr>
      </w:pPr>
      <w:r>
        <w:rPr>
          <w:rFonts w:ascii="仿宋" w:eastAsia="仿宋" w:hAnsi="仿宋" w:cs="宋体" w:hint="eastAsia"/>
          <w:color w:val="000000"/>
        </w:rPr>
        <w:t>2</w:t>
      </w:r>
      <w:r>
        <w:rPr>
          <w:rFonts w:ascii="仿宋" w:eastAsia="仿宋" w:hAnsi="仿宋" w:cs="宋体" w:hint="eastAsia"/>
          <w:color w:val="000000"/>
        </w:rPr>
        <w:t>、住宿：住宿标准为两人一间，主要安排标准间（如因男女人数为单数，需安排一人一间）。宾馆要求</w:t>
      </w:r>
      <w:r>
        <w:rPr>
          <w:rFonts w:ascii="仿宋" w:eastAsia="仿宋" w:hAnsi="仿宋" w:cs="宋体" w:hint="eastAsia"/>
          <w:color w:val="000000"/>
        </w:rPr>
        <w:t>4</w:t>
      </w:r>
      <w:r>
        <w:rPr>
          <w:rFonts w:ascii="仿宋" w:eastAsia="仿宋" w:hAnsi="仿宋" w:cs="宋体" w:hint="eastAsia"/>
          <w:color w:val="000000"/>
        </w:rPr>
        <w:t>星级或相应标准以上，住宿标准：交通便利、环境较好、干净卫生、服务优质，有较强的接待能力，距离参观景点、就餐点相对较近，同时配套设施齐全、使用安全方便。</w:t>
      </w:r>
    </w:p>
    <w:p w:rsidR="00500C81" w:rsidRDefault="00C45783" w:rsidP="00F932A6">
      <w:pPr>
        <w:tabs>
          <w:tab w:val="left" w:pos="0"/>
        </w:tabs>
        <w:spacing w:beforeLines="50" w:line="360" w:lineRule="exact"/>
        <w:ind w:firstLine="480"/>
        <w:rPr>
          <w:rFonts w:ascii="仿宋" w:eastAsia="仿宋" w:hAnsi="仿宋" w:cs="宋体"/>
          <w:color w:val="000000"/>
        </w:rPr>
      </w:pPr>
      <w:r>
        <w:rPr>
          <w:rFonts w:ascii="仿宋" w:eastAsia="仿宋" w:hAnsi="仿宋" w:cs="宋体" w:hint="eastAsia"/>
          <w:color w:val="000000"/>
        </w:rPr>
        <w:t>3</w:t>
      </w:r>
      <w:r>
        <w:rPr>
          <w:rFonts w:ascii="仿宋" w:eastAsia="仿宋" w:hAnsi="仿宋" w:cs="宋体" w:hint="eastAsia"/>
          <w:color w:val="000000"/>
        </w:rPr>
        <w:t>、门票：行程所含景点全部门票。</w:t>
      </w:r>
    </w:p>
    <w:p w:rsidR="00500C81" w:rsidRDefault="00C45783" w:rsidP="00F932A6">
      <w:pPr>
        <w:tabs>
          <w:tab w:val="left" w:pos="0"/>
        </w:tabs>
        <w:spacing w:beforeLines="50" w:line="360" w:lineRule="exact"/>
        <w:ind w:firstLine="480"/>
        <w:rPr>
          <w:rFonts w:ascii="仿宋" w:eastAsia="仿宋" w:hAnsi="仿宋" w:cs="宋体"/>
          <w:color w:val="000000"/>
        </w:rPr>
      </w:pPr>
      <w:r>
        <w:rPr>
          <w:rFonts w:ascii="仿宋" w:eastAsia="仿宋" w:hAnsi="仿宋" w:cs="宋体" w:hint="eastAsia"/>
          <w:color w:val="000000"/>
        </w:rPr>
        <w:lastRenderedPageBreak/>
        <w:t>4</w:t>
      </w:r>
      <w:r>
        <w:rPr>
          <w:rFonts w:ascii="仿宋" w:eastAsia="仿宋" w:hAnsi="仿宋" w:cs="宋体" w:hint="eastAsia"/>
          <w:color w:val="000000"/>
        </w:rPr>
        <w:t>、用餐：早、中、晚餐全部桌餐。每天两正餐按不低于</w:t>
      </w:r>
      <w:r>
        <w:rPr>
          <w:rFonts w:ascii="仿宋" w:eastAsia="仿宋" w:hAnsi="仿宋" w:cs="宋体" w:hint="eastAsia"/>
        </w:rPr>
        <w:t>50</w:t>
      </w:r>
      <w:r>
        <w:rPr>
          <w:rFonts w:ascii="仿宋" w:eastAsia="仿宋" w:hAnsi="仿宋" w:cs="宋体" w:hint="eastAsia"/>
        </w:rPr>
        <w:t>元</w:t>
      </w:r>
      <w:r>
        <w:rPr>
          <w:rFonts w:ascii="仿宋" w:eastAsia="仿宋" w:hAnsi="仿宋" w:cs="宋体" w:hint="eastAsia"/>
        </w:rPr>
        <w:t>/</w:t>
      </w:r>
      <w:r>
        <w:rPr>
          <w:rFonts w:ascii="仿宋" w:eastAsia="仿宋" w:hAnsi="仿宋" w:cs="宋体" w:hint="eastAsia"/>
        </w:rPr>
        <w:t>人·餐</w:t>
      </w:r>
      <w:r>
        <w:rPr>
          <w:rFonts w:ascii="仿宋" w:eastAsia="仿宋" w:hAnsi="仿宋" w:cs="宋体" w:hint="eastAsia"/>
          <w:color w:val="000000"/>
        </w:rPr>
        <w:t>的就餐标准，晚餐配备饮料，食物要求新鲜、安全，适合老师口味。要求每批次每餐菜品多样不雷同，有当地特色的菜肴。餐厅交通便利，环境良好。</w:t>
      </w:r>
    </w:p>
    <w:p w:rsidR="00500C81" w:rsidRDefault="00C45783" w:rsidP="00F932A6">
      <w:pPr>
        <w:tabs>
          <w:tab w:val="left" w:pos="0"/>
        </w:tabs>
        <w:spacing w:beforeLines="50" w:line="360" w:lineRule="exact"/>
        <w:ind w:firstLine="480"/>
        <w:rPr>
          <w:rFonts w:ascii="仿宋" w:eastAsia="仿宋" w:hAnsi="仿宋" w:cs="宋体"/>
          <w:color w:val="000000"/>
        </w:rPr>
      </w:pPr>
      <w:r>
        <w:rPr>
          <w:rFonts w:ascii="仿宋" w:eastAsia="仿宋" w:hAnsi="仿宋" w:cs="宋体" w:hint="eastAsia"/>
          <w:color w:val="000000"/>
        </w:rPr>
        <w:t>5</w:t>
      </w:r>
      <w:r>
        <w:rPr>
          <w:rFonts w:ascii="仿宋" w:eastAsia="仿宋" w:hAnsi="仿宋" w:cs="宋体" w:hint="eastAsia"/>
          <w:color w:val="000000"/>
        </w:rPr>
        <w:t>、导游：全程陪同及当地优秀资质公</w:t>
      </w:r>
      <w:r>
        <w:rPr>
          <w:rFonts w:ascii="仿宋" w:eastAsia="仿宋" w:hAnsi="仿宋" w:cs="宋体" w:hint="eastAsia"/>
          <w:color w:val="000000"/>
        </w:rPr>
        <w:t>司有导游资格的专业导游讲解服务。</w:t>
      </w:r>
      <w:r>
        <w:rPr>
          <w:rFonts w:ascii="仿宋" w:eastAsia="仿宋" w:hAnsi="仿宋" w:cs="宋体" w:hint="eastAsia"/>
          <w:color w:val="000000"/>
        </w:rPr>
        <w:t xml:space="preserve">    </w:t>
      </w:r>
    </w:p>
    <w:p w:rsidR="00500C81" w:rsidRDefault="00C45783" w:rsidP="00F932A6">
      <w:pPr>
        <w:tabs>
          <w:tab w:val="left" w:pos="0"/>
        </w:tabs>
        <w:spacing w:beforeLines="50" w:line="360" w:lineRule="exact"/>
        <w:ind w:firstLine="480"/>
        <w:rPr>
          <w:rFonts w:ascii="仿宋" w:eastAsia="仿宋" w:hAnsi="仿宋" w:cs="宋体"/>
          <w:color w:val="000000"/>
        </w:rPr>
      </w:pPr>
      <w:r>
        <w:rPr>
          <w:rFonts w:ascii="仿宋" w:eastAsia="仿宋" w:hAnsi="仿宋" w:cs="宋体" w:hint="eastAsia"/>
          <w:color w:val="000000"/>
        </w:rPr>
        <w:t>6</w:t>
      </w:r>
      <w:r>
        <w:rPr>
          <w:rFonts w:ascii="仿宋" w:eastAsia="仿宋" w:hAnsi="仿宋" w:cs="宋体" w:hint="eastAsia"/>
          <w:color w:val="000000"/>
        </w:rPr>
        <w:t>、用车：全程空调旅游车。要求车况好，车位充足，空调效果好，司机服务态度好、技术好，确保行程安全。要求两年内新车，按照人数</w:t>
      </w:r>
      <w:r>
        <w:rPr>
          <w:rFonts w:ascii="仿宋" w:eastAsia="仿宋" w:hAnsi="仿宋" w:cs="宋体" w:hint="eastAsia"/>
          <w:color w:val="000000"/>
        </w:rPr>
        <w:t>1</w:t>
      </w:r>
      <w:r>
        <w:rPr>
          <w:rFonts w:ascii="仿宋" w:eastAsia="仿宋" w:hAnsi="仿宋" w:cs="宋体" w:hint="eastAsia"/>
          <w:color w:val="000000"/>
        </w:rPr>
        <w:t>：</w:t>
      </w:r>
      <w:r>
        <w:rPr>
          <w:rFonts w:ascii="仿宋" w:eastAsia="仿宋" w:hAnsi="仿宋" w:cs="宋体" w:hint="eastAsia"/>
          <w:color w:val="000000"/>
        </w:rPr>
        <w:t>1.2</w:t>
      </w:r>
      <w:r>
        <w:rPr>
          <w:rFonts w:ascii="仿宋" w:eastAsia="仿宋" w:hAnsi="仿宋" w:cs="宋体" w:hint="eastAsia"/>
          <w:color w:val="000000"/>
        </w:rPr>
        <w:t>比例配备（若团员人数少，可根据情况适当调整车辆，但须提前报招标人经同意后方可调整）。</w:t>
      </w:r>
    </w:p>
    <w:p w:rsidR="00500C81" w:rsidRDefault="00C45783" w:rsidP="00F932A6">
      <w:pPr>
        <w:adjustRightInd w:val="0"/>
        <w:snapToGrid w:val="0"/>
        <w:spacing w:beforeLines="50" w:line="360" w:lineRule="exact"/>
        <w:ind w:firstLine="480"/>
        <w:rPr>
          <w:rFonts w:ascii="仿宋" w:eastAsia="仿宋" w:hAnsi="仿宋" w:cs="宋体"/>
        </w:rPr>
      </w:pPr>
      <w:r>
        <w:rPr>
          <w:rFonts w:ascii="仿宋" w:eastAsia="仿宋" w:hAnsi="仿宋" w:cs="宋体" w:hint="eastAsia"/>
        </w:rPr>
        <w:t>7</w:t>
      </w:r>
      <w:r>
        <w:rPr>
          <w:rFonts w:ascii="仿宋" w:eastAsia="仿宋" w:hAnsi="仿宋" w:cs="宋体" w:hint="eastAsia"/>
        </w:rPr>
        <w:t>、保险：旅行社责任险；</w:t>
      </w:r>
      <w:r>
        <w:rPr>
          <w:rFonts w:ascii="仿宋" w:eastAsia="仿宋" w:hAnsi="仿宋" w:cs="宋体" w:hint="eastAsia"/>
          <w:kern w:val="0"/>
        </w:rPr>
        <w:t>为每位参加人员购买保障金额不低于</w:t>
      </w:r>
      <w:r>
        <w:rPr>
          <w:rFonts w:ascii="仿宋" w:eastAsia="仿宋" w:hAnsi="仿宋" w:cs="宋体" w:hint="eastAsia"/>
          <w:kern w:val="0"/>
        </w:rPr>
        <w:t>100</w:t>
      </w:r>
      <w:r>
        <w:rPr>
          <w:rFonts w:ascii="仿宋" w:eastAsia="仿宋" w:hAnsi="仿宋" w:cs="宋体" w:hint="eastAsia"/>
          <w:kern w:val="0"/>
        </w:rPr>
        <w:t>万元的人身意外保险，乘坐飞机、客车等公共交通工具的，必须购买公共交通意外保险。</w:t>
      </w:r>
    </w:p>
    <w:p w:rsidR="00500C81" w:rsidRDefault="00C45783" w:rsidP="00F932A6">
      <w:pPr>
        <w:tabs>
          <w:tab w:val="left" w:pos="0"/>
        </w:tabs>
        <w:spacing w:beforeLines="50" w:line="360" w:lineRule="exact"/>
        <w:ind w:firstLine="480"/>
        <w:rPr>
          <w:rFonts w:ascii="仿宋" w:eastAsia="仿宋" w:hAnsi="仿宋" w:cs="宋体"/>
        </w:rPr>
      </w:pPr>
      <w:r>
        <w:rPr>
          <w:rFonts w:ascii="仿宋" w:eastAsia="仿宋" w:hAnsi="仿宋" w:cs="宋体" w:hint="eastAsia"/>
        </w:rPr>
        <w:t>8</w:t>
      </w:r>
      <w:r>
        <w:rPr>
          <w:rFonts w:ascii="仿宋" w:eastAsia="仿宋" w:hAnsi="仿宋" w:cs="宋体" w:hint="eastAsia"/>
        </w:rPr>
        <w:t>、购物：全程不进购物点。</w:t>
      </w:r>
    </w:p>
    <w:p w:rsidR="00500C81" w:rsidRDefault="00C45783" w:rsidP="00F932A6">
      <w:pPr>
        <w:tabs>
          <w:tab w:val="left" w:pos="0"/>
        </w:tabs>
        <w:spacing w:beforeLines="50" w:line="360" w:lineRule="exact"/>
        <w:ind w:firstLine="480"/>
        <w:rPr>
          <w:rFonts w:ascii="仿宋" w:eastAsia="仿宋" w:hAnsi="仿宋" w:cs="宋体"/>
        </w:rPr>
      </w:pPr>
      <w:r>
        <w:rPr>
          <w:rFonts w:ascii="仿宋" w:eastAsia="仿宋" w:hAnsi="仿宋" w:cs="宋体" w:hint="eastAsia"/>
        </w:rPr>
        <w:t>9</w:t>
      </w:r>
      <w:r>
        <w:rPr>
          <w:rFonts w:ascii="仿宋" w:eastAsia="仿宋" w:hAnsi="仿宋" w:cs="宋体" w:hint="eastAsia"/>
        </w:rPr>
        <w:t>、制定应急预案，发放《行程安排表》和《注意事项》。外出参观游览每辆车安排导游一名。如遇意外突发事件要及时妥善处理，并做好善后处理工作。</w:t>
      </w:r>
    </w:p>
    <w:p w:rsidR="00500C81" w:rsidRDefault="00C45783" w:rsidP="00F932A6">
      <w:pPr>
        <w:tabs>
          <w:tab w:val="left" w:pos="0"/>
        </w:tabs>
        <w:spacing w:beforeLines="50" w:line="360" w:lineRule="exact"/>
        <w:ind w:firstLine="480"/>
        <w:rPr>
          <w:rFonts w:ascii="仿宋" w:eastAsia="仿宋" w:hAnsi="仿宋" w:cs="宋体"/>
        </w:rPr>
      </w:pPr>
      <w:r>
        <w:rPr>
          <w:rFonts w:ascii="仿宋" w:eastAsia="仿宋" w:hAnsi="仿宋" w:cs="宋体" w:hint="eastAsia"/>
        </w:rPr>
        <w:t>10</w:t>
      </w:r>
      <w:r>
        <w:rPr>
          <w:rFonts w:ascii="仿宋" w:eastAsia="仿宋" w:hAnsi="仿宋" w:cs="宋体" w:hint="eastAsia"/>
        </w:rPr>
        <w:t>、每批每人配发疗养证一张、帽子一顶、矿泉水一瓶</w:t>
      </w:r>
      <w:r>
        <w:rPr>
          <w:rFonts w:ascii="仿宋" w:eastAsia="仿宋" w:hAnsi="仿宋" w:cs="宋体" w:hint="eastAsia"/>
        </w:rPr>
        <w:t>/</w:t>
      </w:r>
      <w:r>
        <w:rPr>
          <w:rFonts w:ascii="仿宋" w:eastAsia="仿宋" w:hAnsi="仿宋" w:cs="宋体" w:hint="eastAsia"/>
        </w:rPr>
        <w:t>天。</w:t>
      </w:r>
    </w:p>
    <w:p w:rsidR="00500C81" w:rsidRDefault="00C45783" w:rsidP="00F932A6">
      <w:pPr>
        <w:tabs>
          <w:tab w:val="left" w:pos="0"/>
        </w:tabs>
        <w:spacing w:beforeLines="50" w:line="360" w:lineRule="exact"/>
        <w:ind w:firstLine="480"/>
        <w:rPr>
          <w:rFonts w:ascii="仿宋" w:eastAsia="仿宋" w:hAnsi="仿宋" w:cs="宋体"/>
          <w:color w:val="000000"/>
        </w:rPr>
      </w:pPr>
      <w:r>
        <w:rPr>
          <w:rFonts w:ascii="仿宋" w:eastAsia="仿宋" w:hAnsi="仿宋" w:cs="宋体" w:hint="eastAsia"/>
          <w:color w:val="000000"/>
        </w:rPr>
        <w:t>11</w:t>
      </w:r>
      <w:r>
        <w:rPr>
          <w:rFonts w:ascii="仿宋" w:eastAsia="仿宋" w:hAnsi="仿宋" w:cs="宋体" w:hint="eastAsia"/>
          <w:color w:val="000000"/>
        </w:rPr>
        <w:t>、参加疗休养人员名单和个人信息不得外泄。</w:t>
      </w:r>
    </w:p>
    <w:p w:rsidR="00500C81" w:rsidRDefault="00C45783" w:rsidP="00F932A6">
      <w:pPr>
        <w:tabs>
          <w:tab w:val="left" w:pos="0"/>
        </w:tabs>
        <w:spacing w:beforeLines="50" w:line="360" w:lineRule="exact"/>
        <w:ind w:firstLine="480"/>
        <w:rPr>
          <w:rFonts w:ascii="仿宋" w:eastAsia="仿宋" w:hAnsi="仿宋" w:cs="宋体"/>
          <w:color w:val="000000"/>
        </w:rPr>
      </w:pPr>
      <w:r>
        <w:rPr>
          <w:rFonts w:ascii="仿宋" w:eastAsia="仿宋" w:hAnsi="仿宋" w:cs="宋体" w:hint="eastAsia"/>
          <w:color w:val="000000"/>
        </w:rPr>
        <w:t>12</w:t>
      </w:r>
      <w:r>
        <w:rPr>
          <w:rFonts w:ascii="仿宋" w:eastAsia="仿宋" w:hAnsi="仿宋" w:cs="宋体" w:hint="eastAsia"/>
          <w:color w:val="000000"/>
        </w:rPr>
        <w:t>、实际参加人数可能会减少，行程安排应满足上述安排，费用为扣除往返大交通后</w:t>
      </w:r>
      <w:r>
        <w:rPr>
          <w:rFonts w:ascii="仿宋" w:eastAsia="仿宋" w:hAnsi="仿宋" w:cs="宋体" w:hint="eastAsia"/>
          <w:color w:val="000000"/>
        </w:rPr>
        <w:t>3000</w:t>
      </w:r>
      <w:r>
        <w:rPr>
          <w:rFonts w:ascii="仿宋" w:eastAsia="仿宋" w:hAnsi="仿宋" w:cs="宋体" w:hint="eastAsia"/>
          <w:color w:val="000000"/>
        </w:rPr>
        <w:t>元</w:t>
      </w:r>
      <w:r>
        <w:rPr>
          <w:rFonts w:ascii="仿宋" w:eastAsia="仿宋" w:hAnsi="仿宋" w:cs="宋体" w:hint="eastAsia"/>
          <w:color w:val="000000"/>
        </w:rPr>
        <w:t>/</w:t>
      </w:r>
      <w:r>
        <w:rPr>
          <w:rFonts w:ascii="仿宋" w:eastAsia="仿宋" w:hAnsi="仿宋" w:cs="宋体" w:hint="eastAsia"/>
          <w:color w:val="000000"/>
        </w:rPr>
        <w:t>人的标准。</w:t>
      </w:r>
    </w:p>
    <w:p w:rsidR="00500C81" w:rsidRDefault="00C45783" w:rsidP="00F932A6">
      <w:pPr>
        <w:spacing w:beforeLines="50" w:line="360" w:lineRule="exact"/>
        <w:ind w:firstLine="480"/>
        <w:rPr>
          <w:rFonts w:ascii="仿宋" w:eastAsia="仿宋" w:hAnsi="仿宋" w:cs="宋体"/>
        </w:rPr>
      </w:pPr>
      <w:r>
        <w:rPr>
          <w:rFonts w:ascii="仿宋" w:eastAsia="仿宋" w:hAnsi="仿宋" w:cs="宋体" w:hint="eastAsia"/>
        </w:rPr>
        <w:t>13</w:t>
      </w:r>
      <w:r>
        <w:rPr>
          <w:rFonts w:ascii="仿宋" w:eastAsia="仿宋" w:hAnsi="仿宋" w:cs="宋体" w:hint="eastAsia"/>
        </w:rPr>
        <w:t>、每批结束前进行满意度测评，测评表的结果需经招标人指定人员签字确认，满意度低于</w:t>
      </w:r>
      <w:r>
        <w:rPr>
          <w:rFonts w:ascii="仿宋" w:eastAsia="仿宋" w:hAnsi="仿宋" w:cs="宋体" w:hint="eastAsia"/>
        </w:rPr>
        <w:t>80%</w:t>
      </w:r>
      <w:r>
        <w:rPr>
          <w:rFonts w:ascii="仿宋" w:eastAsia="仿宋" w:hAnsi="仿宋" w:cs="宋体" w:hint="eastAsia"/>
        </w:rPr>
        <w:t>的，扣当批疗休养费用的</w:t>
      </w:r>
      <w:r>
        <w:rPr>
          <w:rFonts w:ascii="仿宋" w:eastAsia="仿宋" w:hAnsi="仿宋" w:cs="宋体" w:hint="eastAsia"/>
        </w:rPr>
        <w:t>10%</w:t>
      </w:r>
      <w:r>
        <w:rPr>
          <w:rFonts w:ascii="仿宋" w:eastAsia="仿宋" w:hAnsi="仿宋" w:cs="宋体" w:hint="eastAsia"/>
        </w:rPr>
        <w:t>，低于</w:t>
      </w:r>
      <w:r>
        <w:rPr>
          <w:rFonts w:ascii="仿宋" w:eastAsia="仿宋" w:hAnsi="仿宋" w:cs="宋体" w:hint="eastAsia"/>
        </w:rPr>
        <w:t>70%</w:t>
      </w:r>
      <w:r>
        <w:rPr>
          <w:rFonts w:ascii="仿宋" w:eastAsia="仿宋" w:hAnsi="仿宋" w:cs="宋体" w:hint="eastAsia"/>
        </w:rPr>
        <w:t>的，扣</w:t>
      </w:r>
      <w:r>
        <w:rPr>
          <w:rFonts w:ascii="仿宋" w:eastAsia="仿宋" w:hAnsi="仿宋" w:cs="宋体" w:hint="eastAsia"/>
        </w:rPr>
        <w:t>20%</w:t>
      </w:r>
      <w:r>
        <w:rPr>
          <w:rFonts w:ascii="仿宋" w:eastAsia="仿宋" w:hAnsi="仿宋" w:cs="宋体" w:hint="eastAsia"/>
        </w:rPr>
        <w:t>，以此类推。</w:t>
      </w:r>
      <w:bookmarkStart w:id="36" w:name="OLE_LINK9"/>
      <w:bookmarkStart w:id="37" w:name="_Toc449081078"/>
      <w:bookmarkStart w:id="38" w:name="OLE_LINK7"/>
      <w:bookmarkStart w:id="39" w:name="_Toc449081076"/>
      <w:bookmarkStart w:id="40" w:name="_Toc449081077"/>
      <w:bookmarkEnd w:id="36"/>
      <w:bookmarkEnd w:id="37"/>
      <w:bookmarkEnd w:id="38"/>
      <w:bookmarkEnd w:id="39"/>
      <w:bookmarkEnd w:id="40"/>
    </w:p>
    <w:p w:rsidR="00500C81" w:rsidRDefault="00C45783" w:rsidP="00F932A6">
      <w:pPr>
        <w:pStyle w:val="af8"/>
        <w:spacing w:beforeLines="50" w:line="360" w:lineRule="exact"/>
        <w:ind w:firstLine="480"/>
        <w:rPr>
          <w:rFonts w:ascii="仿宋" w:eastAsia="仿宋" w:hAnsi="仿宋" w:cs="宋体"/>
          <w:szCs w:val="24"/>
        </w:rPr>
      </w:pPr>
      <w:r>
        <w:rPr>
          <w:rFonts w:ascii="仿宋" w:eastAsia="仿宋" w:hAnsi="仿宋" w:cs="宋体" w:hint="eastAsia"/>
          <w:szCs w:val="24"/>
        </w:rPr>
        <w:t>14</w:t>
      </w:r>
      <w:r>
        <w:rPr>
          <w:rFonts w:ascii="仿宋" w:eastAsia="仿宋" w:hAnsi="仿宋" w:cs="宋体" w:hint="eastAsia"/>
          <w:szCs w:val="24"/>
        </w:rPr>
        <w:t>、每批疗休养</w:t>
      </w:r>
      <w:r>
        <w:rPr>
          <w:rFonts w:ascii="仿宋" w:eastAsia="仿宋" w:hAnsi="仿宋" w:cs="宋体" w:hint="eastAsia"/>
          <w:szCs w:val="24"/>
        </w:rPr>
        <w:t>有集体合影。</w:t>
      </w:r>
    </w:p>
    <w:p w:rsidR="00500C81" w:rsidRDefault="00C45783" w:rsidP="00F932A6">
      <w:pPr>
        <w:spacing w:beforeLines="50" w:line="360" w:lineRule="exact"/>
        <w:ind w:firstLine="482"/>
        <w:rPr>
          <w:rFonts w:ascii="仿宋" w:eastAsia="仿宋" w:hAnsi="仿宋" w:cs="宋体"/>
          <w:b/>
        </w:rPr>
      </w:pPr>
      <w:r>
        <w:rPr>
          <w:rFonts w:ascii="仿宋" w:eastAsia="仿宋" w:hAnsi="仿宋" w:cs="宋体" w:hint="eastAsia"/>
          <w:b/>
        </w:rPr>
        <w:t>（四）其它要求</w:t>
      </w:r>
    </w:p>
    <w:p w:rsidR="00500C81" w:rsidRDefault="00C45783" w:rsidP="00F932A6">
      <w:pPr>
        <w:spacing w:beforeLines="50" w:line="360" w:lineRule="exact"/>
        <w:ind w:firstLine="480"/>
        <w:rPr>
          <w:rFonts w:ascii="仿宋" w:eastAsia="仿宋" w:hAnsi="仿宋" w:cs="宋体"/>
        </w:rPr>
      </w:pPr>
      <w:bookmarkStart w:id="41" w:name="_Toc450840085"/>
      <w:r>
        <w:rPr>
          <w:rFonts w:ascii="仿宋" w:eastAsia="仿宋" w:hAnsi="仿宋" w:cs="宋体" w:hint="eastAsia"/>
        </w:rPr>
        <w:t>1</w:t>
      </w:r>
      <w:r>
        <w:rPr>
          <w:rFonts w:ascii="仿宋" w:eastAsia="仿宋" w:hAnsi="仿宋" w:cs="宋体" w:hint="eastAsia"/>
        </w:rPr>
        <w:t>、项目实施方案中标后一周内报招标人做确认，如遇疫情、恶劣天气等特殊情况，无法成团出行目的地的，需及时调整出行方案，招标人认可后可调整目的地或视情况取消出行。</w:t>
      </w:r>
    </w:p>
    <w:p w:rsidR="00500C81" w:rsidRDefault="00C45783" w:rsidP="00F932A6">
      <w:pPr>
        <w:spacing w:beforeLines="50" w:line="360" w:lineRule="exact"/>
        <w:ind w:firstLine="480"/>
        <w:rPr>
          <w:rFonts w:ascii="仿宋" w:eastAsia="仿宋" w:hAnsi="仿宋" w:cs="宋体"/>
        </w:rPr>
      </w:pPr>
      <w:r>
        <w:rPr>
          <w:rFonts w:ascii="仿宋" w:eastAsia="仿宋" w:hAnsi="仿宋" w:cs="宋体" w:hint="eastAsia"/>
        </w:rPr>
        <w:t>2</w:t>
      </w:r>
      <w:r>
        <w:rPr>
          <w:rFonts w:ascii="仿宋" w:eastAsia="仿宋" w:hAnsi="仿宋" w:cs="宋体" w:hint="eastAsia"/>
        </w:rPr>
        <w:t>、</w:t>
      </w:r>
      <w:bookmarkEnd w:id="41"/>
      <w:r>
        <w:rPr>
          <w:rFonts w:ascii="仿宋" w:eastAsia="仿宋" w:hAnsi="仿宋" w:cs="宋体" w:hint="eastAsia"/>
        </w:rPr>
        <w:t>因疫情防控原因无法成行，造成的损失由旅行社承担。</w:t>
      </w:r>
    </w:p>
    <w:p w:rsidR="00500C81" w:rsidRDefault="00C45783">
      <w:pPr>
        <w:pStyle w:val="1"/>
        <w:rPr>
          <w:rFonts w:ascii="仿宋" w:eastAsia="仿宋" w:hAnsi="仿宋" w:cs="宋体"/>
          <w:color w:val="000000"/>
          <w:sz w:val="36"/>
          <w:szCs w:val="36"/>
        </w:rPr>
      </w:pPr>
      <w:bookmarkStart w:id="42" w:name="_Toc7479"/>
      <w:r>
        <w:rPr>
          <w:rFonts w:ascii="仿宋" w:eastAsia="仿宋" w:hAnsi="仿宋" w:cs="宋体"/>
          <w:color w:val="000000"/>
          <w:sz w:val="36"/>
          <w:szCs w:val="36"/>
        </w:rPr>
        <w:br w:type="page"/>
      </w:r>
      <w:r>
        <w:rPr>
          <w:rFonts w:ascii="仿宋" w:eastAsia="仿宋" w:hAnsi="仿宋" w:cs="宋体" w:hint="eastAsia"/>
          <w:color w:val="000000"/>
          <w:sz w:val="36"/>
          <w:szCs w:val="36"/>
        </w:rPr>
        <w:lastRenderedPageBreak/>
        <w:t>第三章</w:t>
      </w:r>
      <w:r>
        <w:rPr>
          <w:rFonts w:ascii="仿宋" w:eastAsia="仿宋" w:hAnsi="仿宋" w:cs="宋体" w:hint="eastAsia"/>
          <w:color w:val="000000"/>
          <w:sz w:val="36"/>
          <w:szCs w:val="36"/>
        </w:rPr>
        <w:t xml:space="preserve"> </w:t>
      </w:r>
      <w:r>
        <w:rPr>
          <w:rFonts w:ascii="仿宋" w:eastAsia="仿宋" w:hAnsi="仿宋" w:cs="宋体" w:hint="eastAsia"/>
          <w:color w:val="000000"/>
          <w:sz w:val="36"/>
          <w:szCs w:val="36"/>
        </w:rPr>
        <w:t>投标人须知</w:t>
      </w:r>
      <w:bookmarkEnd w:id="30"/>
      <w:bookmarkEnd w:id="42"/>
    </w:p>
    <w:p w:rsidR="00500C81" w:rsidRDefault="00C45783">
      <w:pPr>
        <w:pStyle w:val="20"/>
        <w:jc w:val="center"/>
        <w:rPr>
          <w:rFonts w:ascii="仿宋" w:eastAsia="仿宋" w:hAnsi="仿宋" w:cs="宋体"/>
          <w:color w:val="000000"/>
        </w:rPr>
      </w:pPr>
      <w:bookmarkStart w:id="43" w:name="_Toc452457413"/>
      <w:bookmarkStart w:id="44" w:name="_Toc12845"/>
      <w:bookmarkStart w:id="45" w:name="_Toc2290"/>
      <w:bookmarkStart w:id="46" w:name="_Toc2181"/>
      <w:bookmarkStart w:id="47" w:name="_Toc21699"/>
      <w:r>
        <w:rPr>
          <w:rFonts w:ascii="仿宋" w:eastAsia="仿宋" w:hAnsi="仿宋" w:cs="宋体" w:hint="eastAsia"/>
          <w:color w:val="000000"/>
        </w:rPr>
        <w:t>前</w:t>
      </w:r>
      <w:r>
        <w:rPr>
          <w:rFonts w:ascii="仿宋" w:eastAsia="仿宋" w:hAnsi="仿宋" w:cs="宋体" w:hint="eastAsia"/>
          <w:color w:val="000000"/>
        </w:rPr>
        <w:t xml:space="preserve"> </w:t>
      </w:r>
      <w:r>
        <w:rPr>
          <w:rFonts w:ascii="仿宋" w:eastAsia="仿宋" w:hAnsi="仿宋" w:cs="宋体" w:hint="eastAsia"/>
          <w:color w:val="000000"/>
        </w:rPr>
        <w:t>附</w:t>
      </w:r>
      <w:r>
        <w:rPr>
          <w:rFonts w:ascii="仿宋" w:eastAsia="仿宋" w:hAnsi="仿宋" w:cs="宋体" w:hint="eastAsia"/>
          <w:color w:val="000000"/>
        </w:rPr>
        <w:t xml:space="preserve"> </w:t>
      </w:r>
      <w:r>
        <w:rPr>
          <w:rFonts w:ascii="仿宋" w:eastAsia="仿宋" w:hAnsi="仿宋" w:cs="宋体" w:hint="eastAsia"/>
          <w:color w:val="000000"/>
        </w:rPr>
        <w:t>表</w:t>
      </w:r>
      <w:bookmarkEnd w:id="43"/>
      <w:bookmarkEnd w:id="44"/>
      <w:bookmarkEnd w:id="45"/>
      <w:bookmarkEnd w:id="46"/>
      <w:bookmarkEnd w:id="47"/>
    </w:p>
    <w:p w:rsidR="00500C81" w:rsidRDefault="00500C81">
      <w:pPr>
        <w:pStyle w:val="af1"/>
        <w:ind w:firstLineChars="0" w:firstLine="0"/>
        <w:rPr>
          <w:rFonts w:ascii="仿宋" w:eastAsia="仿宋" w:hAnsi="仿宋"/>
          <w:color w:val="000000"/>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1944"/>
        <w:gridCol w:w="6670"/>
      </w:tblGrid>
      <w:tr w:rsidR="00500C81">
        <w:trPr>
          <w:trHeight w:val="90"/>
          <w:jc w:val="center"/>
        </w:trPr>
        <w:tc>
          <w:tcPr>
            <w:tcW w:w="946" w:type="dxa"/>
            <w:vAlign w:val="center"/>
          </w:tcPr>
          <w:p w:rsidR="00500C81" w:rsidRDefault="00C45783">
            <w:pPr>
              <w:adjustRightInd w:val="0"/>
              <w:snapToGrid w:val="0"/>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序号</w:t>
            </w:r>
          </w:p>
        </w:tc>
        <w:tc>
          <w:tcPr>
            <w:tcW w:w="1944" w:type="dxa"/>
            <w:vAlign w:val="center"/>
          </w:tcPr>
          <w:p w:rsidR="00500C81" w:rsidRDefault="00C45783">
            <w:pPr>
              <w:adjustRightInd w:val="0"/>
              <w:snapToGrid w:val="0"/>
              <w:spacing w:line="240" w:lineRule="auto"/>
              <w:ind w:firstLineChars="0" w:firstLine="0"/>
              <w:jc w:val="center"/>
              <w:rPr>
                <w:rFonts w:ascii="仿宋" w:eastAsia="仿宋" w:hAnsi="仿宋" w:cs="宋体"/>
                <w:color w:val="000000"/>
                <w:lang w:val="zh-CN"/>
              </w:rPr>
            </w:pPr>
            <w:r>
              <w:rPr>
                <w:rFonts w:ascii="仿宋" w:eastAsia="仿宋" w:hAnsi="仿宋" w:cs="宋体" w:hint="eastAsia"/>
                <w:color w:val="000000"/>
                <w:lang w:val="zh-CN"/>
              </w:rPr>
              <w:t>事项</w:t>
            </w:r>
          </w:p>
        </w:tc>
        <w:tc>
          <w:tcPr>
            <w:tcW w:w="6670" w:type="dxa"/>
            <w:vAlign w:val="center"/>
          </w:tcPr>
          <w:p w:rsidR="00500C81" w:rsidRDefault="00C45783">
            <w:pPr>
              <w:adjustRightInd w:val="0"/>
              <w:snapToGrid w:val="0"/>
              <w:spacing w:line="240" w:lineRule="auto"/>
              <w:ind w:firstLineChars="0" w:firstLine="0"/>
              <w:jc w:val="center"/>
              <w:rPr>
                <w:rFonts w:ascii="仿宋" w:eastAsia="仿宋" w:hAnsi="仿宋" w:cs="宋体"/>
                <w:color w:val="000000"/>
                <w:lang w:val="zh-CN"/>
              </w:rPr>
            </w:pPr>
            <w:r>
              <w:rPr>
                <w:rFonts w:ascii="仿宋" w:eastAsia="仿宋" w:hAnsi="仿宋" w:cs="宋体" w:hint="eastAsia"/>
                <w:color w:val="000000"/>
                <w:lang w:val="zh-CN"/>
              </w:rPr>
              <w:t>本项目的特别规定</w:t>
            </w:r>
          </w:p>
        </w:tc>
      </w:tr>
      <w:tr w:rsidR="00500C81">
        <w:trPr>
          <w:jc w:val="center"/>
        </w:trPr>
        <w:tc>
          <w:tcPr>
            <w:tcW w:w="946" w:type="dxa"/>
            <w:vAlign w:val="center"/>
          </w:tcPr>
          <w:p w:rsidR="00500C81" w:rsidRDefault="00500C81" w:rsidP="00F932A6">
            <w:pPr>
              <w:numPr>
                <w:ilvl w:val="0"/>
                <w:numId w:val="4"/>
              </w:numPr>
              <w:adjustRightInd w:val="0"/>
              <w:snapToGrid w:val="0"/>
              <w:spacing w:line="240" w:lineRule="auto"/>
              <w:ind w:firstLineChars="89" w:firstLine="214"/>
              <w:jc w:val="center"/>
              <w:rPr>
                <w:rFonts w:ascii="仿宋" w:eastAsia="仿宋" w:hAnsi="仿宋" w:cs="宋体"/>
                <w:color w:val="000000"/>
              </w:rPr>
            </w:pPr>
          </w:p>
        </w:tc>
        <w:tc>
          <w:tcPr>
            <w:tcW w:w="1944" w:type="dxa"/>
            <w:vAlign w:val="center"/>
          </w:tcPr>
          <w:p w:rsidR="00500C81" w:rsidRDefault="00C45783">
            <w:pPr>
              <w:adjustRightInd w:val="0"/>
              <w:snapToGrid w:val="0"/>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项目概况</w:t>
            </w:r>
          </w:p>
        </w:tc>
        <w:tc>
          <w:tcPr>
            <w:tcW w:w="6670" w:type="dxa"/>
            <w:vAlign w:val="center"/>
          </w:tcPr>
          <w:p w:rsidR="00500C81" w:rsidRDefault="00C45783">
            <w:pPr>
              <w:adjustRightInd w:val="0"/>
              <w:snapToGrid w:val="0"/>
              <w:spacing w:line="240" w:lineRule="auto"/>
              <w:ind w:firstLineChars="0" w:firstLine="0"/>
              <w:rPr>
                <w:rFonts w:ascii="仿宋" w:eastAsia="仿宋" w:hAnsi="仿宋" w:cs="宋体"/>
                <w:color w:val="C0504D" w:themeColor="accent2"/>
              </w:rPr>
            </w:pPr>
            <w:r>
              <w:rPr>
                <w:rFonts w:ascii="仿宋" w:eastAsia="仿宋" w:hAnsi="仿宋" w:cs="宋体" w:hint="eastAsia"/>
                <w:color w:val="000000"/>
              </w:rPr>
              <w:t>招</w:t>
            </w:r>
            <w:r>
              <w:rPr>
                <w:rFonts w:ascii="仿宋" w:eastAsia="仿宋" w:hAnsi="仿宋" w:cs="宋体" w:hint="eastAsia"/>
                <w:color w:val="000000"/>
              </w:rPr>
              <w:t xml:space="preserve"> </w:t>
            </w:r>
            <w:r>
              <w:rPr>
                <w:rFonts w:ascii="仿宋" w:eastAsia="仿宋" w:hAnsi="仿宋" w:cs="宋体" w:hint="eastAsia"/>
                <w:color w:val="000000"/>
              </w:rPr>
              <w:t>标</w:t>
            </w:r>
            <w:r>
              <w:rPr>
                <w:rFonts w:ascii="仿宋" w:eastAsia="仿宋" w:hAnsi="仿宋" w:cs="宋体" w:hint="eastAsia"/>
                <w:color w:val="000000"/>
              </w:rPr>
              <w:t xml:space="preserve"> </w:t>
            </w:r>
            <w:r>
              <w:rPr>
                <w:rFonts w:ascii="仿宋" w:eastAsia="仿宋" w:hAnsi="仿宋" w:cs="宋体" w:hint="eastAsia"/>
                <w:color w:val="000000"/>
              </w:rPr>
              <w:t>人：</w:t>
            </w:r>
            <w:r>
              <w:rPr>
                <w:rFonts w:ascii="仿宋" w:eastAsia="仿宋" w:hAnsi="仿宋" w:cs="宋体" w:hint="eastAsia"/>
                <w:color w:val="C0504D" w:themeColor="accent2"/>
              </w:rPr>
              <w:t>杭州市创意城小学工会委员会</w:t>
            </w:r>
          </w:p>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项目名称：</w:t>
            </w:r>
            <w:r>
              <w:rPr>
                <w:rFonts w:ascii="仿宋" w:eastAsia="仿宋" w:hAnsi="仿宋" w:cs="宋体" w:hint="eastAsia"/>
                <w:color w:val="C0504D" w:themeColor="accent2"/>
              </w:rPr>
              <w:t>杭州市创意城小学暑期教工疗休养项目</w:t>
            </w:r>
          </w:p>
        </w:tc>
      </w:tr>
      <w:tr w:rsidR="00500C81">
        <w:trPr>
          <w:jc w:val="center"/>
        </w:trPr>
        <w:tc>
          <w:tcPr>
            <w:tcW w:w="946" w:type="dxa"/>
            <w:vAlign w:val="center"/>
          </w:tcPr>
          <w:p w:rsidR="00500C81" w:rsidRDefault="00500C81" w:rsidP="00F932A6">
            <w:pPr>
              <w:numPr>
                <w:ilvl w:val="0"/>
                <w:numId w:val="4"/>
              </w:numPr>
              <w:adjustRightInd w:val="0"/>
              <w:snapToGrid w:val="0"/>
              <w:spacing w:line="240" w:lineRule="auto"/>
              <w:ind w:firstLineChars="89" w:firstLine="214"/>
              <w:jc w:val="center"/>
              <w:rPr>
                <w:rFonts w:ascii="仿宋" w:eastAsia="仿宋" w:hAnsi="仿宋" w:cs="宋体"/>
                <w:color w:val="000000"/>
              </w:rPr>
            </w:pPr>
          </w:p>
        </w:tc>
        <w:tc>
          <w:tcPr>
            <w:tcW w:w="1944" w:type="dxa"/>
            <w:vAlign w:val="center"/>
          </w:tcPr>
          <w:p w:rsidR="00500C81" w:rsidRDefault="00C45783">
            <w:pPr>
              <w:adjustRightInd w:val="0"/>
              <w:snapToGrid w:val="0"/>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采购方式及评标办法</w:t>
            </w:r>
          </w:p>
        </w:tc>
        <w:tc>
          <w:tcPr>
            <w:tcW w:w="6670" w:type="dxa"/>
            <w:vAlign w:val="center"/>
          </w:tcPr>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经批准或确认的本次采购方式：竞争性磋商</w:t>
            </w:r>
          </w:p>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评标办法：综合评分法</w:t>
            </w:r>
          </w:p>
        </w:tc>
      </w:tr>
      <w:tr w:rsidR="00500C81">
        <w:trPr>
          <w:jc w:val="center"/>
        </w:trPr>
        <w:tc>
          <w:tcPr>
            <w:tcW w:w="946" w:type="dxa"/>
            <w:vAlign w:val="center"/>
          </w:tcPr>
          <w:p w:rsidR="00500C81" w:rsidRDefault="00500C81" w:rsidP="00F932A6">
            <w:pPr>
              <w:numPr>
                <w:ilvl w:val="0"/>
                <w:numId w:val="4"/>
              </w:numPr>
              <w:adjustRightInd w:val="0"/>
              <w:snapToGrid w:val="0"/>
              <w:spacing w:line="240" w:lineRule="auto"/>
              <w:ind w:firstLineChars="89" w:firstLine="214"/>
              <w:jc w:val="center"/>
              <w:rPr>
                <w:rFonts w:ascii="仿宋" w:eastAsia="仿宋" w:hAnsi="仿宋" w:cs="宋体"/>
                <w:color w:val="000000"/>
              </w:rPr>
            </w:pPr>
          </w:p>
        </w:tc>
        <w:tc>
          <w:tcPr>
            <w:tcW w:w="1944" w:type="dxa"/>
            <w:vAlign w:val="center"/>
          </w:tcPr>
          <w:p w:rsidR="00500C81" w:rsidRDefault="00C45783">
            <w:pPr>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响应文件编制</w:t>
            </w:r>
          </w:p>
        </w:tc>
        <w:tc>
          <w:tcPr>
            <w:tcW w:w="6670" w:type="dxa"/>
            <w:vAlign w:val="center"/>
          </w:tcPr>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资格证明文件和报价文件分别单独装订成册、商务技术文件合并装订成册（含</w:t>
            </w:r>
            <w:r>
              <w:rPr>
                <w:rFonts w:ascii="仿宋" w:eastAsia="仿宋" w:hAnsi="仿宋" w:cs="宋体" w:hint="eastAsia"/>
                <w:b/>
                <w:bCs/>
                <w:color w:val="000000"/>
              </w:rPr>
              <w:t>电子文档</w:t>
            </w:r>
            <w:r>
              <w:rPr>
                <w:rFonts w:ascii="仿宋" w:eastAsia="仿宋" w:hAnsi="仿宋" w:cs="宋体" w:hint="eastAsia"/>
                <w:color w:val="000000"/>
              </w:rPr>
              <w:t>一份）。</w:t>
            </w:r>
          </w:p>
        </w:tc>
      </w:tr>
      <w:tr w:rsidR="00500C81">
        <w:trPr>
          <w:jc w:val="center"/>
        </w:trPr>
        <w:tc>
          <w:tcPr>
            <w:tcW w:w="946" w:type="dxa"/>
            <w:vAlign w:val="center"/>
          </w:tcPr>
          <w:p w:rsidR="00500C81" w:rsidRDefault="00500C81" w:rsidP="00F932A6">
            <w:pPr>
              <w:numPr>
                <w:ilvl w:val="0"/>
                <w:numId w:val="4"/>
              </w:numPr>
              <w:adjustRightInd w:val="0"/>
              <w:snapToGrid w:val="0"/>
              <w:spacing w:line="240" w:lineRule="auto"/>
              <w:ind w:firstLineChars="89" w:firstLine="214"/>
              <w:jc w:val="center"/>
              <w:rPr>
                <w:rFonts w:ascii="仿宋" w:eastAsia="仿宋" w:hAnsi="仿宋" w:cs="宋体"/>
                <w:color w:val="000000"/>
              </w:rPr>
            </w:pPr>
          </w:p>
        </w:tc>
        <w:tc>
          <w:tcPr>
            <w:tcW w:w="1944" w:type="dxa"/>
            <w:vAlign w:val="center"/>
          </w:tcPr>
          <w:p w:rsidR="00500C81" w:rsidRDefault="00C45783">
            <w:pPr>
              <w:adjustRightInd w:val="0"/>
              <w:snapToGrid w:val="0"/>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响应文件份数</w:t>
            </w:r>
          </w:p>
        </w:tc>
        <w:tc>
          <w:tcPr>
            <w:tcW w:w="6670" w:type="dxa"/>
            <w:vAlign w:val="center"/>
          </w:tcPr>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1.</w:t>
            </w:r>
            <w:r>
              <w:rPr>
                <w:rFonts w:ascii="仿宋" w:eastAsia="仿宋" w:hAnsi="仿宋" w:cs="宋体" w:hint="eastAsia"/>
                <w:color w:val="000000"/>
              </w:rPr>
              <w:t>纸质版：资格证明文件、报价文件、商务技术文件分别为正本一份，副本二份；</w:t>
            </w:r>
          </w:p>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2.</w:t>
            </w:r>
            <w:r>
              <w:rPr>
                <w:rFonts w:ascii="仿宋" w:eastAsia="仿宋" w:hAnsi="仿宋" w:cs="宋体" w:hint="eastAsia"/>
                <w:color w:val="000000"/>
              </w:rPr>
              <w:t>响应文件电子版：可编辑</w:t>
            </w:r>
            <w:r>
              <w:rPr>
                <w:rFonts w:ascii="仿宋" w:eastAsia="仿宋" w:hAnsi="仿宋" w:cs="宋体" w:hint="eastAsia"/>
                <w:color w:val="000000"/>
              </w:rPr>
              <w:t>Word</w:t>
            </w:r>
            <w:r>
              <w:rPr>
                <w:rFonts w:ascii="仿宋" w:eastAsia="仿宋" w:hAnsi="仿宋" w:cs="宋体" w:hint="eastAsia"/>
                <w:color w:val="000000"/>
              </w:rPr>
              <w:t>版。</w:t>
            </w:r>
            <w:r>
              <w:rPr>
                <w:rFonts w:ascii="仿宋" w:eastAsia="仿宋" w:hAnsi="仿宋" w:cs="宋体" w:hint="eastAsia"/>
                <w:b/>
                <w:bCs/>
                <w:color w:val="000000"/>
              </w:rPr>
              <w:t>U</w:t>
            </w:r>
            <w:r>
              <w:rPr>
                <w:rFonts w:ascii="仿宋" w:eastAsia="仿宋" w:hAnsi="仿宋" w:cs="宋体" w:hint="eastAsia"/>
                <w:b/>
                <w:bCs/>
                <w:color w:val="000000"/>
              </w:rPr>
              <w:t>盘存储</w:t>
            </w:r>
            <w:r>
              <w:rPr>
                <w:rFonts w:ascii="仿宋" w:eastAsia="仿宋" w:hAnsi="仿宋" w:cs="宋体" w:hint="eastAsia"/>
                <w:color w:val="000000"/>
              </w:rPr>
              <w:t>。</w:t>
            </w:r>
          </w:p>
        </w:tc>
      </w:tr>
      <w:tr w:rsidR="00500C81">
        <w:trPr>
          <w:jc w:val="center"/>
        </w:trPr>
        <w:tc>
          <w:tcPr>
            <w:tcW w:w="946" w:type="dxa"/>
            <w:vAlign w:val="center"/>
          </w:tcPr>
          <w:p w:rsidR="00500C81" w:rsidRDefault="00500C81" w:rsidP="00F932A6">
            <w:pPr>
              <w:numPr>
                <w:ilvl w:val="0"/>
                <w:numId w:val="4"/>
              </w:numPr>
              <w:adjustRightInd w:val="0"/>
              <w:snapToGrid w:val="0"/>
              <w:spacing w:line="240" w:lineRule="auto"/>
              <w:ind w:firstLineChars="89" w:firstLine="214"/>
              <w:jc w:val="center"/>
              <w:rPr>
                <w:rFonts w:ascii="仿宋" w:eastAsia="仿宋" w:hAnsi="仿宋" w:cs="宋体"/>
                <w:color w:val="000000"/>
              </w:rPr>
            </w:pPr>
          </w:p>
        </w:tc>
        <w:tc>
          <w:tcPr>
            <w:tcW w:w="1944" w:type="dxa"/>
            <w:vAlign w:val="center"/>
          </w:tcPr>
          <w:p w:rsidR="00500C81" w:rsidRDefault="00C45783">
            <w:pPr>
              <w:adjustRightInd w:val="0"/>
              <w:snapToGrid w:val="0"/>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w:t>
            </w:r>
            <w:r>
              <w:rPr>
                <w:rFonts w:ascii="仿宋" w:eastAsia="仿宋" w:hAnsi="仿宋" w:cs="宋体" w:hint="eastAsia"/>
                <w:color w:val="000000"/>
              </w:rPr>
              <w:t xml:space="preserve"> </w:t>
            </w:r>
            <w:r>
              <w:rPr>
                <w:rFonts w:ascii="仿宋" w:eastAsia="仿宋" w:hAnsi="仿宋" w:cs="宋体" w:hint="eastAsia"/>
                <w:color w:val="000000"/>
              </w:rPr>
              <w:t>投标有效期</w:t>
            </w:r>
          </w:p>
        </w:tc>
        <w:tc>
          <w:tcPr>
            <w:tcW w:w="6670" w:type="dxa"/>
            <w:vAlign w:val="center"/>
          </w:tcPr>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从提交响应文件的截止之日起</w:t>
            </w:r>
            <w:r>
              <w:rPr>
                <w:rFonts w:ascii="仿宋" w:eastAsia="仿宋" w:hAnsi="仿宋" w:cs="宋体" w:hint="eastAsia"/>
                <w:color w:val="000000"/>
              </w:rPr>
              <w:t>90</w:t>
            </w:r>
            <w:r>
              <w:rPr>
                <w:rFonts w:ascii="仿宋" w:eastAsia="仿宋" w:hAnsi="仿宋" w:cs="宋体" w:hint="eastAsia"/>
                <w:color w:val="000000"/>
              </w:rPr>
              <w:t>天。</w:t>
            </w:r>
          </w:p>
        </w:tc>
      </w:tr>
      <w:tr w:rsidR="00500C81">
        <w:trPr>
          <w:jc w:val="center"/>
        </w:trPr>
        <w:tc>
          <w:tcPr>
            <w:tcW w:w="946" w:type="dxa"/>
            <w:vAlign w:val="center"/>
          </w:tcPr>
          <w:p w:rsidR="00500C81" w:rsidRDefault="00500C81" w:rsidP="00F932A6">
            <w:pPr>
              <w:numPr>
                <w:ilvl w:val="0"/>
                <w:numId w:val="4"/>
              </w:numPr>
              <w:adjustRightInd w:val="0"/>
              <w:snapToGrid w:val="0"/>
              <w:spacing w:line="240" w:lineRule="auto"/>
              <w:ind w:firstLineChars="89" w:firstLine="214"/>
              <w:jc w:val="center"/>
              <w:rPr>
                <w:rFonts w:ascii="仿宋" w:eastAsia="仿宋" w:hAnsi="仿宋" w:cs="宋体"/>
                <w:color w:val="000000"/>
              </w:rPr>
            </w:pPr>
          </w:p>
        </w:tc>
        <w:tc>
          <w:tcPr>
            <w:tcW w:w="1944" w:type="dxa"/>
            <w:vAlign w:val="center"/>
          </w:tcPr>
          <w:p w:rsidR="00500C81" w:rsidRDefault="00C45783">
            <w:pPr>
              <w:adjustRightInd w:val="0"/>
              <w:snapToGrid w:val="0"/>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现场踏勘</w:t>
            </w:r>
            <w:r>
              <w:rPr>
                <w:rFonts w:ascii="仿宋" w:eastAsia="仿宋" w:hAnsi="仿宋" w:cs="宋体" w:hint="eastAsia"/>
                <w:color w:val="000000"/>
              </w:rPr>
              <w:t>/</w:t>
            </w:r>
            <w:r>
              <w:rPr>
                <w:rFonts w:ascii="仿宋" w:eastAsia="仿宋" w:hAnsi="仿宋" w:cs="宋体" w:hint="eastAsia"/>
                <w:color w:val="000000"/>
              </w:rPr>
              <w:t>样品</w:t>
            </w:r>
            <w:r>
              <w:rPr>
                <w:rFonts w:ascii="仿宋" w:eastAsia="仿宋" w:hAnsi="仿宋" w:cs="宋体" w:hint="eastAsia"/>
                <w:color w:val="000000"/>
              </w:rPr>
              <w:t>/</w:t>
            </w:r>
            <w:r>
              <w:rPr>
                <w:rFonts w:ascii="仿宋" w:eastAsia="仿宋" w:hAnsi="仿宋" w:cs="宋体" w:hint="eastAsia"/>
                <w:color w:val="000000"/>
              </w:rPr>
              <w:t>演示</w:t>
            </w:r>
          </w:p>
        </w:tc>
        <w:tc>
          <w:tcPr>
            <w:tcW w:w="6670" w:type="dxa"/>
            <w:vAlign w:val="center"/>
          </w:tcPr>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现场踏勘：□</w:t>
            </w:r>
            <w:r>
              <w:rPr>
                <w:rFonts w:ascii="仿宋" w:eastAsia="仿宋" w:hAnsi="仿宋" w:cs="宋体" w:hint="eastAsia"/>
                <w:color w:val="000000"/>
              </w:rPr>
              <w:t xml:space="preserve"> </w:t>
            </w:r>
            <w:r>
              <w:rPr>
                <w:rFonts w:ascii="仿宋" w:eastAsia="仿宋" w:hAnsi="仿宋" w:cs="宋体" w:hint="eastAsia"/>
                <w:color w:val="000000"/>
              </w:rPr>
              <w:t>组织；</w:t>
            </w:r>
            <w:r>
              <w:rPr>
                <w:rFonts w:ascii="Segoe UI Emoji" w:eastAsia="仿宋" w:hAnsi="Segoe UI Emoji" w:cs="Segoe UI Emoji"/>
                <w:color w:val="000000"/>
              </w:rPr>
              <w:t>☑</w:t>
            </w:r>
            <w:r>
              <w:rPr>
                <w:rFonts w:ascii="仿宋" w:eastAsia="仿宋" w:hAnsi="仿宋" w:cs="宋体" w:hint="eastAsia"/>
                <w:color w:val="000000"/>
              </w:rPr>
              <w:t xml:space="preserve"> </w:t>
            </w:r>
            <w:r>
              <w:rPr>
                <w:rFonts w:ascii="仿宋" w:eastAsia="仿宋" w:hAnsi="仿宋" w:cs="宋体" w:hint="eastAsia"/>
                <w:color w:val="000000"/>
              </w:rPr>
              <w:t>不组织</w:t>
            </w:r>
          </w:p>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样品：□</w:t>
            </w:r>
            <w:r>
              <w:rPr>
                <w:rFonts w:ascii="仿宋" w:eastAsia="仿宋" w:hAnsi="仿宋" w:cs="宋体" w:hint="eastAsia"/>
                <w:color w:val="000000"/>
              </w:rPr>
              <w:t xml:space="preserve"> </w:t>
            </w:r>
            <w:r>
              <w:rPr>
                <w:rFonts w:ascii="仿宋" w:eastAsia="仿宋" w:hAnsi="仿宋" w:cs="宋体" w:hint="eastAsia"/>
                <w:color w:val="000000"/>
              </w:rPr>
              <w:t>提供；</w:t>
            </w:r>
            <w:r>
              <w:rPr>
                <w:rFonts w:ascii="Segoe UI Emoji" w:eastAsia="仿宋" w:hAnsi="Segoe UI Emoji" w:cs="Segoe UI Emoji"/>
                <w:color w:val="000000"/>
              </w:rPr>
              <w:t>☑</w:t>
            </w:r>
            <w:r>
              <w:rPr>
                <w:rFonts w:ascii="仿宋" w:eastAsia="仿宋" w:hAnsi="仿宋" w:cs="宋体" w:hint="eastAsia"/>
                <w:color w:val="000000"/>
              </w:rPr>
              <w:t xml:space="preserve"> </w:t>
            </w:r>
            <w:r>
              <w:rPr>
                <w:rFonts w:ascii="仿宋" w:eastAsia="仿宋" w:hAnsi="仿宋" w:cs="宋体" w:hint="eastAsia"/>
                <w:color w:val="000000"/>
              </w:rPr>
              <w:t>不提供</w:t>
            </w:r>
          </w:p>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演示</w:t>
            </w:r>
            <w:r>
              <w:rPr>
                <w:rFonts w:ascii="仿宋" w:eastAsia="仿宋" w:hAnsi="仿宋" w:cs="宋体" w:hint="eastAsia"/>
                <w:color w:val="000000"/>
              </w:rPr>
              <w:t xml:space="preserve">: </w:t>
            </w:r>
            <w:r>
              <w:rPr>
                <w:rFonts w:ascii="仿宋" w:eastAsia="仿宋" w:hAnsi="仿宋" w:cs="宋体" w:hint="eastAsia"/>
                <w:color w:val="000000"/>
              </w:rPr>
              <w:t>□提供；</w:t>
            </w:r>
            <w:r>
              <w:rPr>
                <w:rFonts w:ascii="仿宋" w:eastAsia="仿宋" w:hAnsi="仿宋" w:cs="宋体" w:hint="eastAsia"/>
                <w:color w:val="000000"/>
              </w:rPr>
              <w:t xml:space="preserve"> </w:t>
            </w:r>
            <w:r>
              <w:rPr>
                <w:rFonts w:ascii="Segoe UI Emoji" w:eastAsia="仿宋" w:hAnsi="Segoe UI Emoji" w:cs="Segoe UI Emoji"/>
                <w:color w:val="000000"/>
              </w:rPr>
              <w:t>☑</w:t>
            </w:r>
            <w:r>
              <w:rPr>
                <w:rFonts w:ascii="仿宋" w:eastAsia="仿宋" w:hAnsi="仿宋" w:cs="宋体" w:hint="eastAsia"/>
                <w:color w:val="000000"/>
              </w:rPr>
              <w:t xml:space="preserve"> </w:t>
            </w:r>
            <w:r>
              <w:rPr>
                <w:rFonts w:ascii="仿宋" w:eastAsia="仿宋" w:hAnsi="仿宋" w:cs="宋体" w:hint="eastAsia"/>
                <w:color w:val="000000"/>
              </w:rPr>
              <w:t>不提供</w:t>
            </w:r>
          </w:p>
        </w:tc>
      </w:tr>
      <w:tr w:rsidR="00500C81">
        <w:trPr>
          <w:jc w:val="center"/>
        </w:trPr>
        <w:tc>
          <w:tcPr>
            <w:tcW w:w="946" w:type="dxa"/>
            <w:vAlign w:val="center"/>
          </w:tcPr>
          <w:p w:rsidR="00500C81" w:rsidRDefault="00500C81" w:rsidP="00F932A6">
            <w:pPr>
              <w:numPr>
                <w:ilvl w:val="0"/>
                <w:numId w:val="4"/>
              </w:numPr>
              <w:adjustRightInd w:val="0"/>
              <w:snapToGrid w:val="0"/>
              <w:spacing w:line="240" w:lineRule="auto"/>
              <w:ind w:firstLineChars="89" w:firstLine="214"/>
              <w:jc w:val="center"/>
              <w:rPr>
                <w:rFonts w:ascii="仿宋" w:eastAsia="仿宋" w:hAnsi="仿宋" w:cs="宋体"/>
                <w:color w:val="000000"/>
              </w:rPr>
            </w:pPr>
          </w:p>
        </w:tc>
        <w:tc>
          <w:tcPr>
            <w:tcW w:w="1944" w:type="dxa"/>
            <w:vAlign w:val="center"/>
          </w:tcPr>
          <w:p w:rsidR="00500C81" w:rsidRDefault="00C45783">
            <w:pPr>
              <w:adjustRightInd w:val="0"/>
              <w:snapToGrid w:val="0"/>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信息公告及评标结果公告媒体</w:t>
            </w:r>
          </w:p>
        </w:tc>
        <w:tc>
          <w:tcPr>
            <w:tcW w:w="6670" w:type="dxa"/>
            <w:vAlign w:val="center"/>
          </w:tcPr>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C0504D" w:themeColor="accent2"/>
              </w:rPr>
              <w:t>滨江门户网站教育自行采购专栏：首页</w:t>
            </w:r>
            <w:r>
              <w:rPr>
                <w:rFonts w:ascii="仿宋" w:eastAsia="仿宋" w:hAnsi="仿宋" w:cs="宋体" w:hint="eastAsia"/>
                <w:color w:val="C0504D" w:themeColor="accent2"/>
              </w:rPr>
              <w:t>&gt;</w:t>
            </w:r>
            <w:r>
              <w:rPr>
                <w:rFonts w:ascii="仿宋" w:eastAsia="仿宋" w:hAnsi="仿宋" w:cs="宋体" w:hint="eastAsia"/>
                <w:color w:val="C0504D" w:themeColor="accent2"/>
              </w:rPr>
              <w:t>滨江生活</w:t>
            </w:r>
            <w:r>
              <w:rPr>
                <w:rFonts w:ascii="仿宋" w:eastAsia="仿宋" w:hAnsi="仿宋" w:cs="宋体" w:hint="eastAsia"/>
                <w:color w:val="C0504D" w:themeColor="accent2"/>
              </w:rPr>
              <w:t>&gt;</w:t>
            </w:r>
            <w:r>
              <w:rPr>
                <w:rFonts w:ascii="仿宋" w:eastAsia="仿宋" w:hAnsi="仿宋" w:cs="宋体" w:hint="eastAsia"/>
                <w:color w:val="C0504D" w:themeColor="accent2"/>
              </w:rPr>
              <w:t>教育</w:t>
            </w:r>
            <w:r>
              <w:rPr>
                <w:rFonts w:ascii="仿宋" w:eastAsia="仿宋" w:hAnsi="仿宋" w:cs="宋体" w:hint="eastAsia"/>
                <w:color w:val="C0504D" w:themeColor="accent2"/>
              </w:rPr>
              <w:t>&gt;</w:t>
            </w:r>
            <w:r>
              <w:rPr>
                <w:rFonts w:ascii="仿宋" w:eastAsia="仿宋" w:hAnsi="仿宋" w:cs="宋体" w:hint="eastAsia"/>
                <w:color w:val="C0504D" w:themeColor="accent2"/>
              </w:rPr>
              <w:t>阳光工程</w:t>
            </w:r>
            <w:r>
              <w:rPr>
                <w:rFonts w:ascii="仿宋" w:eastAsia="仿宋" w:hAnsi="仿宋" w:cs="宋体" w:hint="eastAsia"/>
                <w:color w:val="C0504D" w:themeColor="accent2"/>
              </w:rPr>
              <w:t>&gt;</w:t>
            </w:r>
            <w:r>
              <w:rPr>
                <w:rFonts w:ascii="仿宋" w:eastAsia="仿宋" w:hAnsi="仿宋" w:cs="宋体" w:hint="eastAsia"/>
                <w:color w:val="C0504D" w:themeColor="accent2"/>
              </w:rPr>
              <w:t>教育系统自行采购</w:t>
            </w:r>
            <w:r>
              <w:rPr>
                <w:rFonts w:ascii="仿宋" w:eastAsia="仿宋" w:hAnsi="仿宋" w:cs="宋体"/>
                <w:color w:val="C0504D" w:themeColor="accent2"/>
              </w:rPr>
              <w:t>http://www.hhtz.gov.cn/col/col1486002/index.html</w:t>
            </w:r>
            <w:r>
              <w:rPr>
                <w:rFonts w:ascii="仿宋" w:eastAsia="仿宋" w:hAnsi="仿宋" w:cs="宋体" w:hint="eastAsia"/>
                <w:color w:val="000000"/>
              </w:rPr>
              <w:t>上发布。</w:t>
            </w:r>
          </w:p>
        </w:tc>
      </w:tr>
      <w:tr w:rsidR="00500C81">
        <w:trPr>
          <w:trHeight w:val="584"/>
          <w:jc w:val="center"/>
        </w:trPr>
        <w:tc>
          <w:tcPr>
            <w:tcW w:w="946" w:type="dxa"/>
            <w:vAlign w:val="center"/>
          </w:tcPr>
          <w:p w:rsidR="00500C81" w:rsidRDefault="00500C81" w:rsidP="00F932A6">
            <w:pPr>
              <w:numPr>
                <w:ilvl w:val="0"/>
                <w:numId w:val="4"/>
              </w:numPr>
              <w:adjustRightInd w:val="0"/>
              <w:snapToGrid w:val="0"/>
              <w:spacing w:line="240" w:lineRule="auto"/>
              <w:ind w:firstLineChars="89" w:firstLine="214"/>
              <w:jc w:val="center"/>
              <w:rPr>
                <w:rFonts w:ascii="仿宋" w:eastAsia="仿宋" w:hAnsi="仿宋" w:cs="宋体"/>
                <w:color w:val="000000"/>
              </w:rPr>
            </w:pPr>
          </w:p>
        </w:tc>
        <w:tc>
          <w:tcPr>
            <w:tcW w:w="1944" w:type="dxa"/>
            <w:vAlign w:val="center"/>
          </w:tcPr>
          <w:p w:rsidR="00500C81" w:rsidRDefault="00C45783">
            <w:pPr>
              <w:adjustRightInd w:val="0"/>
              <w:snapToGrid w:val="0"/>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报价要求</w:t>
            </w:r>
          </w:p>
        </w:tc>
        <w:tc>
          <w:tcPr>
            <w:tcW w:w="6670" w:type="dxa"/>
            <w:vAlign w:val="center"/>
          </w:tcPr>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1.</w:t>
            </w:r>
            <w:r>
              <w:rPr>
                <w:rFonts w:ascii="仿宋" w:eastAsia="仿宋" w:hAnsi="仿宋" w:cs="宋体" w:hint="eastAsia"/>
                <w:color w:val="000000"/>
              </w:rPr>
              <w:t>人民币报价；</w:t>
            </w:r>
          </w:p>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2.</w:t>
            </w:r>
            <w:r>
              <w:rPr>
                <w:rFonts w:ascii="仿宋" w:eastAsia="仿宋" w:hAnsi="仿宋" w:cs="宋体" w:hint="eastAsia"/>
                <w:color w:val="000000"/>
              </w:rPr>
              <w:t>不论采购结果如何，供应商均应自行承担所有与磋商有关的全部费用，在本次采购范围内的全部内容包干，人均标准为</w:t>
            </w:r>
            <w:r>
              <w:rPr>
                <w:rFonts w:ascii="仿宋" w:eastAsia="仿宋" w:hAnsi="仿宋" w:cs="宋体" w:hint="eastAsia"/>
                <w:color w:val="000000"/>
              </w:rPr>
              <w:t>3000</w:t>
            </w:r>
            <w:r>
              <w:rPr>
                <w:rFonts w:ascii="仿宋" w:eastAsia="仿宋" w:hAnsi="仿宋" w:cs="宋体" w:hint="eastAsia"/>
                <w:color w:val="000000"/>
              </w:rPr>
              <w:t>元</w:t>
            </w:r>
            <w:r>
              <w:rPr>
                <w:rFonts w:ascii="仿宋" w:eastAsia="仿宋" w:hAnsi="仿宋" w:cs="宋体" w:hint="eastAsia"/>
                <w:color w:val="000000"/>
              </w:rPr>
              <w:t>/</w:t>
            </w:r>
            <w:r>
              <w:rPr>
                <w:rFonts w:ascii="仿宋" w:eastAsia="仿宋" w:hAnsi="仿宋" w:cs="宋体" w:hint="eastAsia"/>
                <w:color w:val="000000"/>
              </w:rPr>
              <w:t>人，具体金额按实际参加的人数按实结算；</w:t>
            </w:r>
          </w:p>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备注：本磋商文件中除非有特别说明，所有的报价均指含税价。</w:t>
            </w:r>
          </w:p>
        </w:tc>
      </w:tr>
      <w:tr w:rsidR="00500C81">
        <w:trPr>
          <w:jc w:val="center"/>
        </w:trPr>
        <w:tc>
          <w:tcPr>
            <w:tcW w:w="946" w:type="dxa"/>
            <w:vAlign w:val="center"/>
          </w:tcPr>
          <w:p w:rsidR="00500C81" w:rsidRDefault="00500C81" w:rsidP="00F932A6">
            <w:pPr>
              <w:numPr>
                <w:ilvl w:val="0"/>
                <w:numId w:val="4"/>
              </w:numPr>
              <w:adjustRightInd w:val="0"/>
              <w:snapToGrid w:val="0"/>
              <w:spacing w:line="240" w:lineRule="auto"/>
              <w:ind w:firstLineChars="89" w:firstLine="214"/>
              <w:jc w:val="center"/>
              <w:rPr>
                <w:rFonts w:ascii="仿宋" w:eastAsia="仿宋" w:hAnsi="仿宋" w:cs="宋体"/>
                <w:color w:val="000000"/>
              </w:rPr>
            </w:pPr>
          </w:p>
        </w:tc>
        <w:tc>
          <w:tcPr>
            <w:tcW w:w="1944" w:type="dxa"/>
            <w:tcBorders>
              <w:top w:val="single" w:sz="4" w:space="0" w:color="auto"/>
              <w:left w:val="single" w:sz="4" w:space="0" w:color="auto"/>
              <w:bottom w:val="single" w:sz="4" w:space="0" w:color="auto"/>
              <w:right w:val="single" w:sz="4" w:space="0" w:color="auto"/>
            </w:tcBorders>
            <w:vAlign w:val="center"/>
          </w:tcPr>
          <w:p w:rsidR="00500C81" w:rsidRDefault="00C45783">
            <w:pPr>
              <w:adjustRightInd w:val="0"/>
              <w:snapToGrid w:val="0"/>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合同签订</w:t>
            </w:r>
          </w:p>
        </w:tc>
        <w:tc>
          <w:tcPr>
            <w:tcW w:w="6670" w:type="dxa"/>
            <w:tcBorders>
              <w:top w:val="single" w:sz="4" w:space="0" w:color="auto"/>
              <w:left w:val="single" w:sz="4" w:space="0" w:color="auto"/>
              <w:bottom w:val="single" w:sz="4" w:space="0" w:color="auto"/>
              <w:right w:val="single" w:sz="4" w:space="0" w:color="auto"/>
            </w:tcBorders>
            <w:vAlign w:val="center"/>
          </w:tcPr>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成交通知书发出后，成交供应商持成交通知书与招标人签订合同</w:t>
            </w:r>
          </w:p>
        </w:tc>
      </w:tr>
      <w:tr w:rsidR="00500C81">
        <w:trPr>
          <w:jc w:val="center"/>
        </w:trPr>
        <w:tc>
          <w:tcPr>
            <w:tcW w:w="946" w:type="dxa"/>
            <w:vAlign w:val="center"/>
          </w:tcPr>
          <w:p w:rsidR="00500C81" w:rsidRDefault="00500C81" w:rsidP="00F932A6">
            <w:pPr>
              <w:numPr>
                <w:ilvl w:val="0"/>
                <w:numId w:val="4"/>
              </w:numPr>
              <w:adjustRightInd w:val="0"/>
              <w:snapToGrid w:val="0"/>
              <w:spacing w:line="240" w:lineRule="auto"/>
              <w:ind w:firstLineChars="89" w:firstLine="214"/>
              <w:jc w:val="center"/>
              <w:rPr>
                <w:rFonts w:ascii="仿宋" w:eastAsia="仿宋" w:hAnsi="仿宋" w:cs="宋体"/>
                <w:color w:val="000000"/>
              </w:rPr>
            </w:pPr>
          </w:p>
        </w:tc>
        <w:tc>
          <w:tcPr>
            <w:tcW w:w="1944" w:type="dxa"/>
            <w:vAlign w:val="center"/>
          </w:tcPr>
          <w:p w:rsidR="00500C81" w:rsidRDefault="00C45783">
            <w:pPr>
              <w:adjustRightInd w:val="0"/>
              <w:snapToGrid w:val="0"/>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采购机构代理费用</w:t>
            </w:r>
          </w:p>
        </w:tc>
        <w:tc>
          <w:tcPr>
            <w:tcW w:w="6670" w:type="dxa"/>
            <w:vAlign w:val="center"/>
          </w:tcPr>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无</w:t>
            </w:r>
          </w:p>
        </w:tc>
      </w:tr>
      <w:tr w:rsidR="00500C81">
        <w:trPr>
          <w:jc w:val="center"/>
        </w:trPr>
        <w:tc>
          <w:tcPr>
            <w:tcW w:w="946" w:type="dxa"/>
            <w:vAlign w:val="center"/>
          </w:tcPr>
          <w:p w:rsidR="00500C81" w:rsidRDefault="00500C81" w:rsidP="00F932A6">
            <w:pPr>
              <w:numPr>
                <w:ilvl w:val="0"/>
                <w:numId w:val="4"/>
              </w:numPr>
              <w:adjustRightInd w:val="0"/>
              <w:snapToGrid w:val="0"/>
              <w:spacing w:line="240" w:lineRule="auto"/>
              <w:ind w:firstLineChars="89" w:firstLine="214"/>
              <w:jc w:val="center"/>
              <w:rPr>
                <w:rFonts w:ascii="仿宋" w:eastAsia="仿宋" w:hAnsi="仿宋" w:cs="宋体"/>
                <w:color w:val="000000"/>
              </w:rPr>
            </w:pPr>
          </w:p>
        </w:tc>
        <w:tc>
          <w:tcPr>
            <w:tcW w:w="1944" w:type="dxa"/>
            <w:vAlign w:val="center"/>
          </w:tcPr>
          <w:p w:rsidR="00500C81" w:rsidRDefault="00C45783">
            <w:pPr>
              <w:adjustRightInd w:val="0"/>
              <w:snapToGrid w:val="0"/>
              <w:spacing w:line="240" w:lineRule="auto"/>
              <w:ind w:firstLineChars="0" w:firstLine="0"/>
              <w:jc w:val="center"/>
              <w:rPr>
                <w:rFonts w:ascii="仿宋" w:eastAsia="仿宋" w:hAnsi="仿宋" w:cs="宋体"/>
                <w:color w:val="000000"/>
              </w:rPr>
            </w:pPr>
            <w:r>
              <w:rPr>
                <w:rFonts w:ascii="仿宋" w:eastAsia="仿宋" w:hAnsi="仿宋" w:cs="宋体" w:hint="eastAsia"/>
                <w:bCs/>
                <w:snapToGrid w:val="0"/>
                <w:color w:val="000000"/>
                <w:kern w:val="0"/>
              </w:rPr>
              <w:t>企业信用查询</w:t>
            </w:r>
          </w:p>
        </w:tc>
        <w:tc>
          <w:tcPr>
            <w:tcW w:w="6670" w:type="dxa"/>
            <w:vAlign w:val="center"/>
          </w:tcPr>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snapToGrid w:val="0"/>
                <w:color w:val="000000"/>
                <w:kern w:val="0"/>
              </w:rPr>
              <w:t>为落实《国务院关于印发社会信用体系建设规划纲要（</w:t>
            </w:r>
            <w:r>
              <w:rPr>
                <w:rFonts w:ascii="仿宋" w:eastAsia="仿宋" w:hAnsi="仿宋" w:cs="宋体" w:hint="eastAsia"/>
                <w:snapToGrid w:val="0"/>
                <w:color w:val="000000"/>
                <w:kern w:val="0"/>
              </w:rPr>
              <w:t>2014-2020</w:t>
            </w:r>
            <w:r>
              <w:rPr>
                <w:rFonts w:ascii="仿宋" w:eastAsia="仿宋" w:hAnsi="仿宋" w:cs="宋体" w:hint="eastAsia"/>
                <w:snapToGrid w:val="0"/>
                <w:color w:val="000000"/>
                <w:kern w:val="0"/>
              </w:rPr>
              <w:t>年）的通知》（国发〔</w:t>
            </w:r>
            <w:r>
              <w:rPr>
                <w:rFonts w:ascii="仿宋" w:eastAsia="仿宋" w:hAnsi="仿宋" w:cs="宋体" w:hint="eastAsia"/>
                <w:snapToGrid w:val="0"/>
                <w:color w:val="000000"/>
                <w:kern w:val="0"/>
              </w:rPr>
              <w:t>2014</w:t>
            </w:r>
            <w:r>
              <w:rPr>
                <w:rFonts w:ascii="仿宋" w:eastAsia="仿宋" w:hAnsi="仿宋" w:cs="宋体" w:hint="eastAsia"/>
                <w:snapToGrid w:val="0"/>
                <w:color w:val="000000"/>
                <w:kern w:val="0"/>
              </w:rPr>
              <w:t>〕</w:t>
            </w:r>
            <w:r>
              <w:rPr>
                <w:rFonts w:ascii="仿宋" w:eastAsia="仿宋" w:hAnsi="仿宋" w:cs="宋体" w:hint="eastAsia"/>
                <w:snapToGrid w:val="0"/>
                <w:color w:val="000000"/>
                <w:kern w:val="0"/>
              </w:rPr>
              <w:t>21</w:t>
            </w:r>
            <w:r>
              <w:rPr>
                <w:rFonts w:ascii="仿宋" w:eastAsia="仿宋" w:hAnsi="仿宋" w:cs="宋体" w:hint="eastAsia"/>
                <w:snapToGrid w:val="0"/>
                <w:color w:val="000000"/>
                <w:kern w:val="0"/>
              </w:rPr>
              <w:t>号）、《国务院关于建立完善守信联合激励和失信联合惩戒制度加快推进社会诚信体系建设的指导意见》（国发〔</w:t>
            </w:r>
            <w:r>
              <w:rPr>
                <w:rFonts w:ascii="仿宋" w:eastAsia="仿宋" w:hAnsi="仿宋" w:cs="宋体" w:hint="eastAsia"/>
                <w:snapToGrid w:val="0"/>
                <w:color w:val="000000"/>
                <w:kern w:val="0"/>
              </w:rPr>
              <w:t>2016</w:t>
            </w:r>
            <w:r>
              <w:rPr>
                <w:rFonts w:ascii="仿宋" w:eastAsia="仿宋" w:hAnsi="仿宋" w:cs="宋体" w:hint="eastAsia"/>
                <w:snapToGrid w:val="0"/>
                <w:color w:val="000000"/>
                <w:kern w:val="0"/>
              </w:rPr>
              <w:t>〕</w:t>
            </w:r>
            <w:r>
              <w:rPr>
                <w:rFonts w:ascii="仿宋" w:eastAsia="仿宋" w:hAnsi="仿宋" w:cs="宋体" w:hint="eastAsia"/>
                <w:snapToGrid w:val="0"/>
                <w:color w:val="000000"/>
                <w:kern w:val="0"/>
              </w:rPr>
              <w:t>33</w:t>
            </w:r>
            <w:r>
              <w:rPr>
                <w:rFonts w:ascii="仿宋" w:eastAsia="仿宋" w:hAnsi="仿宋" w:cs="宋体" w:hint="eastAsia"/>
                <w:snapToGrid w:val="0"/>
                <w:color w:val="000000"/>
                <w:kern w:val="0"/>
              </w:rPr>
              <w:t>号）以及《国务院办公厅关于运用大数据加强对市场主体服务和监管的若干意见》（国办发〔</w:t>
            </w:r>
            <w:r>
              <w:rPr>
                <w:rFonts w:ascii="仿宋" w:eastAsia="仿宋" w:hAnsi="仿宋" w:cs="宋体" w:hint="eastAsia"/>
                <w:snapToGrid w:val="0"/>
                <w:color w:val="000000"/>
                <w:kern w:val="0"/>
              </w:rPr>
              <w:t>2015</w:t>
            </w:r>
            <w:r>
              <w:rPr>
                <w:rFonts w:ascii="仿宋" w:eastAsia="仿宋" w:hAnsi="仿宋" w:cs="宋体" w:hint="eastAsia"/>
                <w:snapToGrid w:val="0"/>
                <w:color w:val="000000"/>
                <w:kern w:val="0"/>
              </w:rPr>
              <w:t>〕</w:t>
            </w:r>
            <w:r>
              <w:rPr>
                <w:rFonts w:ascii="仿宋" w:eastAsia="仿宋" w:hAnsi="仿宋" w:cs="宋体" w:hint="eastAsia"/>
                <w:snapToGrid w:val="0"/>
                <w:color w:val="000000"/>
                <w:kern w:val="0"/>
              </w:rPr>
              <w:t>51</w:t>
            </w:r>
            <w:r>
              <w:rPr>
                <w:rFonts w:ascii="仿宋" w:eastAsia="仿宋" w:hAnsi="仿宋" w:cs="宋体" w:hint="eastAsia"/>
                <w:snapToGrid w:val="0"/>
                <w:color w:val="000000"/>
                <w:kern w:val="0"/>
              </w:rPr>
              <w:t>号）有关要求，采购代理机构将在投标截止时间当日通过“信用中国”网站（</w:t>
            </w:r>
            <w:r>
              <w:rPr>
                <w:rFonts w:ascii="仿宋" w:eastAsia="仿宋" w:hAnsi="仿宋" w:cs="宋体" w:hint="eastAsia"/>
                <w:snapToGrid w:val="0"/>
                <w:color w:val="000000"/>
                <w:kern w:val="0"/>
              </w:rPr>
              <w:t>www.creditchina.gov.cn</w:t>
            </w:r>
            <w:r>
              <w:rPr>
                <w:rFonts w:ascii="仿宋" w:eastAsia="仿宋" w:hAnsi="仿宋" w:cs="宋体" w:hint="eastAsia"/>
                <w:snapToGrid w:val="0"/>
                <w:color w:val="000000"/>
                <w:kern w:val="0"/>
              </w:rPr>
              <w:t>）、中国政府采购网（</w:t>
            </w:r>
            <w:r>
              <w:rPr>
                <w:rFonts w:ascii="仿宋" w:eastAsia="仿宋" w:hAnsi="仿宋" w:cs="宋体" w:hint="eastAsia"/>
                <w:snapToGrid w:val="0"/>
                <w:color w:val="000000"/>
                <w:kern w:val="0"/>
              </w:rPr>
              <w:t>www.ccgp.gov.cn</w:t>
            </w:r>
            <w:r>
              <w:rPr>
                <w:rFonts w:ascii="仿宋" w:eastAsia="仿宋" w:hAnsi="仿宋" w:cs="宋体" w:hint="eastAsia"/>
                <w:snapToGrid w:val="0"/>
                <w:color w:val="000000"/>
                <w:kern w:val="0"/>
              </w:rPr>
              <w:t>）等渠道查询本项目投标供应商信用记录。</w:t>
            </w:r>
            <w:r>
              <w:rPr>
                <w:rFonts w:ascii="仿宋" w:eastAsia="仿宋" w:hAnsi="仿宋" w:cs="宋体" w:hint="eastAsia"/>
                <w:b/>
                <w:snapToGrid w:val="0"/>
                <w:color w:val="000000"/>
                <w:kern w:val="0"/>
              </w:rPr>
              <w:t>被</w:t>
            </w:r>
            <w:r>
              <w:rPr>
                <w:rFonts w:ascii="仿宋" w:eastAsia="仿宋" w:hAnsi="仿宋" w:cs="宋体" w:hint="eastAsia"/>
                <w:b/>
                <w:snapToGrid w:val="0"/>
                <w:color w:val="000000"/>
                <w:kern w:val="0"/>
              </w:rPr>
              <w:t>列入失信被执行人、重大税收违法案件当事人名单、采购严重违法失信行为记录名单及其他不符合《中华人民共和国政府采购法》第二十二条规定条件的供应商将被拒绝参与本次采购</w:t>
            </w:r>
            <w:r>
              <w:rPr>
                <w:rFonts w:ascii="仿宋" w:eastAsia="仿宋" w:hAnsi="仿宋" w:cs="宋体" w:hint="eastAsia"/>
                <w:b/>
                <w:snapToGrid w:val="0"/>
                <w:color w:val="000000"/>
                <w:kern w:val="0"/>
              </w:rPr>
              <w:lastRenderedPageBreak/>
              <w:t>活动。</w:t>
            </w:r>
          </w:p>
        </w:tc>
      </w:tr>
      <w:tr w:rsidR="00500C81">
        <w:trPr>
          <w:jc w:val="center"/>
        </w:trPr>
        <w:tc>
          <w:tcPr>
            <w:tcW w:w="946" w:type="dxa"/>
            <w:vAlign w:val="center"/>
          </w:tcPr>
          <w:p w:rsidR="00500C81" w:rsidRDefault="00500C81" w:rsidP="00F932A6">
            <w:pPr>
              <w:numPr>
                <w:ilvl w:val="0"/>
                <w:numId w:val="4"/>
              </w:numPr>
              <w:adjustRightInd w:val="0"/>
              <w:snapToGrid w:val="0"/>
              <w:spacing w:line="240" w:lineRule="auto"/>
              <w:ind w:firstLineChars="89" w:firstLine="214"/>
              <w:jc w:val="center"/>
              <w:rPr>
                <w:rFonts w:ascii="仿宋" w:eastAsia="仿宋" w:hAnsi="仿宋" w:cs="宋体"/>
                <w:color w:val="000000"/>
              </w:rPr>
            </w:pPr>
          </w:p>
        </w:tc>
        <w:tc>
          <w:tcPr>
            <w:tcW w:w="1944" w:type="dxa"/>
            <w:vAlign w:val="center"/>
          </w:tcPr>
          <w:p w:rsidR="00500C81" w:rsidRDefault="00C45783">
            <w:pPr>
              <w:adjustRightInd w:val="0"/>
              <w:snapToGrid w:val="0"/>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其他说明</w:t>
            </w:r>
          </w:p>
        </w:tc>
        <w:tc>
          <w:tcPr>
            <w:tcW w:w="6670" w:type="dxa"/>
            <w:vAlign w:val="center"/>
          </w:tcPr>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lang w:val="zh-CN"/>
              </w:rPr>
              <w:t>带“</w:t>
            </w:r>
            <w:r>
              <w:rPr>
                <w:rFonts w:ascii="仿宋" w:eastAsia="仿宋" w:hAnsi="仿宋" w:cs="宋体" w:hint="eastAsia"/>
                <w:color w:val="000000"/>
              </w:rPr>
              <w:t>▲”的条款是实质性条款，响应文件须作出实质性响应，不得存在负偏离，否则作无效投标处理。</w:t>
            </w:r>
          </w:p>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本竞争性磋商文件解释权属于招标人和代理机构。</w:t>
            </w:r>
          </w:p>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中标后，供应商拒绝签订合同的，招标人可以按照评审报告推荐的成交候选人名单排序，确定下一候选人为成交供应商，也可以重新开展采购活动。供应商中标后拒绝签订合同的，应按预算金额的</w:t>
            </w:r>
            <w:r>
              <w:rPr>
                <w:rFonts w:ascii="仿宋" w:eastAsia="仿宋" w:hAnsi="仿宋" w:cs="宋体" w:hint="eastAsia"/>
                <w:color w:val="000000"/>
              </w:rPr>
              <w:t>2%</w:t>
            </w:r>
            <w:r>
              <w:rPr>
                <w:rFonts w:ascii="仿宋" w:eastAsia="仿宋" w:hAnsi="仿宋" w:cs="宋体" w:hint="eastAsia"/>
                <w:color w:val="000000"/>
              </w:rPr>
              <w:t>对招标人进行赔偿</w:t>
            </w:r>
            <w:r>
              <w:rPr>
                <w:rFonts w:ascii="仿宋" w:eastAsia="仿宋" w:hAnsi="仿宋" w:cs="宋体" w:hint="eastAsia"/>
                <w:color w:val="000000"/>
              </w:rPr>
              <w:t>；赔偿金额不足以弥补招标人损失的，供应商应继续承担超过部分的损失。</w:t>
            </w:r>
          </w:p>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存在下列行为的，招标代理机构将其失信行为上报采购主管部门，由主管部门按有关规定对其违法失信行为记录进行公开：</w:t>
            </w:r>
          </w:p>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w:t>
            </w:r>
            <w:r>
              <w:rPr>
                <w:rFonts w:ascii="仿宋" w:eastAsia="仿宋" w:hAnsi="仿宋" w:cs="宋体" w:hint="eastAsia"/>
                <w:color w:val="000000"/>
              </w:rPr>
              <w:t>1</w:t>
            </w:r>
            <w:r>
              <w:rPr>
                <w:rFonts w:ascii="仿宋" w:eastAsia="仿宋" w:hAnsi="仿宋" w:cs="宋体" w:hint="eastAsia"/>
                <w:color w:val="000000"/>
              </w:rPr>
              <w:t>）中标或者成交后，拒绝签订采购合同的；</w:t>
            </w:r>
          </w:p>
          <w:p w:rsidR="00500C81" w:rsidRDefault="00C45783">
            <w:pPr>
              <w:adjustRightInd w:val="0"/>
              <w:snapToGrid w:val="0"/>
              <w:spacing w:line="240" w:lineRule="auto"/>
              <w:ind w:firstLineChars="0" w:firstLine="0"/>
              <w:rPr>
                <w:rFonts w:ascii="仿宋" w:eastAsia="仿宋" w:hAnsi="仿宋" w:cs="宋体"/>
                <w:color w:val="000000"/>
              </w:rPr>
            </w:pPr>
            <w:r>
              <w:rPr>
                <w:rFonts w:ascii="仿宋" w:eastAsia="仿宋" w:hAnsi="仿宋" w:cs="宋体" w:hint="eastAsia"/>
                <w:color w:val="000000"/>
              </w:rPr>
              <w:t>（</w:t>
            </w:r>
            <w:r>
              <w:rPr>
                <w:rFonts w:ascii="仿宋" w:eastAsia="仿宋" w:hAnsi="仿宋" w:cs="宋体" w:hint="eastAsia"/>
                <w:color w:val="000000"/>
              </w:rPr>
              <w:t>2</w:t>
            </w:r>
            <w:r>
              <w:rPr>
                <w:rFonts w:ascii="仿宋" w:eastAsia="仿宋" w:hAnsi="仿宋" w:cs="宋体" w:hint="eastAsia"/>
                <w:color w:val="000000"/>
              </w:rPr>
              <w:t>）投标有效期内撤销响应文件的。</w:t>
            </w:r>
          </w:p>
        </w:tc>
      </w:tr>
    </w:tbl>
    <w:p w:rsidR="00500C81" w:rsidRDefault="00500C81">
      <w:pPr>
        <w:pStyle w:val="20"/>
        <w:jc w:val="center"/>
        <w:rPr>
          <w:rFonts w:ascii="仿宋" w:eastAsia="仿宋" w:hAnsi="仿宋" w:cs="宋体"/>
          <w:color w:val="000000"/>
        </w:rPr>
        <w:sectPr w:rsidR="00500C81">
          <w:footerReference w:type="default" r:id="rId15"/>
          <w:pgSz w:w="11906" w:h="16838"/>
          <w:pgMar w:top="1440" w:right="1080" w:bottom="1440" w:left="1080" w:header="850" w:footer="992" w:gutter="0"/>
          <w:cols w:space="720"/>
          <w:docGrid w:linePitch="381"/>
        </w:sectPr>
      </w:pPr>
      <w:bookmarkStart w:id="48" w:name="_Toc2440"/>
      <w:bookmarkStart w:id="49" w:name="_Toc22147"/>
      <w:bookmarkStart w:id="50" w:name="_Toc6777"/>
      <w:bookmarkStart w:id="51" w:name="_Toc152042306"/>
      <w:bookmarkStart w:id="52" w:name="_Toc247085690"/>
      <w:bookmarkStart w:id="53" w:name="_Toc179632547"/>
      <w:bookmarkStart w:id="54" w:name="_Toc144974498"/>
      <w:bookmarkStart w:id="55" w:name="_Toc152045530"/>
      <w:bookmarkStart w:id="56" w:name="_Toc296602421"/>
      <w:bookmarkStart w:id="57" w:name="_Toc246996919"/>
      <w:bookmarkStart w:id="58" w:name="_Toc246996176"/>
    </w:p>
    <w:p w:rsidR="00500C81" w:rsidRDefault="00C45783" w:rsidP="00F932A6">
      <w:pPr>
        <w:pStyle w:val="20"/>
        <w:spacing w:beforeLines="50" w:line="360" w:lineRule="exact"/>
        <w:jc w:val="center"/>
        <w:rPr>
          <w:rFonts w:ascii="仿宋" w:eastAsia="仿宋" w:hAnsi="仿宋" w:cs="宋体"/>
          <w:color w:val="000000"/>
        </w:rPr>
      </w:pPr>
      <w:bookmarkStart w:id="59" w:name="_Toc6570"/>
      <w:r>
        <w:rPr>
          <w:rFonts w:ascii="仿宋" w:eastAsia="仿宋" w:hAnsi="仿宋" w:cs="宋体" w:hint="eastAsia"/>
          <w:color w:val="000000"/>
        </w:rPr>
        <w:lastRenderedPageBreak/>
        <w:t>第一节</w:t>
      </w:r>
      <w:r>
        <w:rPr>
          <w:rFonts w:ascii="仿宋" w:eastAsia="仿宋" w:hAnsi="仿宋" w:cs="宋体" w:hint="eastAsia"/>
          <w:color w:val="000000"/>
        </w:rPr>
        <w:t xml:space="preserve"> </w:t>
      </w:r>
      <w:r>
        <w:rPr>
          <w:rFonts w:ascii="仿宋" w:eastAsia="仿宋" w:hAnsi="仿宋" w:cs="宋体" w:hint="eastAsia"/>
          <w:color w:val="000000"/>
        </w:rPr>
        <w:t>总</w:t>
      </w:r>
      <w:r>
        <w:rPr>
          <w:rFonts w:ascii="仿宋" w:eastAsia="仿宋" w:hAnsi="仿宋" w:cs="宋体" w:hint="eastAsia"/>
          <w:color w:val="000000"/>
        </w:rPr>
        <w:t xml:space="preserve"> </w:t>
      </w:r>
      <w:r>
        <w:rPr>
          <w:rFonts w:ascii="仿宋" w:eastAsia="仿宋" w:hAnsi="仿宋" w:cs="宋体" w:hint="eastAsia"/>
          <w:color w:val="000000"/>
        </w:rPr>
        <w:t>则</w:t>
      </w:r>
      <w:bookmarkEnd w:id="48"/>
      <w:bookmarkEnd w:id="49"/>
      <w:bookmarkEnd w:id="50"/>
      <w:bookmarkEnd w:id="59"/>
    </w:p>
    <w:p w:rsidR="00500C81" w:rsidRDefault="00C45783" w:rsidP="00F932A6">
      <w:pPr>
        <w:pStyle w:val="30"/>
        <w:spacing w:beforeLines="50" w:line="360" w:lineRule="exact"/>
        <w:rPr>
          <w:rFonts w:ascii="仿宋" w:eastAsia="仿宋" w:hAnsi="仿宋" w:cs="宋体"/>
          <w:color w:val="000000"/>
        </w:rPr>
      </w:pPr>
      <w:bookmarkStart w:id="60" w:name="_Toc29454"/>
      <w:r>
        <w:rPr>
          <w:rFonts w:ascii="仿宋" w:eastAsia="仿宋" w:hAnsi="仿宋" w:cs="宋体" w:hint="eastAsia"/>
          <w:color w:val="000000"/>
        </w:rPr>
        <w:t>一、适用范围</w:t>
      </w:r>
      <w:bookmarkEnd w:id="60"/>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本竞争性磋商文件适用于该项目的招标、投标、开标、资格审查及信用信息查询、评标、定标、合同、验收等行为（法律、法规另有规定的，从其规定）。</w:t>
      </w:r>
    </w:p>
    <w:p w:rsidR="00500C81" w:rsidRDefault="00C45783" w:rsidP="00F932A6">
      <w:pPr>
        <w:pStyle w:val="30"/>
        <w:spacing w:beforeLines="50" w:line="360" w:lineRule="exact"/>
        <w:rPr>
          <w:rFonts w:ascii="仿宋" w:eastAsia="仿宋" w:hAnsi="仿宋" w:cs="宋体"/>
          <w:color w:val="000000"/>
        </w:rPr>
      </w:pPr>
      <w:bookmarkStart w:id="61" w:name="_Toc1362"/>
      <w:r>
        <w:rPr>
          <w:rFonts w:ascii="仿宋" w:eastAsia="仿宋" w:hAnsi="仿宋" w:cs="宋体" w:hint="eastAsia"/>
          <w:color w:val="000000"/>
        </w:rPr>
        <w:t>二、定义</w:t>
      </w:r>
      <w:bookmarkEnd w:id="61"/>
    </w:p>
    <w:p w:rsidR="00500C81" w:rsidRDefault="00C45783" w:rsidP="00F932A6">
      <w:pPr>
        <w:spacing w:beforeLines="50" w:line="360" w:lineRule="exact"/>
        <w:ind w:firstLine="480"/>
        <w:rPr>
          <w:rFonts w:ascii="仿宋" w:eastAsia="仿宋" w:hAnsi="仿宋"/>
          <w:color w:val="000000"/>
        </w:rPr>
      </w:pPr>
      <w:r>
        <w:rPr>
          <w:rFonts w:ascii="仿宋" w:eastAsia="仿宋" w:hAnsi="仿宋" w:hint="eastAsia"/>
          <w:color w:val="000000"/>
        </w:rPr>
        <w:t>（一）“招标人”系指</w:t>
      </w:r>
      <w:r>
        <w:rPr>
          <w:rFonts w:ascii="仿宋" w:eastAsia="仿宋" w:hAnsi="仿宋" w:hint="eastAsia"/>
          <w:color w:val="C0504D" w:themeColor="accent2"/>
        </w:rPr>
        <w:t>杭州创意城小学工会委员会。</w:t>
      </w:r>
    </w:p>
    <w:p w:rsidR="00500C81" w:rsidRDefault="00C45783" w:rsidP="00F932A6">
      <w:pPr>
        <w:spacing w:beforeLines="50" w:line="360" w:lineRule="exact"/>
        <w:ind w:firstLine="480"/>
        <w:rPr>
          <w:rFonts w:ascii="仿宋" w:eastAsia="仿宋" w:hAnsi="仿宋"/>
          <w:color w:val="000000"/>
        </w:rPr>
      </w:pPr>
      <w:r>
        <w:rPr>
          <w:rFonts w:ascii="仿宋" w:eastAsia="仿宋" w:hAnsi="仿宋" w:hint="eastAsia"/>
          <w:color w:val="000000"/>
        </w:rPr>
        <w:t>（二）“采购代理机构”系组织本次招标的组织机构。</w:t>
      </w:r>
    </w:p>
    <w:p w:rsidR="00500C81" w:rsidRDefault="00C45783" w:rsidP="00F932A6">
      <w:pPr>
        <w:spacing w:beforeLines="50" w:line="360" w:lineRule="exact"/>
        <w:ind w:firstLine="480"/>
        <w:rPr>
          <w:rFonts w:ascii="仿宋" w:eastAsia="仿宋" w:hAnsi="仿宋"/>
          <w:color w:val="000000"/>
        </w:rPr>
      </w:pPr>
      <w:r>
        <w:rPr>
          <w:rFonts w:ascii="仿宋" w:eastAsia="仿宋" w:hAnsi="仿宋" w:hint="eastAsia"/>
          <w:color w:val="000000"/>
        </w:rPr>
        <w:t>（三）“投标人”和“供应商”系指参加本次招标活动符合资格条件的供应商。</w:t>
      </w:r>
    </w:p>
    <w:p w:rsidR="00500C81" w:rsidRDefault="00C45783" w:rsidP="00F932A6">
      <w:pPr>
        <w:spacing w:beforeLines="50" w:line="360" w:lineRule="exact"/>
        <w:ind w:firstLine="480"/>
        <w:rPr>
          <w:rFonts w:ascii="仿宋" w:eastAsia="仿宋" w:hAnsi="仿宋"/>
          <w:color w:val="000000"/>
        </w:rPr>
      </w:pPr>
      <w:r>
        <w:rPr>
          <w:rFonts w:ascii="仿宋" w:eastAsia="仿宋" w:hAnsi="仿宋" w:hint="eastAsia"/>
          <w:color w:val="000000"/>
        </w:rPr>
        <w:t>（四）“全权代表”系指参加本次招标活动的授权代表。</w:t>
      </w:r>
    </w:p>
    <w:p w:rsidR="00500C81" w:rsidRDefault="00C45783" w:rsidP="00F932A6">
      <w:pPr>
        <w:spacing w:beforeLines="50" w:line="360" w:lineRule="exact"/>
        <w:ind w:firstLine="480"/>
        <w:rPr>
          <w:rFonts w:ascii="仿宋" w:eastAsia="仿宋" w:hAnsi="仿宋"/>
          <w:color w:val="000000"/>
        </w:rPr>
      </w:pPr>
      <w:r>
        <w:rPr>
          <w:rFonts w:ascii="仿宋" w:eastAsia="仿宋" w:hAnsi="仿宋" w:hint="eastAsia"/>
          <w:color w:val="000000"/>
        </w:rPr>
        <w:t>（五）“▲”系指实质性要求条款，投标人应做出实质性响应；“★”系指重要条款。</w:t>
      </w:r>
    </w:p>
    <w:p w:rsidR="00500C81" w:rsidRDefault="00C45783" w:rsidP="00F932A6">
      <w:pPr>
        <w:spacing w:beforeLines="50" w:line="360" w:lineRule="exact"/>
        <w:ind w:firstLine="480"/>
        <w:rPr>
          <w:rFonts w:ascii="仿宋" w:eastAsia="仿宋" w:hAnsi="仿宋"/>
          <w:color w:val="000000"/>
        </w:rPr>
      </w:pPr>
      <w:r>
        <w:rPr>
          <w:rFonts w:ascii="仿宋" w:eastAsia="仿宋" w:hAnsi="仿宋" w:hint="eastAsia"/>
          <w:color w:val="000000"/>
        </w:rPr>
        <w:t>（六）联合体：</w:t>
      </w:r>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联合体投标的，应遵守以下规定：</w:t>
      </w:r>
    </w:p>
    <w:p w:rsidR="00500C81" w:rsidRDefault="00C45783" w:rsidP="00F932A6">
      <w:pPr>
        <w:numPr>
          <w:ilvl w:val="0"/>
          <w:numId w:val="5"/>
        </w:numPr>
        <w:spacing w:beforeLines="50" w:line="360" w:lineRule="exact"/>
        <w:ind w:firstLine="480"/>
        <w:rPr>
          <w:rFonts w:ascii="仿宋" w:eastAsia="仿宋" w:hAnsi="仿宋"/>
          <w:color w:val="000000"/>
        </w:rPr>
      </w:pPr>
      <w:r>
        <w:rPr>
          <w:rFonts w:ascii="仿宋" w:eastAsia="仿宋" w:hAnsi="仿宋" w:hint="eastAsia"/>
          <w:color w:val="000000"/>
        </w:rPr>
        <w:t>两个以上供应商可以组成一个联合体，以一个供应商的身份共同参加采购；</w:t>
      </w:r>
    </w:p>
    <w:p w:rsidR="00500C81" w:rsidRDefault="00C45783" w:rsidP="00F932A6">
      <w:pPr>
        <w:numPr>
          <w:ilvl w:val="0"/>
          <w:numId w:val="5"/>
        </w:numPr>
        <w:spacing w:beforeLines="50" w:line="360" w:lineRule="exact"/>
        <w:ind w:firstLine="480"/>
        <w:rPr>
          <w:rFonts w:ascii="仿宋" w:eastAsia="仿宋" w:hAnsi="仿宋"/>
          <w:color w:val="000000"/>
        </w:rPr>
      </w:pPr>
      <w:r>
        <w:rPr>
          <w:rFonts w:ascii="仿宋" w:eastAsia="仿宋" w:hAnsi="仿宋" w:hint="eastAsia"/>
          <w:color w:val="000000"/>
        </w:rPr>
        <w:t>组成联合体参加本项目的，须在购买竞争性磋商文件时做出相关声明，否则不予接受。</w:t>
      </w:r>
    </w:p>
    <w:p w:rsidR="00500C81" w:rsidRDefault="00C45783" w:rsidP="00F932A6">
      <w:pPr>
        <w:numPr>
          <w:ilvl w:val="0"/>
          <w:numId w:val="5"/>
        </w:numPr>
        <w:spacing w:beforeLines="50" w:line="360" w:lineRule="exact"/>
        <w:ind w:firstLine="480"/>
        <w:rPr>
          <w:rFonts w:ascii="仿宋" w:eastAsia="仿宋" w:hAnsi="仿宋"/>
          <w:color w:val="000000"/>
        </w:rPr>
      </w:pPr>
      <w:r>
        <w:rPr>
          <w:rFonts w:ascii="仿宋" w:eastAsia="仿宋" w:hAnsi="仿宋" w:hint="eastAsia"/>
          <w:color w:val="000000"/>
        </w:rPr>
        <w:t>以联合体形式参加本项目的，联合体的各成员均应当具备《中华人民共和国政府采购法》第二十二条规定的条件；联合体各方中至少应当有一方符合招标人规定的特定条件，联合体中有同类资质的供应商按照联合体分工承担相同工作的，按照资质等级较低的供应商确定资质等级；</w:t>
      </w:r>
    </w:p>
    <w:p w:rsidR="00500C81" w:rsidRDefault="00C45783" w:rsidP="00F932A6">
      <w:pPr>
        <w:numPr>
          <w:ilvl w:val="0"/>
          <w:numId w:val="5"/>
        </w:numPr>
        <w:spacing w:beforeLines="50" w:line="360" w:lineRule="exact"/>
        <w:ind w:firstLine="480"/>
        <w:rPr>
          <w:rFonts w:ascii="仿宋" w:eastAsia="仿宋" w:hAnsi="仿宋"/>
          <w:color w:val="000000"/>
        </w:rPr>
      </w:pPr>
      <w:r>
        <w:rPr>
          <w:rFonts w:ascii="仿宋" w:eastAsia="仿宋" w:hAnsi="仿宋" w:hint="eastAsia"/>
          <w:color w:val="000000"/>
        </w:rPr>
        <w:t>联合体各方之间应当签订联合协议，明确约定联合体各方承担的工作和相应的责任，在联合协议中指定本项目主办人，并将联合协议作</w:t>
      </w:r>
      <w:r>
        <w:rPr>
          <w:rFonts w:ascii="仿宋" w:eastAsia="仿宋" w:hAnsi="仿宋" w:hint="eastAsia"/>
          <w:color w:val="000000"/>
        </w:rPr>
        <w:t>为响应文件组成的一部分；本项目的主体、关键性工作须由主办人完成，并在联合协议中进行说明；</w:t>
      </w:r>
    </w:p>
    <w:p w:rsidR="00500C81" w:rsidRDefault="00C45783" w:rsidP="00F932A6">
      <w:pPr>
        <w:numPr>
          <w:ilvl w:val="0"/>
          <w:numId w:val="5"/>
        </w:numPr>
        <w:spacing w:beforeLines="50" w:line="360" w:lineRule="exact"/>
        <w:ind w:firstLine="480"/>
        <w:rPr>
          <w:rFonts w:ascii="仿宋" w:eastAsia="仿宋" w:hAnsi="仿宋"/>
          <w:color w:val="000000"/>
        </w:rPr>
      </w:pPr>
      <w:r>
        <w:rPr>
          <w:rFonts w:ascii="仿宋" w:eastAsia="仿宋" w:hAnsi="仿宋" w:hint="eastAsia"/>
          <w:color w:val="000000"/>
        </w:rPr>
        <w:t>联合体各方签订联合协议后，不得再以自己名义单独在同一项目中参加投标，也不得组成新的联合体参加同一项目投标；</w:t>
      </w:r>
    </w:p>
    <w:p w:rsidR="00500C81" w:rsidRDefault="00C45783" w:rsidP="00F932A6">
      <w:pPr>
        <w:numPr>
          <w:ilvl w:val="0"/>
          <w:numId w:val="5"/>
        </w:numPr>
        <w:spacing w:beforeLines="50" w:line="360" w:lineRule="exact"/>
        <w:ind w:firstLine="480"/>
        <w:rPr>
          <w:rFonts w:ascii="仿宋" w:eastAsia="仿宋" w:hAnsi="仿宋"/>
          <w:color w:val="000000"/>
        </w:rPr>
      </w:pPr>
      <w:r>
        <w:rPr>
          <w:rFonts w:ascii="仿宋" w:eastAsia="仿宋" w:hAnsi="仿宋" w:hint="eastAsia"/>
          <w:color w:val="000000"/>
        </w:rPr>
        <w:t>联合体各方应当共同与招标人签订采购合同，就采购合同约定的事项对招标人承担连带责任；</w:t>
      </w:r>
    </w:p>
    <w:p w:rsidR="00500C81" w:rsidRDefault="00C45783" w:rsidP="00F932A6">
      <w:pPr>
        <w:numPr>
          <w:ilvl w:val="0"/>
          <w:numId w:val="5"/>
        </w:numPr>
        <w:spacing w:beforeLines="50" w:line="360" w:lineRule="exact"/>
        <w:ind w:firstLine="480"/>
        <w:rPr>
          <w:rFonts w:ascii="仿宋" w:eastAsia="仿宋" w:hAnsi="仿宋"/>
          <w:color w:val="000000"/>
        </w:rPr>
      </w:pPr>
      <w:r>
        <w:rPr>
          <w:rFonts w:ascii="仿宋" w:eastAsia="仿宋" w:hAnsi="仿宋" w:hint="eastAsia"/>
          <w:color w:val="000000"/>
        </w:rPr>
        <w:t>响应文件须由主办人盖章及其代表签署。</w:t>
      </w:r>
    </w:p>
    <w:p w:rsidR="00500C81" w:rsidRDefault="00C45783" w:rsidP="00F932A6">
      <w:pPr>
        <w:numPr>
          <w:ilvl w:val="0"/>
          <w:numId w:val="5"/>
        </w:numPr>
        <w:spacing w:beforeLines="50" w:line="360" w:lineRule="exact"/>
        <w:ind w:firstLine="480"/>
        <w:rPr>
          <w:rFonts w:ascii="仿宋" w:eastAsia="仿宋" w:hAnsi="仿宋"/>
          <w:color w:val="000000"/>
        </w:rPr>
      </w:pPr>
      <w:r>
        <w:rPr>
          <w:rFonts w:ascii="仿宋" w:eastAsia="仿宋" w:hAnsi="仿宋" w:hint="eastAsia"/>
          <w:color w:val="000000"/>
        </w:rPr>
        <w:t>联合体投标，响应文件中供应商名称应注明“成员单位名称</w:t>
      </w:r>
      <w:r>
        <w:rPr>
          <w:rFonts w:ascii="仿宋" w:eastAsia="仿宋" w:hAnsi="仿宋" w:hint="eastAsia"/>
          <w:color w:val="000000"/>
        </w:rPr>
        <w:t>1</w:t>
      </w:r>
      <w:r>
        <w:rPr>
          <w:rFonts w:ascii="仿宋" w:eastAsia="仿宋" w:hAnsi="仿宋" w:hint="eastAsia"/>
          <w:color w:val="000000"/>
        </w:rPr>
        <w:t>和成员单位名称</w:t>
      </w:r>
      <w:r>
        <w:rPr>
          <w:rFonts w:ascii="仿宋" w:eastAsia="仿宋" w:hAnsi="仿宋" w:hint="eastAsia"/>
          <w:color w:val="000000"/>
        </w:rPr>
        <w:t>2</w:t>
      </w:r>
      <w:r>
        <w:rPr>
          <w:rFonts w:ascii="仿宋" w:eastAsia="仿宋" w:hAnsi="仿宋" w:hint="eastAsia"/>
          <w:color w:val="000000"/>
        </w:rPr>
        <w:t>的联合体”。</w:t>
      </w:r>
    </w:p>
    <w:p w:rsidR="00500C81" w:rsidRDefault="00C45783" w:rsidP="00F932A6">
      <w:pPr>
        <w:pStyle w:val="30"/>
        <w:spacing w:beforeLines="50" w:line="360" w:lineRule="exact"/>
        <w:rPr>
          <w:rFonts w:ascii="仿宋" w:eastAsia="仿宋" w:hAnsi="仿宋" w:cs="宋体"/>
          <w:color w:val="000000"/>
        </w:rPr>
      </w:pPr>
      <w:bookmarkStart w:id="62" w:name="_Toc18732"/>
      <w:r>
        <w:rPr>
          <w:rFonts w:ascii="仿宋" w:eastAsia="仿宋" w:hAnsi="仿宋" w:cs="宋体" w:hint="eastAsia"/>
          <w:color w:val="000000"/>
        </w:rPr>
        <w:t>三、合格的投标人</w:t>
      </w:r>
      <w:bookmarkEnd w:id="62"/>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详见竞争性磋商公告“投标人资格要求”。</w:t>
      </w:r>
    </w:p>
    <w:p w:rsidR="00500C81" w:rsidRDefault="00C45783" w:rsidP="00F932A6">
      <w:pPr>
        <w:pStyle w:val="30"/>
        <w:spacing w:beforeLines="50" w:line="360" w:lineRule="exact"/>
        <w:rPr>
          <w:rFonts w:ascii="仿宋" w:eastAsia="仿宋" w:hAnsi="仿宋" w:cs="宋体"/>
          <w:color w:val="000000"/>
        </w:rPr>
      </w:pPr>
      <w:bookmarkStart w:id="63" w:name="_Toc24994"/>
      <w:r>
        <w:rPr>
          <w:rFonts w:ascii="仿宋" w:eastAsia="仿宋" w:hAnsi="仿宋" w:cs="宋体" w:hint="eastAsia"/>
          <w:color w:val="000000"/>
        </w:rPr>
        <w:lastRenderedPageBreak/>
        <w:t>四、投标费用</w:t>
      </w:r>
      <w:bookmarkEnd w:id="63"/>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无论投标结果如何，投标人自行承担所有</w:t>
      </w:r>
      <w:r>
        <w:rPr>
          <w:rFonts w:ascii="仿宋" w:eastAsia="仿宋" w:hAnsi="仿宋" w:cs="宋体" w:hint="eastAsia"/>
          <w:color w:val="000000"/>
        </w:rPr>
        <w:t>与参加投标有关的全部费用。</w:t>
      </w:r>
    </w:p>
    <w:p w:rsidR="00500C81" w:rsidRDefault="00C45783" w:rsidP="00F932A6">
      <w:pPr>
        <w:pStyle w:val="30"/>
        <w:numPr>
          <w:ilvl w:val="0"/>
          <w:numId w:val="6"/>
        </w:numPr>
        <w:spacing w:beforeLines="50" w:line="360" w:lineRule="exact"/>
        <w:rPr>
          <w:rFonts w:ascii="仿宋" w:eastAsia="仿宋" w:hAnsi="仿宋" w:cs="宋体"/>
          <w:color w:val="000000"/>
        </w:rPr>
      </w:pPr>
      <w:r>
        <w:rPr>
          <w:rFonts w:ascii="仿宋" w:eastAsia="仿宋" w:hAnsi="仿宋" w:cs="宋体" w:hint="eastAsia"/>
          <w:color w:val="000000"/>
        </w:rPr>
        <w:t>采购项目需要落实的采购政策</w:t>
      </w:r>
    </w:p>
    <w:p w:rsidR="00500C81" w:rsidRDefault="00C45783" w:rsidP="00F932A6">
      <w:pPr>
        <w:spacing w:beforeLines="50" w:line="360" w:lineRule="exact"/>
        <w:ind w:firstLine="480"/>
        <w:rPr>
          <w:rFonts w:ascii="仿宋" w:eastAsia="仿宋" w:hAnsi="仿宋"/>
          <w:color w:val="000000"/>
        </w:rPr>
      </w:pPr>
      <w:r>
        <w:rPr>
          <w:rFonts w:ascii="仿宋" w:eastAsia="仿宋" w:hAnsi="仿宋" w:hint="eastAsia"/>
          <w:color w:val="000000"/>
        </w:rPr>
        <w:t>无。</w:t>
      </w:r>
    </w:p>
    <w:p w:rsidR="00500C81" w:rsidRDefault="00C45783" w:rsidP="00F932A6">
      <w:pPr>
        <w:pStyle w:val="30"/>
        <w:numPr>
          <w:ilvl w:val="0"/>
          <w:numId w:val="7"/>
        </w:numPr>
        <w:spacing w:beforeLines="50" w:line="360" w:lineRule="exact"/>
        <w:rPr>
          <w:rFonts w:ascii="仿宋" w:eastAsia="仿宋" w:hAnsi="仿宋" w:cs="宋体"/>
          <w:color w:val="000000"/>
        </w:rPr>
      </w:pPr>
      <w:r>
        <w:rPr>
          <w:rFonts w:ascii="仿宋" w:eastAsia="仿宋" w:hAnsi="仿宋" w:cs="宋体" w:hint="eastAsia"/>
          <w:color w:val="000000"/>
        </w:rPr>
        <w:t>分包与转包</w:t>
      </w:r>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1.</w:t>
      </w:r>
      <w:r>
        <w:rPr>
          <w:rFonts w:ascii="仿宋" w:eastAsia="仿宋" w:hAnsi="仿宋" w:cs="宋体" w:hint="eastAsia"/>
          <w:color w:val="000000"/>
        </w:rPr>
        <w:t>本项目不允许转包；</w:t>
      </w:r>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2.</w:t>
      </w:r>
      <w:r>
        <w:rPr>
          <w:rFonts w:ascii="仿宋" w:eastAsia="仿宋" w:hAnsi="仿宋" w:cs="宋体" w:hint="eastAsia"/>
          <w:color w:val="000000"/>
        </w:rPr>
        <w:t>投标人根据竞争性磋商文件的规定和采购项目的实际情况，拟在中标后将中标项目的非主体、非关键性工作分包的，应当在响应文件中载明分包承担主体，分包承担主体应当具备相应资质条件且不得再次分包。</w:t>
      </w:r>
    </w:p>
    <w:p w:rsidR="00500C81" w:rsidRDefault="00C45783" w:rsidP="00F932A6">
      <w:pPr>
        <w:pStyle w:val="30"/>
        <w:spacing w:beforeLines="50" w:line="360" w:lineRule="exact"/>
        <w:rPr>
          <w:rFonts w:ascii="仿宋" w:eastAsia="仿宋" w:hAnsi="仿宋"/>
          <w:color w:val="000000"/>
        </w:rPr>
      </w:pPr>
      <w:bookmarkStart w:id="64" w:name="_Toc28441"/>
      <w:r>
        <w:rPr>
          <w:rFonts w:ascii="仿宋" w:eastAsia="仿宋" w:hAnsi="仿宋" w:hint="eastAsia"/>
          <w:color w:val="000000"/>
        </w:rPr>
        <w:t>七、</w:t>
      </w:r>
      <w:bookmarkEnd w:id="64"/>
      <w:r>
        <w:rPr>
          <w:rFonts w:ascii="仿宋" w:eastAsia="仿宋" w:hAnsi="仿宋" w:hint="eastAsia"/>
          <w:color w:val="000000"/>
          <w:lang w:val="zh-CN"/>
        </w:rPr>
        <w:t>供应商询问</w:t>
      </w:r>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hint="eastAsia"/>
          <w:color w:val="000000"/>
        </w:rPr>
        <w:t>供应商可以就竞争性磋商文件中特定资格条件、采购需求、评分办法及采购过程中有关现场考察或开标前答疑会事项向招标人提出询问，招标人将对此作出答复；供应商可以就采购活动中的其它事项向采购机构提出询问，采购机构将对此作出答复。答复的内容不得涉及商业秘密。</w:t>
      </w:r>
    </w:p>
    <w:p w:rsidR="00500C81" w:rsidRDefault="00C45783" w:rsidP="00F932A6">
      <w:pPr>
        <w:pStyle w:val="30"/>
        <w:spacing w:beforeLines="50" w:line="360" w:lineRule="exact"/>
        <w:rPr>
          <w:rFonts w:ascii="仿宋" w:eastAsia="仿宋" w:hAnsi="仿宋"/>
          <w:color w:val="000000"/>
        </w:rPr>
      </w:pPr>
      <w:bookmarkStart w:id="65" w:name="_Toc6069"/>
      <w:r>
        <w:rPr>
          <w:rFonts w:ascii="仿宋" w:eastAsia="仿宋" w:hAnsi="仿宋" w:hint="eastAsia"/>
          <w:color w:val="000000"/>
        </w:rPr>
        <w:t>八、特别说明</w:t>
      </w:r>
      <w:bookmarkEnd w:id="65"/>
    </w:p>
    <w:p w:rsidR="00500C81" w:rsidRDefault="00C45783" w:rsidP="00F932A6">
      <w:pPr>
        <w:numPr>
          <w:ilvl w:val="0"/>
          <w:numId w:val="8"/>
        </w:numPr>
        <w:spacing w:beforeLines="50" w:line="360" w:lineRule="exact"/>
        <w:ind w:firstLine="480"/>
        <w:rPr>
          <w:rFonts w:ascii="仿宋" w:eastAsia="仿宋" w:hAnsi="仿宋" w:cs="宋体"/>
          <w:color w:val="000000"/>
        </w:rPr>
      </w:pPr>
      <w:r>
        <w:rPr>
          <w:rFonts w:ascii="仿宋" w:eastAsia="仿宋" w:hAnsi="仿宋" w:cs="宋体" w:hint="eastAsia"/>
          <w:color w:val="000000"/>
        </w:rPr>
        <w:t>投标人投标所使用的资格、信誉、荣誉、业绩与企业认证必须为本法人所拥有。投标人投标所使用的采购项目实施人员必须为本法人员工（指本法人或控股公司正式员工）。</w:t>
      </w:r>
    </w:p>
    <w:p w:rsidR="00500C81" w:rsidRDefault="00C45783" w:rsidP="00F932A6">
      <w:pPr>
        <w:numPr>
          <w:ilvl w:val="0"/>
          <w:numId w:val="8"/>
        </w:numPr>
        <w:spacing w:beforeLines="50" w:line="360" w:lineRule="exact"/>
        <w:ind w:firstLine="480"/>
        <w:rPr>
          <w:rFonts w:ascii="仿宋" w:eastAsia="仿宋" w:hAnsi="仿宋" w:cs="宋体"/>
          <w:color w:val="000000"/>
        </w:rPr>
      </w:pPr>
      <w:r>
        <w:rPr>
          <w:rFonts w:ascii="仿宋" w:eastAsia="仿宋" w:hAnsi="仿宋" w:cs="宋体" w:hint="eastAsia"/>
          <w:color w:val="000000"/>
        </w:rPr>
        <w:t>投标供应商所投产品除竞争性磋商文件中明确规定要求“提供官网截图或相应检测报告的证明材料”以外，所</w:t>
      </w:r>
      <w:r>
        <w:rPr>
          <w:rFonts w:ascii="仿宋" w:eastAsia="仿宋" w:hAnsi="仿宋" w:cs="宋体" w:hint="eastAsia"/>
          <w:color w:val="000000"/>
        </w:rPr>
        <w:t>有技术参数描述均以响应文件为准。投标供应商对所投产品技术参数的真实性承担法律责任。项目招标结束后、质疑期限内，如有质疑供应商认为成交供应商所投产品、响应文件技术参数与招标需求存在重大偏离、错误、甚至造假的情况，应提供具体有效的证明材料。</w:t>
      </w:r>
      <w:r>
        <w:rPr>
          <w:rFonts w:ascii="仿宋" w:eastAsia="仿宋" w:hAnsi="仿宋" w:cs="宋体" w:hint="eastAsia"/>
          <w:color w:val="000000"/>
        </w:rPr>
        <w:tab/>
      </w:r>
    </w:p>
    <w:p w:rsidR="00500C81" w:rsidRDefault="00C45783" w:rsidP="00F932A6">
      <w:pPr>
        <w:numPr>
          <w:ilvl w:val="0"/>
          <w:numId w:val="8"/>
        </w:numPr>
        <w:spacing w:beforeLines="50" w:line="360" w:lineRule="exact"/>
        <w:ind w:firstLine="480"/>
        <w:rPr>
          <w:rFonts w:ascii="仿宋" w:eastAsia="仿宋" w:hAnsi="仿宋" w:cs="宋体"/>
          <w:color w:val="000000"/>
        </w:rPr>
      </w:pPr>
      <w:r>
        <w:rPr>
          <w:rFonts w:ascii="仿宋" w:eastAsia="仿宋" w:hAnsi="仿宋" w:cs="宋体" w:hint="eastAsia"/>
          <w:color w:val="000000"/>
        </w:rPr>
        <w:t>投标人在投标活动中提供任何虚假材料</w:t>
      </w:r>
      <w:r>
        <w:rPr>
          <w:rFonts w:ascii="仿宋" w:eastAsia="仿宋" w:hAnsi="仿宋" w:cs="宋体" w:hint="eastAsia"/>
          <w:color w:val="000000"/>
        </w:rPr>
        <w:t>,</w:t>
      </w:r>
      <w:r>
        <w:rPr>
          <w:rFonts w:ascii="仿宋" w:eastAsia="仿宋" w:hAnsi="仿宋" w:cs="宋体" w:hint="eastAsia"/>
          <w:color w:val="000000"/>
        </w:rPr>
        <w:t>其投标无效，并报监管部门查处；中标后发现的</w:t>
      </w:r>
      <w:r>
        <w:rPr>
          <w:rFonts w:ascii="仿宋" w:eastAsia="仿宋" w:hAnsi="仿宋" w:cs="宋体" w:hint="eastAsia"/>
          <w:color w:val="000000"/>
        </w:rPr>
        <w:t>,</w:t>
      </w:r>
      <w:r>
        <w:rPr>
          <w:rFonts w:ascii="仿宋" w:eastAsia="仿宋" w:hAnsi="仿宋" w:cs="宋体" w:hint="eastAsia"/>
          <w:color w:val="000000"/>
        </w:rPr>
        <w:t>根据《中华人民共和国政府采购法》第七十七条第一款第一项之规定，处以采购金额千分之五以上千分之十以下的罚款，列入不良行为记录名单，在一至三年内禁止参加采购活动，有违法所得的，并处没收违法所得，情</w:t>
      </w:r>
      <w:r>
        <w:rPr>
          <w:rFonts w:ascii="仿宋" w:eastAsia="仿宋" w:hAnsi="仿宋" w:cs="宋体" w:hint="eastAsia"/>
          <w:color w:val="000000"/>
        </w:rPr>
        <w:t>节严重的，由工商行政管理机关吊销营业执照；构成犯罪的，依法追究刑事责任。</w:t>
      </w:r>
    </w:p>
    <w:p w:rsidR="00500C81" w:rsidRDefault="00C45783" w:rsidP="00F932A6">
      <w:pPr>
        <w:numPr>
          <w:ilvl w:val="0"/>
          <w:numId w:val="8"/>
        </w:numPr>
        <w:spacing w:beforeLines="50" w:line="360" w:lineRule="exact"/>
        <w:ind w:firstLine="480"/>
        <w:rPr>
          <w:rFonts w:ascii="仿宋" w:eastAsia="仿宋" w:hAnsi="仿宋" w:cs="宋体"/>
          <w:color w:val="000000"/>
        </w:rPr>
      </w:pPr>
      <w:r>
        <w:rPr>
          <w:rFonts w:ascii="仿宋" w:eastAsia="仿宋" w:hAnsi="仿宋" w:cs="宋体" w:hint="eastAsia"/>
          <w:color w:val="000000"/>
        </w:rPr>
        <w:t>单位负责人为同一人或者存在直接控股、管理关系的不同供应商，不得参加同一合同项下的采购活动。</w:t>
      </w:r>
    </w:p>
    <w:p w:rsidR="00500C81" w:rsidRDefault="00C45783" w:rsidP="00F932A6">
      <w:pPr>
        <w:numPr>
          <w:ilvl w:val="0"/>
          <w:numId w:val="8"/>
        </w:numPr>
        <w:spacing w:beforeLines="50" w:line="360" w:lineRule="exact"/>
        <w:ind w:firstLine="480"/>
        <w:rPr>
          <w:rFonts w:ascii="仿宋" w:eastAsia="仿宋" w:hAnsi="仿宋" w:cs="宋体"/>
          <w:color w:val="000000"/>
        </w:rPr>
      </w:pPr>
      <w:r>
        <w:rPr>
          <w:rFonts w:ascii="仿宋" w:eastAsia="仿宋" w:hAnsi="仿宋" w:cs="宋体" w:hint="eastAsia"/>
          <w:color w:val="000000"/>
        </w:rPr>
        <w:t>为采购项目提供整体设计、规范编制或者项目管理、监理、检测等服务的供应商，不得再参加该采购项目的其他采购活动。</w:t>
      </w:r>
    </w:p>
    <w:p w:rsidR="00500C81" w:rsidRDefault="00C45783" w:rsidP="00F932A6">
      <w:pPr>
        <w:numPr>
          <w:ilvl w:val="0"/>
          <w:numId w:val="8"/>
        </w:numPr>
        <w:spacing w:beforeLines="50" w:line="360" w:lineRule="exact"/>
        <w:ind w:firstLine="480"/>
        <w:rPr>
          <w:rFonts w:ascii="仿宋" w:eastAsia="仿宋" w:hAnsi="仿宋" w:cs="宋体"/>
          <w:color w:val="000000"/>
        </w:rPr>
      </w:pPr>
      <w:r>
        <w:rPr>
          <w:rFonts w:ascii="仿宋" w:eastAsia="仿宋" w:hAnsi="仿宋" w:cs="宋体" w:hint="eastAsia"/>
          <w:color w:val="000000"/>
        </w:rPr>
        <w:t>合同履行期内，任何一方因不可抗力事件不能履行合同的，合同履行期限可相应顺延。不可抗力事件发生后，应立即通知对方，并邮寄或送达有关权威机构出具的证</w:t>
      </w:r>
      <w:r>
        <w:rPr>
          <w:rFonts w:ascii="仿宋" w:eastAsia="仿宋" w:hAnsi="仿宋" w:cs="宋体" w:hint="eastAsia"/>
          <w:color w:val="000000"/>
        </w:rPr>
        <w:lastRenderedPageBreak/>
        <w:t>明。</w:t>
      </w:r>
    </w:p>
    <w:p w:rsidR="00500C81" w:rsidRDefault="00C45783" w:rsidP="00F932A6">
      <w:pPr>
        <w:numPr>
          <w:ilvl w:val="0"/>
          <w:numId w:val="8"/>
        </w:numPr>
        <w:spacing w:beforeLines="50" w:line="360" w:lineRule="exact"/>
        <w:ind w:firstLine="480"/>
        <w:rPr>
          <w:rFonts w:ascii="仿宋" w:eastAsia="仿宋" w:hAnsi="仿宋" w:cs="宋体"/>
          <w:color w:val="000000"/>
        </w:rPr>
      </w:pPr>
      <w:r>
        <w:rPr>
          <w:rFonts w:ascii="仿宋" w:eastAsia="仿宋" w:hAnsi="仿宋" w:cs="宋体" w:hint="eastAsia"/>
          <w:color w:val="000000"/>
        </w:rPr>
        <w:t>若供应商存在撤销响应文件和无正当理由放弃成交、不与招标人签订书面合同等情形或被行政部门查实存在违法违规行为，导致招标人重新采购的，除投标保证金不予退还外，招标人将拒绝该供应商再次投标本项目。</w:t>
      </w:r>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8.</w:t>
      </w:r>
      <w:r>
        <w:rPr>
          <w:rFonts w:ascii="仿宋" w:eastAsia="仿宋" w:hAnsi="仿宋" w:cs="宋体" w:hint="eastAsia"/>
          <w:color w:val="000000"/>
        </w:rPr>
        <w:t>供应商在采购过程中或合同履行过程中存在其他违法行为的，且违法行为严重的，供应商在承担相应的民事责任以外，招标人将有权向相关行政管理部门建议给予供应商限制本项目内容所涉及的市场响应采购的处罚。</w:t>
      </w:r>
    </w:p>
    <w:p w:rsidR="00500C81" w:rsidRDefault="00500C81" w:rsidP="00F932A6">
      <w:pPr>
        <w:spacing w:beforeLines="50" w:line="360" w:lineRule="exact"/>
        <w:ind w:firstLineChars="0" w:firstLine="0"/>
        <w:rPr>
          <w:rFonts w:ascii="仿宋" w:eastAsia="仿宋" w:hAnsi="仿宋"/>
          <w:color w:val="000000"/>
        </w:rPr>
      </w:pPr>
    </w:p>
    <w:p w:rsidR="00500C81" w:rsidRDefault="00C45783" w:rsidP="00F932A6">
      <w:pPr>
        <w:pStyle w:val="20"/>
        <w:spacing w:beforeLines="50" w:line="360" w:lineRule="exact"/>
        <w:jc w:val="center"/>
        <w:rPr>
          <w:rFonts w:ascii="仿宋" w:eastAsia="仿宋" w:hAnsi="仿宋"/>
          <w:color w:val="000000"/>
        </w:rPr>
      </w:pPr>
      <w:bookmarkStart w:id="66" w:name="_Toc91899879"/>
      <w:bookmarkStart w:id="67" w:name="_Toc17533"/>
      <w:bookmarkStart w:id="68" w:name="_Toc16985"/>
      <w:bookmarkStart w:id="69" w:name="_Toc32426"/>
      <w:r>
        <w:rPr>
          <w:rFonts w:ascii="仿宋" w:eastAsia="仿宋" w:hAnsi="仿宋" w:hint="eastAsia"/>
          <w:color w:val="000000"/>
        </w:rPr>
        <w:t>第二节</w:t>
      </w:r>
      <w:r>
        <w:rPr>
          <w:rFonts w:ascii="仿宋" w:eastAsia="仿宋" w:hAnsi="仿宋" w:hint="eastAsia"/>
          <w:color w:val="000000"/>
        </w:rPr>
        <w:t xml:space="preserve"> </w:t>
      </w:r>
      <w:bookmarkEnd w:id="66"/>
      <w:r>
        <w:rPr>
          <w:rFonts w:ascii="仿宋" w:eastAsia="仿宋" w:hAnsi="仿宋" w:hint="eastAsia"/>
          <w:color w:val="000000"/>
        </w:rPr>
        <w:t>竞争性磋商文件的构成、澄清、修改</w:t>
      </w:r>
      <w:bookmarkEnd w:id="67"/>
      <w:bookmarkEnd w:id="68"/>
      <w:bookmarkEnd w:id="69"/>
    </w:p>
    <w:p w:rsidR="00500C81" w:rsidRDefault="00C45783" w:rsidP="00F932A6">
      <w:pPr>
        <w:pStyle w:val="30"/>
        <w:spacing w:beforeLines="50" w:line="360" w:lineRule="exact"/>
        <w:rPr>
          <w:rFonts w:ascii="仿宋" w:eastAsia="仿宋" w:hAnsi="仿宋" w:cs="宋体"/>
          <w:color w:val="000000"/>
          <w:szCs w:val="24"/>
        </w:rPr>
      </w:pPr>
      <w:bookmarkStart w:id="70" w:name="_Toc15003"/>
      <w:bookmarkStart w:id="71" w:name="_Toc91899880"/>
      <w:bookmarkStart w:id="72" w:name="_Hlt74730307"/>
      <w:r>
        <w:rPr>
          <w:rFonts w:ascii="仿宋" w:eastAsia="仿宋" w:hAnsi="仿宋" w:cs="宋体" w:hint="eastAsia"/>
          <w:color w:val="000000"/>
          <w:szCs w:val="24"/>
        </w:rPr>
        <w:t>一、竞争性磋商文件的构成</w:t>
      </w:r>
      <w:bookmarkEnd w:id="70"/>
      <w:bookmarkEnd w:id="71"/>
    </w:p>
    <w:bookmarkEnd w:id="72"/>
    <w:p w:rsidR="00500C81" w:rsidRDefault="00C45783" w:rsidP="00F932A6">
      <w:pPr>
        <w:numPr>
          <w:ilvl w:val="0"/>
          <w:numId w:val="9"/>
        </w:numPr>
        <w:spacing w:beforeLines="50" w:line="360" w:lineRule="exact"/>
        <w:ind w:firstLine="480"/>
        <w:rPr>
          <w:rFonts w:ascii="仿宋" w:eastAsia="仿宋" w:hAnsi="仿宋" w:cs="宋体"/>
          <w:color w:val="000000"/>
        </w:rPr>
      </w:pPr>
      <w:r>
        <w:rPr>
          <w:rFonts w:ascii="仿宋" w:eastAsia="仿宋" w:hAnsi="仿宋" w:cs="宋体" w:hint="eastAsia"/>
          <w:color w:val="000000"/>
        </w:rPr>
        <w:t>竞争性磋商文件包括下列文件及附件</w:t>
      </w:r>
    </w:p>
    <w:p w:rsidR="00500C81" w:rsidRDefault="00500C81" w:rsidP="00F932A6">
      <w:pPr>
        <w:numPr>
          <w:ilvl w:val="0"/>
          <w:numId w:val="10"/>
        </w:numPr>
        <w:spacing w:beforeLines="50" w:line="360" w:lineRule="exact"/>
        <w:ind w:left="0" w:firstLineChars="0" w:firstLine="567"/>
        <w:rPr>
          <w:rFonts w:ascii="仿宋" w:eastAsia="仿宋" w:hAnsi="仿宋"/>
          <w:color w:val="000000"/>
        </w:rPr>
      </w:pPr>
      <w:hyperlink w:anchor="_Toc32332" w:history="1">
        <w:r w:rsidR="00C45783">
          <w:rPr>
            <w:rFonts w:ascii="仿宋" w:eastAsia="仿宋" w:hAnsi="仿宋" w:hint="eastAsia"/>
            <w:color w:val="000000"/>
          </w:rPr>
          <w:t>第一章</w:t>
        </w:r>
        <w:r w:rsidR="00C45783">
          <w:rPr>
            <w:rFonts w:ascii="仿宋" w:eastAsia="仿宋" w:hAnsi="仿宋" w:hint="eastAsia"/>
            <w:color w:val="000000"/>
          </w:rPr>
          <w:t xml:space="preserve"> </w:t>
        </w:r>
        <w:r w:rsidR="00C45783">
          <w:rPr>
            <w:rFonts w:ascii="仿宋" w:eastAsia="仿宋" w:hAnsi="仿宋" w:hint="eastAsia"/>
            <w:color w:val="000000"/>
          </w:rPr>
          <w:t>竞争性磋商公告</w:t>
        </w:r>
      </w:hyperlink>
    </w:p>
    <w:p w:rsidR="00500C81" w:rsidRDefault="00500C81" w:rsidP="00F932A6">
      <w:pPr>
        <w:numPr>
          <w:ilvl w:val="0"/>
          <w:numId w:val="10"/>
        </w:numPr>
        <w:spacing w:beforeLines="50" w:line="360" w:lineRule="exact"/>
        <w:ind w:left="0" w:firstLineChars="0" w:firstLine="567"/>
        <w:rPr>
          <w:rFonts w:ascii="仿宋" w:eastAsia="仿宋" w:hAnsi="仿宋"/>
          <w:color w:val="000000"/>
        </w:rPr>
      </w:pPr>
      <w:hyperlink w:anchor="_Toc24282" w:history="1">
        <w:r w:rsidR="00C45783">
          <w:rPr>
            <w:rFonts w:ascii="仿宋" w:eastAsia="仿宋" w:hAnsi="仿宋" w:hint="eastAsia"/>
            <w:color w:val="000000"/>
          </w:rPr>
          <w:t>第二章</w:t>
        </w:r>
        <w:r w:rsidR="00C45783">
          <w:rPr>
            <w:rFonts w:ascii="仿宋" w:eastAsia="仿宋" w:hAnsi="仿宋" w:hint="eastAsia"/>
            <w:color w:val="000000"/>
          </w:rPr>
          <w:t xml:space="preserve"> </w:t>
        </w:r>
        <w:r w:rsidR="00C45783">
          <w:rPr>
            <w:rFonts w:ascii="仿宋" w:eastAsia="仿宋" w:hAnsi="仿宋" w:hint="eastAsia"/>
            <w:color w:val="000000"/>
          </w:rPr>
          <w:t>项目需求说明</w:t>
        </w:r>
      </w:hyperlink>
    </w:p>
    <w:p w:rsidR="00500C81" w:rsidRDefault="00500C81" w:rsidP="00F932A6">
      <w:pPr>
        <w:numPr>
          <w:ilvl w:val="0"/>
          <w:numId w:val="10"/>
        </w:numPr>
        <w:spacing w:beforeLines="50" w:line="360" w:lineRule="exact"/>
        <w:ind w:left="0" w:firstLineChars="0" w:firstLine="567"/>
        <w:rPr>
          <w:rFonts w:ascii="仿宋" w:eastAsia="仿宋" w:hAnsi="仿宋"/>
          <w:color w:val="000000"/>
        </w:rPr>
      </w:pPr>
      <w:hyperlink w:anchor="_Toc7338" w:history="1">
        <w:r w:rsidR="00C45783">
          <w:rPr>
            <w:rFonts w:ascii="仿宋" w:eastAsia="仿宋" w:hAnsi="仿宋" w:hint="eastAsia"/>
            <w:color w:val="000000"/>
          </w:rPr>
          <w:t>第三章</w:t>
        </w:r>
        <w:r w:rsidR="00C45783">
          <w:rPr>
            <w:rFonts w:ascii="仿宋" w:eastAsia="仿宋" w:hAnsi="仿宋" w:hint="eastAsia"/>
            <w:color w:val="000000"/>
          </w:rPr>
          <w:t xml:space="preserve"> </w:t>
        </w:r>
        <w:r w:rsidR="00C45783">
          <w:rPr>
            <w:rFonts w:ascii="仿宋" w:eastAsia="仿宋" w:hAnsi="仿宋" w:hint="eastAsia"/>
            <w:color w:val="000000"/>
          </w:rPr>
          <w:t>投标人须知</w:t>
        </w:r>
      </w:hyperlink>
    </w:p>
    <w:p w:rsidR="00500C81" w:rsidRDefault="00500C81" w:rsidP="00F932A6">
      <w:pPr>
        <w:numPr>
          <w:ilvl w:val="0"/>
          <w:numId w:val="10"/>
        </w:numPr>
        <w:spacing w:beforeLines="50" w:line="360" w:lineRule="exact"/>
        <w:ind w:left="0" w:firstLineChars="0" w:firstLine="567"/>
        <w:rPr>
          <w:rFonts w:ascii="仿宋" w:eastAsia="仿宋" w:hAnsi="仿宋"/>
          <w:color w:val="000000"/>
        </w:rPr>
      </w:pPr>
      <w:hyperlink w:anchor="_Toc22869" w:history="1">
        <w:r w:rsidR="00C45783">
          <w:rPr>
            <w:rFonts w:ascii="仿宋" w:eastAsia="仿宋" w:hAnsi="仿宋" w:hint="eastAsia"/>
            <w:color w:val="000000"/>
          </w:rPr>
          <w:t>第四章</w:t>
        </w:r>
        <w:r w:rsidR="00C45783">
          <w:rPr>
            <w:rFonts w:ascii="仿宋" w:eastAsia="仿宋" w:hAnsi="仿宋" w:hint="eastAsia"/>
            <w:color w:val="000000"/>
          </w:rPr>
          <w:t xml:space="preserve"> </w:t>
        </w:r>
        <w:r w:rsidR="00C45783">
          <w:rPr>
            <w:rFonts w:ascii="仿宋" w:eastAsia="仿宋" w:hAnsi="仿宋" w:hint="eastAsia"/>
            <w:color w:val="000000"/>
          </w:rPr>
          <w:t>评标办法及评分标准</w:t>
        </w:r>
      </w:hyperlink>
    </w:p>
    <w:p w:rsidR="00500C81" w:rsidRDefault="00500C81" w:rsidP="00F932A6">
      <w:pPr>
        <w:numPr>
          <w:ilvl w:val="0"/>
          <w:numId w:val="10"/>
        </w:numPr>
        <w:spacing w:beforeLines="50" w:line="360" w:lineRule="exact"/>
        <w:ind w:left="0" w:firstLineChars="0" w:firstLine="567"/>
        <w:rPr>
          <w:rFonts w:ascii="仿宋" w:eastAsia="仿宋" w:hAnsi="仿宋"/>
          <w:color w:val="000000"/>
        </w:rPr>
      </w:pPr>
      <w:hyperlink w:anchor="_Toc7087" w:history="1">
        <w:r w:rsidR="00C45783">
          <w:rPr>
            <w:rFonts w:ascii="仿宋" w:eastAsia="仿宋" w:hAnsi="仿宋" w:hint="eastAsia"/>
            <w:color w:val="000000"/>
          </w:rPr>
          <w:t>第五章</w:t>
        </w:r>
        <w:r w:rsidR="00C45783">
          <w:rPr>
            <w:rFonts w:ascii="仿宋" w:eastAsia="仿宋" w:hAnsi="仿宋" w:hint="eastAsia"/>
            <w:color w:val="000000"/>
          </w:rPr>
          <w:t xml:space="preserve"> </w:t>
        </w:r>
        <w:r w:rsidR="00C45783">
          <w:rPr>
            <w:rFonts w:ascii="仿宋" w:eastAsia="仿宋" w:hAnsi="仿宋" w:hint="eastAsia"/>
            <w:color w:val="000000"/>
          </w:rPr>
          <w:t>合同格式</w:t>
        </w:r>
      </w:hyperlink>
    </w:p>
    <w:p w:rsidR="00500C81" w:rsidRDefault="00500C81" w:rsidP="00F932A6">
      <w:pPr>
        <w:numPr>
          <w:ilvl w:val="0"/>
          <w:numId w:val="10"/>
        </w:numPr>
        <w:spacing w:beforeLines="50" w:line="360" w:lineRule="exact"/>
        <w:ind w:left="0" w:firstLineChars="0" w:firstLine="567"/>
        <w:rPr>
          <w:rFonts w:ascii="仿宋" w:eastAsia="仿宋" w:hAnsi="仿宋"/>
          <w:color w:val="000000"/>
        </w:rPr>
      </w:pPr>
      <w:hyperlink w:anchor="_Toc29638" w:history="1">
        <w:r w:rsidR="00C45783">
          <w:rPr>
            <w:rFonts w:ascii="仿宋" w:eastAsia="仿宋" w:hAnsi="仿宋" w:hint="eastAsia"/>
            <w:color w:val="000000"/>
          </w:rPr>
          <w:t>第六章</w:t>
        </w:r>
        <w:r w:rsidR="00C45783">
          <w:rPr>
            <w:rFonts w:ascii="仿宋" w:eastAsia="仿宋" w:hAnsi="仿宋" w:hint="eastAsia"/>
            <w:color w:val="000000"/>
          </w:rPr>
          <w:t xml:space="preserve"> </w:t>
        </w:r>
        <w:r w:rsidR="00C45783">
          <w:rPr>
            <w:rFonts w:ascii="仿宋" w:eastAsia="仿宋" w:hAnsi="仿宋" w:hint="eastAsia"/>
            <w:color w:val="000000"/>
          </w:rPr>
          <w:t>响应文件格式</w:t>
        </w:r>
      </w:hyperlink>
    </w:p>
    <w:p w:rsidR="00500C81" w:rsidRDefault="00C45783" w:rsidP="00F932A6">
      <w:pPr>
        <w:numPr>
          <w:ilvl w:val="0"/>
          <w:numId w:val="9"/>
        </w:numPr>
        <w:spacing w:beforeLines="50" w:line="360" w:lineRule="exact"/>
        <w:ind w:firstLine="480"/>
        <w:rPr>
          <w:rFonts w:ascii="仿宋" w:eastAsia="仿宋" w:hAnsi="仿宋" w:cs="宋体"/>
          <w:color w:val="000000"/>
        </w:rPr>
      </w:pPr>
      <w:r>
        <w:rPr>
          <w:rFonts w:ascii="仿宋" w:eastAsia="仿宋" w:hAnsi="仿宋" w:cs="宋体" w:hint="eastAsia"/>
          <w:color w:val="000000"/>
        </w:rPr>
        <w:t>与本项目有关的澄清或者修改的内容为</w:t>
      </w:r>
      <w:r>
        <w:rPr>
          <w:rFonts w:ascii="仿宋" w:eastAsia="仿宋" w:hAnsi="仿宋" w:cs="宋体" w:hint="eastAsia"/>
          <w:color w:val="000000"/>
        </w:rPr>
        <w:t>竞争性磋商文件的组成部分。</w:t>
      </w:r>
    </w:p>
    <w:p w:rsidR="00500C81" w:rsidRDefault="00C45783" w:rsidP="00F932A6">
      <w:pPr>
        <w:pStyle w:val="30"/>
        <w:spacing w:beforeLines="50" w:line="360" w:lineRule="exact"/>
        <w:rPr>
          <w:rFonts w:ascii="仿宋" w:eastAsia="仿宋" w:hAnsi="仿宋" w:cs="宋体"/>
          <w:color w:val="000000"/>
          <w:szCs w:val="24"/>
        </w:rPr>
      </w:pPr>
      <w:bookmarkStart w:id="73" w:name="_Toc15053"/>
      <w:r>
        <w:rPr>
          <w:rFonts w:ascii="仿宋" w:eastAsia="仿宋" w:hAnsi="仿宋" w:cs="宋体" w:hint="eastAsia"/>
          <w:color w:val="000000"/>
          <w:szCs w:val="24"/>
        </w:rPr>
        <w:t>二、竞争性磋商文件的澄清、修改</w:t>
      </w:r>
      <w:bookmarkEnd w:id="73"/>
    </w:p>
    <w:p w:rsidR="00500C81" w:rsidRDefault="00C45783" w:rsidP="00F932A6">
      <w:pPr>
        <w:spacing w:beforeLines="50" w:line="360" w:lineRule="exact"/>
        <w:ind w:firstLine="480"/>
        <w:rPr>
          <w:rFonts w:ascii="仿宋" w:eastAsia="仿宋" w:hAnsi="仿宋"/>
          <w:color w:val="000000"/>
          <w:szCs w:val="21"/>
        </w:rPr>
      </w:pPr>
      <w:r>
        <w:rPr>
          <w:rFonts w:ascii="仿宋" w:eastAsia="仿宋" w:hAnsi="仿宋" w:hint="eastAsia"/>
          <w:color w:val="000000"/>
          <w:szCs w:val="21"/>
        </w:rPr>
        <w:t>1</w:t>
      </w:r>
      <w:r>
        <w:rPr>
          <w:rFonts w:ascii="仿宋" w:eastAsia="仿宋" w:hAnsi="仿宋" w:hint="eastAsia"/>
          <w:color w:val="000000"/>
          <w:szCs w:val="21"/>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仿宋" w:eastAsia="仿宋" w:hAnsi="仿宋"/>
          <w:color w:val="000000"/>
          <w:szCs w:val="21"/>
        </w:rPr>
        <w:t>5</w:t>
      </w:r>
      <w:r>
        <w:rPr>
          <w:rFonts w:ascii="仿宋" w:eastAsia="仿宋" w:hAnsi="仿宋" w:hint="eastAsia"/>
          <w:color w:val="000000"/>
          <w:szCs w:val="21"/>
        </w:rPr>
        <w:t>日前，以书面形式通知所有获取磋商文件的供应商；不足</w:t>
      </w:r>
      <w:r>
        <w:rPr>
          <w:rFonts w:ascii="仿宋" w:eastAsia="仿宋" w:hAnsi="仿宋"/>
          <w:color w:val="000000"/>
          <w:szCs w:val="21"/>
        </w:rPr>
        <w:t>5</w:t>
      </w:r>
      <w:r>
        <w:rPr>
          <w:rFonts w:ascii="仿宋" w:eastAsia="仿宋" w:hAnsi="仿宋" w:hint="eastAsia"/>
          <w:color w:val="000000"/>
          <w:szCs w:val="21"/>
        </w:rPr>
        <w:t>日的，采购人、采购代理机构应当顺延提交首次响应文件截止时间。</w:t>
      </w:r>
    </w:p>
    <w:p w:rsidR="00500C81" w:rsidRDefault="00C45783" w:rsidP="00F932A6">
      <w:pPr>
        <w:spacing w:beforeLines="50" w:line="360" w:lineRule="exact"/>
        <w:ind w:firstLine="482"/>
        <w:rPr>
          <w:rFonts w:ascii="仿宋" w:eastAsia="仿宋" w:hAnsi="仿宋"/>
          <w:b/>
          <w:bCs/>
          <w:color w:val="000000"/>
        </w:rPr>
      </w:pPr>
      <w:r>
        <w:rPr>
          <w:rFonts w:ascii="仿宋" w:eastAsia="仿宋" w:hAnsi="仿宋" w:hint="eastAsia"/>
          <w:b/>
          <w:bCs/>
          <w:color w:val="000000"/>
        </w:rPr>
        <w:t>▲响应文件未按竞争性磋商文件的澄清、修改的内容编制，又不符合实质性要求的，投标无效。</w:t>
      </w:r>
    </w:p>
    <w:p w:rsidR="00500C81" w:rsidRDefault="00500C81" w:rsidP="00F932A6">
      <w:pPr>
        <w:pStyle w:val="af8"/>
        <w:spacing w:beforeLines="50" w:line="360" w:lineRule="exact"/>
        <w:ind w:firstLine="480"/>
      </w:pPr>
    </w:p>
    <w:p w:rsidR="00500C81" w:rsidRDefault="00C45783" w:rsidP="00F932A6">
      <w:pPr>
        <w:pStyle w:val="20"/>
        <w:spacing w:beforeLines="50" w:line="360" w:lineRule="exact"/>
        <w:jc w:val="center"/>
        <w:rPr>
          <w:rFonts w:ascii="仿宋" w:eastAsia="仿宋" w:hAnsi="仿宋"/>
          <w:color w:val="000000"/>
        </w:rPr>
      </w:pPr>
      <w:bookmarkStart w:id="74" w:name="_Toc82873324"/>
      <w:bookmarkStart w:id="75" w:name="_Toc204"/>
      <w:bookmarkStart w:id="76" w:name="_Toc1096"/>
      <w:bookmarkStart w:id="77" w:name="_Toc19164"/>
      <w:bookmarkStart w:id="78" w:name="_Toc82338241"/>
      <w:bookmarkStart w:id="79" w:name="_Toc450840075"/>
      <w:r>
        <w:rPr>
          <w:rFonts w:ascii="仿宋" w:eastAsia="仿宋" w:hAnsi="仿宋" w:hint="eastAsia"/>
          <w:color w:val="000000"/>
        </w:rPr>
        <w:t>第三节</w:t>
      </w:r>
      <w:r>
        <w:rPr>
          <w:rFonts w:ascii="仿宋" w:eastAsia="仿宋" w:hAnsi="仿宋" w:hint="eastAsia"/>
          <w:color w:val="000000"/>
        </w:rPr>
        <w:t xml:space="preserve"> </w:t>
      </w:r>
      <w:bookmarkEnd w:id="74"/>
      <w:bookmarkEnd w:id="75"/>
      <w:bookmarkEnd w:id="76"/>
      <w:bookmarkEnd w:id="77"/>
      <w:bookmarkEnd w:id="78"/>
      <w:bookmarkEnd w:id="79"/>
      <w:r>
        <w:rPr>
          <w:rFonts w:ascii="仿宋" w:eastAsia="仿宋" w:hAnsi="仿宋" w:hint="eastAsia"/>
          <w:color w:val="000000"/>
        </w:rPr>
        <w:t>响应文件的编制</w:t>
      </w:r>
    </w:p>
    <w:p w:rsidR="00500C81" w:rsidRDefault="00C45783" w:rsidP="00F932A6">
      <w:pPr>
        <w:pStyle w:val="30"/>
        <w:spacing w:beforeLines="50" w:line="360" w:lineRule="exact"/>
        <w:rPr>
          <w:rFonts w:ascii="仿宋" w:eastAsia="仿宋" w:hAnsi="仿宋"/>
          <w:color w:val="000000"/>
        </w:rPr>
      </w:pPr>
      <w:bookmarkStart w:id="80" w:name="_Toc8877"/>
      <w:r>
        <w:rPr>
          <w:rFonts w:ascii="仿宋" w:eastAsia="仿宋" w:hAnsi="仿宋" w:hint="eastAsia"/>
          <w:color w:val="000000"/>
        </w:rPr>
        <w:t>一、响应文件语言和计量单位</w:t>
      </w:r>
      <w:bookmarkEnd w:id="80"/>
    </w:p>
    <w:p w:rsidR="00500C81" w:rsidRDefault="00C45783" w:rsidP="00F932A6">
      <w:pPr>
        <w:numPr>
          <w:ilvl w:val="0"/>
          <w:numId w:val="11"/>
        </w:numPr>
        <w:spacing w:beforeLines="50" w:line="360" w:lineRule="exact"/>
        <w:ind w:firstLine="480"/>
        <w:rPr>
          <w:rFonts w:ascii="仿宋" w:eastAsia="仿宋" w:hAnsi="仿宋" w:cs="宋体"/>
          <w:color w:val="000000"/>
        </w:rPr>
      </w:pPr>
      <w:r>
        <w:rPr>
          <w:rFonts w:ascii="仿宋" w:eastAsia="仿宋" w:hAnsi="仿宋" w:cs="宋体" w:hint="eastAsia"/>
          <w:color w:val="000000"/>
        </w:rPr>
        <w:t>响应文件应用中文书写。响应文件中所附或所引用的原件不是中文时，应附中文译本。</w:t>
      </w:r>
    </w:p>
    <w:p w:rsidR="00500C81" w:rsidRDefault="00C45783" w:rsidP="00F932A6">
      <w:pPr>
        <w:numPr>
          <w:ilvl w:val="0"/>
          <w:numId w:val="11"/>
        </w:numPr>
        <w:spacing w:beforeLines="50" w:line="360" w:lineRule="exact"/>
        <w:ind w:firstLine="480"/>
        <w:rPr>
          <w:rFonts w:ascii="仿宋" w:eastAsia="仿宋" w:hAnsi="仿宋" w:cs="宋体"/>
          <w:color w:val="000000"/>
        </w:rPr>
      </w:pPr>
      <w:r>
        <w:rPr>
          <w:rFonts w:ascii="仿宋" w:eastAsia="仿宋" w:hAnsi="仿宋" w:cs="宋体" w:hint="eastAsia"/>
          <w:color w:val="000000"/>
        </w:rPr>
        <w:t>响应文件中所使用的计量单位，除竞争性磋商文件中有特殊要求外，应采用国</w:t>
      </w:r>
      <w:r>
        <w:rPr>
          <w:rFonts w:ascii="仿宋" w:eastAsia="仿宋" w:hAnsi="仿宋" w:cs="宋体" w:hint="eastAsia"/>
          <w:color w:val="000000"/>
        </w:rPr>
        <w:lastRenderedPageBreak/>
        <w:t>家法定计量单位。</w:t>
      </w:r>
    </w:p>
    <w:p w:rsidR="00500C81" w:rsidRDefault="00C45783" w:rsidP="00F932A6">
      <w:pPr>
        <w:pStyle w:val="30"/>
        <w:spacing w:beforeLines="50" w:line="360" w:lineRule="exact"/>
        <w:rPr>
          <w:rFonts w:ascii="仿宋" w:eastAsia="仿宋" w:hAnsi="仿宋"/>
          <w:color w:val="000000"/>
        </w:rPr>
      </w:pPr>
      <w:bookmarkStart w:id="81" w:name="_Toc5487"/>
      <w:r>
        <w:rPr>
          <w:rFonts w:ascii="仿宋" w:eastAsia="仿宋" w:hAnsi="仿宋" w:hint="eastAsia"/>
          <w:color w:val="000000"/>
        </w:rPr>
        <w:t>二、响应文件的组成</w:t>
      </w:r>
      <w:bookmarkEnd w:id="81"/>
      <w:r>
        <w:rPr>
          <w:rFonts w:ascii="仿宋" w:eastAsia="仿宋" w:hAnsi="仿宋" w:cs="宋体" w:hint="eastAsia"/>
          <w:color w:val="000000"/>
        </w:rPr>
        <w:t>（资格证明文件、报价文件和商务技术文件三部分组成），</w:t>
      </w:r>
      <w:r>
        <w:rPr>
          <w:rFonts w:ascii="仿宋" w:eastAsia="仿宋" w:hAnsi="仿宋" w:cs="宋体" w:hint="eastAsia"/>
          <w:color w:val="FF0000"/>
        </w:rPr>
        <w:t>供应商应按标项分别编制响应文件</w:t>
      </w:r>
      <w:r>
        <w:rPr>
          <w:rFonts w:ascii="仿宋" w:eastAsia="仿宋" w:hAnsi="仿宋" w:cs="宋体" w:hint="eastAsia"/>
          <w:color w:val="000000"/>
        </w:rPr>
        <w:t>。</w:t>
      </w:r>
    </w:p>
    <w:p w:rsidR="00500C81" w:rsidRDefault="00C45783" w:rsidP="00F932A6">
      <w:pPr>
        <w:spacing w:beforeLines="50" w:line="360" w:lineRule="exact"/>
        <w:ind w:firstLineChars="0" w:firstLine="0"/>
        <w:rPr>
          <w:rFonts w:ascii="仿宋" w:eastAsia="仿宋" w:hAnsi="仿宋" w:cs="宋体"/>
          <w:b/>
          <w:bCs/>
          <w:color w:val="000000"/>
        </w:rPr>
      </w:pPr>
      <w:r>
        <w:rPr>
          <w:rFonts w:ascii="仿宋" w:eastAsia="仿宋" w:hAnsi="仿宋" w:cs="宋体" w:hint="eastAsia"/>
          <w:b/>
          <w:bCs/>
          <w:color w:val="000000"/>
        </w:rPr>
        <w:t>（一）资格证明文件：（均须加盖公章）</w:t>
      </w:r>
    </w:p>
    <w:p w:rsidR="00500C81" w:rsidRDefault="00C45783" w:rsidP="00F932A6">
      <w:pPr>
        <w:numPr>
          <w:ilvl w:val="0"/>
          <w:numId w:val="12"/>
        </w:numPr>
        <w:spacing w:beforeLines="50" w:line="360" w:lineRule="exact"/>
        <w:ind w:firstLine="480"/>
        <w:rPr>
          <w:rFonts w:ascii="仿宋" w:eastAsia="仿宋" w:hAnsi="仿宋" w:cs="宋体"/>
          <w:color w:val="000000"/>
        </w:rPr>
      </w:pPr>
      <w:r>
        <w:rPr>
          <w:rFonts w:ascii="仿宋" w:eastAsia="仿宋" w:hAnsi="仿宋" w:cs="宋体" w:hint="eastAsia"/>
          <w:color w:val="000000"/>
        </w:rPr>
        <w:t>提供有效的经营执照复印件；事业单位的，则提供有效的《事业单位法人证书》副本复印件章；自然人的，则提供有效的身份证复印件并签字；</w:t>
      </w:r>
    </w:p>
    <w:p w:rsidR="00500C81" w:rsidRDefault="00C45783" w:rsidP="00F932A6">
      <w:pPr>
        <w:numPr>
          <w:ilvl w:val="0"/>
          <w:numId w:val="12"/>
        </w:numPr>
        <w:spacing w:beforeLines="50" w:line="360" w:lineRule="exact"/>
        <w:ind w:firstLine="480"/>
        <w:rPr>
          <w:rFonts w:ascii="仿宋" w:eastAsia="仿宋" w:hAnsi="仿宋" w:cs="宋体"/>
          <w:color w:val="000000"/>
        </w:rPr>
      </w:pPr>
      <w:r>
        <w:rPr>
          <w:rFonts w:ascii="仿宋" w:eastAsia="仿宋" w:hAnsi="仿宋" w:cs="宋体" w:hint="eastAsia"/>
          <w:color w:val="000000"/>
        </w:rPr>
        <w:t>提供近一年任意一个月财务报告或开标前三个月内出具的银行资信证明；</w:t>
      </w:r>
    </w:p>
    <w:p w:rsidR="00500C81" w:rsidRDefault="00C45783" w:rsidP="00F932A6">
      <w:pPr>
        <w:numPr>
          <w:ilvl w:val="0"/>
          <w:numId w:val="12"/>
        </w:numPr>
        <w:spacing w:beforeLines="50" w:line="360" w:lineRule="exact"/>
        <w:ind w:firstLine="480"/>
        <w:rPr>
          <w:rFonts w:ascii="仿宋" w:eastAsia="仿宋" w:hAnsi="仿宋" w:cs="宋体"/>
          <w:color w:val="000000"/>
        </w:rPr>
      </w:pPr>
      <w:r>
        <w:rPr>
          <w:rFonts w:ascii="仿宋" w:eastAsia="仿宋" w:hAnsi="仿宋" w:cs="宋体" w:hint="eastAsia"/>
          <w:color w:val="000000"/>
        </w:rPr>
        <w:t>提供近一年任意一个月依法缴纳税收证明（完税凭证或税务部门出具的证明）；</w:t>
      </w:r>
    </w:p>
    <w:p w:rsidR="00500C81" w:rsidRDefault="00C45783" w:rsidP="00F932A6">
      <w:pPr>
        <w:numPr>
          <w:ilvl w:val="0"/>
          <w:numId w:val="12"/>
        </w:numPr>
        <w:spacing w:beforeLines="50" w:line="360" w:lineRule="exact"/>
        <w:ind w:firstLine="480"/>
        <w:rPr>
          <w:rFonts w:ascii="仿宋" w:eastAsia="仿宋" w:hAnsi="仿宋" w:cs="宋体"/>
          <w:color w:val="000000"/>
        </w:rPr>
      </w:pPr>
      <w:r>
        <w:rPr>
          <w:rFonts w:ascii="仿宋" w:eastAsia="仿宋" w:hAnsi="仿宋" w:cs="宋体" w:hint="eastAsia"/>
          <w:color w:val="000000"/>
        </w:rPr>
        <w:t>提供近一年任意一个月依法缴纳社会保障资金证明（缴纳凭证或人社部门出具的证明）；</w:t>
      </w:r>
    </w:p>
    <w:p w:rsidR="00500C81" w:rsidRDefault="00C45783" w:rsidP="00F932A6">
      <w:pPr>
        <w:numPr>
          <w:ilvl w:val="0"/>
          <w:numId w:val="12"/>
        </w:numPr>
        <w:spacing w:beforeLines="50" w:line="360" w:lineRule="exact"/>
        <w:ind w:firstLine="480"/>
        <w:rPr>
          <w:rFonts w:ascii="仿宋" w:eastAsia="仿宋" w:hAnsi="仿宋" w:cs="宋体"/>
          <w:color w:val="000000"/>
        </w:rPr>
      </w:pPr>
      <w:r>
        <w:rPr>
          <w:rFonts w:ascii="仿宋" w:eastAsia="仿宋" w:hAnsi="仿宋" w:cs="宋体" w:hint="eastAsia"/>
          <w:color w:val="000000"/>
        </w:rPr>
        <w:t>具有履行合同所必需的设备和专业技术能力的承诺函；</w:t>
      </w:r>
    </w:p>
    <w:p w:rsidR="00500C81" w:rsidRDefault="00C45783" w:rsidP="00F932A6">
      <w:pPr>
        <w:numPr>
          <w:ilvl w:val="0"/>
          <w:numId w:val="12"/>
        </w:numPr>
        <w:spacing w:beforeLines="50" w:line="360" w:lineRule="exact"/>
        <w:ind w:firstLine="480"/>
        <w:rPr>
          <w:rFonts w:ascii="仿宋" w:eastAsia="仿宋" w:hAnsi="仿宋" w:cs="宋体"/>
          <w:color w:val="000000"/>
        </w:rPr>
      </w:pPr>
      <w:r>
        <w:rPr>
          <w:rFonts w:ascii="仿宋" w:eastAsia="仿宋" w:hAnsi="仿宋" w:cs="宋体" w:hint="eastAsia"/>
          <w:color w:val="000000"/>
        </w:rPr>
        <w:t>参加采购活动前</w:t>
      </w:r>
      <w:r>
        <w:rPr>
          <w:rFonts w:ascii="仿宋" w:eastAsia="仿宋" w:hAnsi="仿宋" w:cs="宋体" w:hint="eastAsia"/>
          <w:color w:val="000000"/>
        </w:rPr>
        <w:t>3</w:t>
      </w:r>
      <w:r>
        <w:rPr>
          <w:rFonts w:ascii="仿宋" w:eastAsia="仿宋" w:hAnsi="仿宋" w:cs="宋体" w:hint="eastAsia"/>
          <w:color w:val="000000"/>
        </w:rPr>
        <w:t>年内在经营活动中没有重大违法记录的书面声明；</w:t>
      </w:r>
    </w:p>
    <w:p w:rsidR="00500C81" w:rsidRDefault="00C45783" w:rsidP="00F932A6">
      <w:pPr>
        <w:numPr>
          <w:ilvl w:val="0"/>
          <w:numId w:val="12"/>
        </w:numPr>
        <w:spacing w:beforeLines="50" w:line="360" w:lineRule="exact"/>
        <w:ind w:firstLine="480"/>
        <w:rPr>
          <w:rFonts w:ascii="仿宋" w:eastAsia="仿宋" w:hAnsi="仿宋" w:cs="宋体"/>
          <w:color w:val="000000"/>
        </w:rPr>
      </w:pPr>
      <w:r>
        <w:rPr>
          <w:rFonts w:ascii="仿宋" w:eastAsia="仿宋" w:hAnsi="仿宋" w:cs="宋体" w:hint="eastAsia"/>
          <w:color w:val="000000"/>
        </w:rPr>
        <w:t>信用记录：查询信息网站截图：查询渠道：“信用中国”（</w:t>
      </w:r>
      <w:r>
        <w:rPr>
          <w:rFonts w:ascii="仿宋" w:eastAsia="仿宋" w:hAnsi="仿宋" w:cs="宋体" w:hint="eastAsia"/>
          <w:color w:val="000000"/>
        </w:rPr>
        <w:t>www.creditchina.gov.cn</w:t>
      </w:r>
      <w:r>
        <w:rPr>
          <w:rFonts w:ascii="仿宋" w:eastAsia="仿宋" w:hAnsi="仿宋" w:cs="宋体" w:hint="eastAsia"/>
          <w:color w:val="000000"/>
        </w:rPr>
        <w:t>）、“中国政府采购网”（</w:t>
      </w:r>
      <w:r>
        <w:rPr>
          <w:rFonts w:ascii="仿宋" w:eastAsia="仿宋" w:hAnsi="仿宋" w:cs="宋体" w:hint="eastAsia"/>
          <w:color w:val="000000"/>
        </w:rPr>
        <w:t>www.ccgp.gov.cn</w:t>
      </w:r>
      <w:r>
        <w:rPr>
          <w:rFonts w:ascii="仿宋" w:eastAsia="仿宋" w:hAnsi="仿宋" w:cs="宋体" w:hint="eastAsia"/>
          <w:color w:val="000000"/>
        </w:rPr>
        <w:t>），最终审查以代理机构在响应截止前一个工作日查询的最新信息为准。</w:t>
      </w:r>
    </w:p>
    <w:p w:rsidR="00500C81" w:rsidRDefault="00C45783" w:rsidP="00F932A6">
      <w:pPr>
        <w:numPr>
          <w:ilvl w:val="0"/>
          <w:numId w:val="12"/>
        </w:numPr>
        <w:spacing w:beforeLines="50" w:line="360" w:lineRule="exact"/>
        <w:ind w:firstLine="480"/>
        <w:rPr>
          <w:rFonts w:ascii="仿宋" w:eastAsia="仿宋" w:hAnsi="仿宋" w:cs="宋体"/>
          <w:color w:val="000000"/>
        </w:rPr>
      </w:pPr>
      <w:r>
        <w:rPr>
          <w:rFonts w:ascii="仿宋" w:eastAsia="仿宋" w:hAnsi="仿宋" w:cs="宋体" w:hint="eastAsia"/>
          <w:color w:val="000000"/>
        </w:rPr>
        <w:t>法定代表人证明书，法定代表人授权书（见附件）（法定代表人参加投标的无须提供）、授权委托人身份证复印件、授权委托人社保证明（被委托人必须为本单位在职员工，并提供至少开标前一年任</w:t>
      </w:r>
      <w:r>
        <w:rPr>
          <w:rFonts w:ascii="仿宋" w:eastAsia="仿宋" w:hAnsi="仿宋" w:cs="宋体" w:hint="eastAsia"/>
          <w:color w:val="000000"/>
        </w:rPr>
        <w:t>1</w:t>
      </w:r>
      <w:r>
        <w:rPr>
          <w:rFonts w:ascii="仿宋" w:eastAsia="仿宋" w:hAnsi="仿宋" w:cs="宋体" w:hint="eastAsia"/>
          <w:color w:val="000000"/>
        </w:rPr>
        <w:t>个月的社保证明）。</w:t>
      </w:r>
    </w:p>
    <w:p w:rsidR="00500C81" w:rsidRDefault="00C45783" w:rsidP="00F932A6">
      <w:pPr>
        <w:spacing w:beforeLines="50" w:line="360" w:lineRule="exact"/>
        <w:ind w:firstLineChars="0" w:firstLine="0"/>
        <w:rPr>
          <w:rFonts w:ascii="仿宋" w:eastAsia="仿宋" w:hAnsi="仿宋" w:cs="宋体"/>
          <w:color w:val="000000"/>
          <w:szCs w:val="32"/>
        </w:rPr>
      </w:pPr>
      <w:r>
        <w:rPr>
          <w:rFonts w:ascii="仿宋" w:eastAsia="仿宋" w:hAnsi="仿宋" w:cs="宋体" w:hint="eastAsia"/>
          <w:b/>
          <w:color w:val="000000"/>
        </w:rPr>
        <w:t>（二）报价文件</w:t>
      </w:r>
      <w:r>
        <w:rPr>
          <w:rFonts w:ascii="仿宋" w:eastAsia="仿宋" w:hAnsi="仿宋" w:cs="宋体" w:hint="eastAsia"/>
          <w:color w:val="000000"/>
          <w:szCs w:val="32"/>
        </w:rPr>
        <w:t>：</w:t>
      </w:r>
    </w:p>
    <w:p w:rsidR="00500C81" w:rsidRDefault="00C45783" w:rsidP="00F932A6">
      <w:pPr>
        <w:numPr>
          <w:ilvl w:val="0"/>
          <w:numId w:val="13"/>
        </w:numPr>
        <w:spacing w:beforeLines="50" w:line="360" w:lineRule="exact"/>
        <w:ind w:firstLine="480"/>
        <w:rPr>
          <w:rFonts w:ascii="仿宋" w:eastAsia="仿宋" w:hAnsi="仿宋" w:cs="宋体"/>
          <w:color w:val="000000"/>
        </w:rPr>
      </w:pPr>
      <w:r>
        <w:rPr>
          <w:rFonts w:ascii="仿宋" w:eastAsia="仿宋" w:hAnsi="仿宋" w:cs="宋体" w:hint="eastAsia"/>
          <w:color w:val="000000"/>
        </w:rPr>
        <w:t>磋商函；</w:t>
      </w:r>
    </w:p>
    <w:p w:rsidR="00500C81" w:rsidRDefault="00C45783" w:rsidP="00F932A6">
      <w:pPr>
        <w:numPr>
          <w:ilvl w:val="0"/>
          <w:numId w:val="13"/>
        </w:numPr>
        <w:spacing w:beforeLines="50" w:line="360" w:lineRule="exact"/>
        <w:ind w:firstLine="480"/>
        <w:rPr>
          <w:rFonts w:ascii="仿宋" w:eastAsia="仿宋" w:hAnsi="仿宋" w:cs="宋体"/>
          <w:color w:val="000000"/>
        </w:rPr>
      </w:pPr>
      <w:r>
        <w:rPr>
          <w:rFonts w:ascii="仿宋" w:eastAsia="仿宋" w:hAnsi="仿宋" w:cs="宋体" w:hint="eastAsia"/>
          <w:color w:val="000000"/>
        </w:rPr>
        <w:t>初次报价表；</w:t>
      </w:r>
    </w:p>
    <w:p w:rsidR="00500C81" w:rsidRDefault="00C45783" w:rsidP="00F932A6">
      <w:pPr>
        <w:numPr>
          <w:ilvl w:val="0"/>
          <w:numId w:val="13"/>
        </w:numPr>
        <w:spacing w:beforeLines="50" w:line="360" w:lineRule="exact"/>
        <w:ind w:firstLine="480"/>
        <w:rPr>
          <w:rFonts w:ascii="仿宋" w:eastAsia="仿宋" w:hAnsi="仿宋" w:cs="宋体"/>
          <w:color w:val="000000"/>
        </w:rPr>
      </w:pPr>
      <w:r>
        <w:rPr>
          <w:rFonts w:ascii="仿宋" w:eastAsia="仿宋" w:hAnsi="仿宋" w:cs="宋体" w:hint="eastAsia"/>
          <w:color w:val="000000"/>
        </w:rPr>
        <w:t>投标报价明细表；</w:t>
      </w:r>
    </w:p>
    <w:p w:rsidR="00500C81" w:rsidRDefault="00C45783" w:rsidP="00F932A6">
      <w:pPr>
        <w:numPr>
          <w:ilvl w:val="0"/>
          <w:numId w:val="13"/>
        </w:numPr>
        <w:spacing w:beforeLines="50" w:line="360" w:lineRule="exact"/>
        <w:ind w:firstLine="480"/>
        <w:rPr>
          <w:rFonts w:ascii="仿宋" w:eastAsia="仿宋" w:hAnsi="仿宋" w:cs="宋体"/>
          <w:color w:val="000000"/>
        </w:rPr>
      </w:pPr>
      <w:r>
        <w:rPr>
          <w:rFonts w:ascii="仿宋" w:eastAsia="仿宋" w:hAnsi="仿宋" w:cs="宋体" w:hint="eastAsia"/>
          <w:color w:val="000000"/>
        </w:rPr>
        <w:t>投标人认为需要的其他文件资料。</w:t>
      </w:r>
    </w:p>
    <w:p w:rsidR="00500C81" w:rsidRDefault="00C45783" w:rsidP="00F932A6">
      <w:pPr>
        <w:spacing w:beforeLines="50" w:line="360" w:lineRule="exact"/>
        <w:ind w:firstLineChars="0" w:firstLine="0"/>
        <w:rPr>
          <w:rFonts w:ascii="仿宋" w:eastAsia="仿宋" w:hAnsi="仿宋" w:cs="宋体"/>
          <w:b/>
          <w:bCs/>
          <w:color w:val="000000"/>
          <w:szCs w:val="32"/>
        </w:rPr>
      </w:pPr>
      <w:r>
        <w:rPr>
          <w:rFonts w:ascii="仿宋" w:eastAsia="仿宋" w:hAnsi="仿宋" w:cs="宋体" w:hint="eastAsia"/>
          <w:b/>
          <w:bCs/>
          <w:color w:val="000000"/>
          <w:szCs w:val="32"/>
        </w:rPr>
        <w:t>（三）商</w:t>
      </w:r>
      <w:r>
        <w:rPr>
          <w:rFonts w:ascii="仿宋" w:eastAsia="仿宋" w:hAnsi="仿宋" w:cs="宋体" w:hint="eastAsia"/>
          <w:b/>
          <w:bCs/>
          <w:color w:val="000000"/>
          <w:szCs w:val="32"/>
        </w:rPr>
        <w:t>务技术文件：</w:t>
      </w:r>
    </w:p>
    <w:p w:rsidR="00500C81" w:rsidRDefault="00C45783" w:rsidP="00F932A6">
      <w:pPr>
        <w:numPr>
          <w:ilvl w:val="0"/>
          <w:numId w:val="14"/>
        </w:numPr>
        <w:spacing w:beforeLines="50" w:line="360" w:lineRule="exact"/>
        <w:ind w:firstLine="480"/>
        <w:rPr>
          <w:rFonts w:ascii="仿宋" w:eastAsia="仿宋" w:hAnsi="仿宋" w:cs="宋体"/>
          <w:color w:val="000000"/>
        </w:rPr>
      </w:pPr>
      <w:r>
        <w:rPr>
          <w:rFonts w:ascii="仿宋" w:eastAsia="仿宋" w:hAnsi="仿宋" w:cs="宋体" w:hint="eastAsia"/>
          <w:color w:val="000000"/>
        </w:rPr>
        <w:t>评分索引表</w:t>
      </w:r>
    </w:p>
    <w:p w:rsidR="00500C81" w:rsidRDefault="00C45783" w:rsidP="00F932A6">
      <w:pPr>
        <w:numPr>
          <w:ilvl w:val="0"/>
          <w:numId w:val="14"/>
        </w:numPr>
        <w:spacing w:beforeLines="50" w:line="360" w:lineRule="exact"/>
        <w:ind w:firstLine="480"/>
        <w:rPr>
          <w:rFonts w:ascii="仿宋" w:eastAsia="仿宋" w:hAnsi="仿宋" w:cs="宋体"/>
          <w:color w:val="000000"/>
        </w:rPr>
      </w:pPr>
      <w:bookmarkStart w:id="82" w:name="_Toc22525"/>
      <w:r>
        <w:rPr>
          <w:rFonts w:ascii="仿宋" w:eastAsia="仿宋" w:hAnsi="仿宋" w:cs="宋体" w:hint="eastAsia"/>
          <w:color w:val="000000"/>
        </w:rPr>
        <w:t>法定代表人资格证明书和法定代表人授权委托书（投标人的代表若为非法定代表人的，必须提交法定代表人授权书；身份证复印件、授权委托人社保证明（近一年任意一个月的社保证明）；</w:t>
      </w:r>
    </w:p>
    <w:p w:rsidR="00500C81" w:rsidRDefault="00C45783" w:rsidP="00F932A6">
      <w:pPr>
        <w:numPr>
          <w:ilvl w:val="0"/>
          <w:numId w:val="14"/>
        </w:numPr>
        <w:spacing w:beforeLines="50" w:line="360" w:lineRule="exact"/>
        <w:ind w:firstLine="480"/>
        <w:rPr>
          <w:rFonts w:ascii="仿宋" w:eastAsia="仿宋" w:hAnsi="仿宋" w:cs="宋体"/>
          <w:color w:val="000000"/>
        </w:rPr>
      </w:pPr>
      <w:r>
        <w:rPr>
          <w:rFonts w:ascii="仿宋" w:eastAsia="仿宋" w:hAnsi="仿宋" w:cs="宋体" w:hint="eastAsia"/>
          <w:color w:val="000000"/>
        </w:rPr>
        <w:t>投标声明书；</w:t>
      </w:r>
    </w:p>
    <w:p w:rsidR="00500C81" w:rsidRDefault="00C45783" w:rsidP="00F932A6">
      <w:pPr>
        <w:numPr>
          <w:ilvl w:val="0"/>
          <w:numId w:val="14"/>
        </w:numPr>
        <w:spacing w:beforeLines="50" w:line="360" w:lineRule="exact"/>
        <w:ind w:firstLine="480"/>
        <w:rPr>
          <w:rFonts w:ascii="仿宋" w:eastAsia="仿宋" w:hAnsi="仿宋" w:cs="宋体"/>
          <w:color w:val="000000"/>
        </w:rPr>
      </w:pPr>
      <w:r>
        <w:rPr>
          <w:rFonts w:ascii="仿宋" w:eastAsia="仿宋" w:hAnsi="仿宋" w:cs="宋体" w:hint="eastAsia"/>
          <w:color w:val="000000"/>
        </w:rPr>
        <w:t>廉政承诺书；</w:t>
      </w:r>
    </w:p>
    <w:p w:rsidR="00500C81" w:rsidRDefault="00C45783" w:rsidP="00F932A6">
      <w:pPr>
        <w:numPr>
          <w:ilvl w:val="0"/>
          <w:numId w:val="14"/>
        </w:numPr>
        <w:spacing w:beforeLines="50" w:line="360" w:lineRule="exact"/>
        <w:ind w:firstLine="480"/>
        <w:rPr>
          <w:rFonts w:ascii="仿宋" w:eastAsia="仿宋" w:hAnsi="仿宋" w:cs="宋体"/>
          <w:color w:val="000000"/>
        </w:rPr>
      </w:pPr>
      <w:r>
        <w:rPr>
          <w:rFonts w:ascii="仿宋" w:eastAsia="仿宋" w:hAnsi="仿宋" w:cs="宋体" w:hint="eastAsia"/>
          <w:color w:val="000000"/>
        </w:rPr>
        <w:t>投标人情况表，企业荣誉及相关证书（如有）；</w:t>
      </w:r>
    </w:p>
    <w:p w:rsidR="00500C81" w:rsidRDefault="00C45783" w:rsidP="00F932A6">
      <w:pPr>
        <w:numPr>
          <w:ilvl w:val="0"/>
          <w:numId w:val="14"/>
        </w:numPr>
        <w:spacing w:beforeLines="50" w:line="360" w:lineRule="exact"/>
        <w:ind w:firstLine="480"/>
        <w:rPr>
          <w:rFonts w:ascii="仿宋" w:eastAsia="仿宋" w:hAnsi="仿宋" w:cs="宋体"/>
          <w:color w:val="000000"/>
        </w:rPr>
      </w:pPr>
      <w:r>
        <w:rPr>
          <w:rFonts w:ascii="仿宋" w:eastAsia="仿宋" w:hAnsi="仿宋" w:cs="宋体" w:hint="eastAsia"/>
          <w:color w:val="000000"/>
        </w:rPr>
        <w:t>供应商业绩；</w:t>
      </w:r>
    </w:p>
    <w:p w:rsidR="00500C81" w:rsidRDefault="00C45783" w:rsidP="00F932A6">
      <w:pPr>
        <w:pStyle w:val="af8"/>
        <w:spacing w:beforeLines="50" w:line="360" w:lineRule="exact"/>
        <w:ind w:firstLine="480"/>
        <w:rPr>
          <w:rFonts w:ascii="仿宋" w:eastAsia="仿宋" w:hAnsi="仿宋"/>
          <w:color w:val="000000"/>
        </w:rPr>
      </w:pPr>
      <w:r>
        <w:rPr>
          <w:rFonts w:ascii="仿宋" w:eastAsia="仿宋" w:hAnsi="仿宋" w:cs="宋体" w:hint="eastAsia"/>
          <w:color w:val="000000"/>
        </w:rPr>
        <w:lastRenderedPageBreak/>
        <w:t>7.</w:t>
      </w:r>
      <w:r>
        <w:rPr>
          <w:rFonts w:ascii="仿宋" w:eastAsia="仿宋" w:hAnsi="仿宋" w:hint="eastAsia"/>
          <w:color w:val="000000"/>
        </w:rPr>
        <w:t>供应商经营规模、服务团队人员综合素质、能力及相关经验，人员齐备、职责划分等情况</w:t>
      </w:r>
    </w:p>
    <w:p w:rsidR="00500C81" w:rsidRDefault="00C45783" w:rsidP="00F932A6">
      <w:pPr>
        <w:spacing w:beforeLines="50" w:line="360" w:lineRule="exact"/>
        <w:ind w:leftChars="200" w:left="480" w:firstLineChars="0" w:firstLine="0"/>
        <w:rPr>
          <w:rFonts w:ascii="仿宋" w:eastAsia="仿宋" w:hAnsi="仿宋" w:cs="宋体"/>
          <w:color w:val="000000"/>
        </w:rPr>
      </w:pPr>
      <w:r>
        <w:rPr>
          <w:rFonts w:ascii="仿宋" w:eastAsia="仿宋" w:hAnsi="仿宋" w:cs="宋体" w:hint="eastAsia"/>
          <w:color w:val="000000"/>
        </w:rPr>
        <w:t>8.</w:t>
      </w:r>
      <w:r>
        <w:rPr>
          <w:rFonts w:ascii="仿宋" w:eastAsia="仿宋" w:hAnsi="仿宋" w:cs="宋体" w:hint="eastAsia"/>
          <w:color w:val="000000"/>
        </w:rPr>
        <w:t>商务条款偏离表；</w:t>
      </w:r>
    </w:p>
    <w:p w:rsidR="00500C81" w:rsidRDefault="00C45783" w:rsidP="00F932A6">
      <w:pPr>
        <w:spacing w:beforeLines="50" w:line="360" w:lineRule="exact"/>
        <w:ind w:leftChars="200" w:left="480" w:firstLineChars="0" w:firstLine="0"/>
        <w:rPr>
          <w:rFonts w:ascii="仿宋" w:eastAsia="仿宋" w:hAnsi="仿宋" w:cs="宋体"/>
          <w:color w:val="000000"/>
        </w:rPr>
      </w:pPr>
      <w:r>
        <w:rPr>
          <w:rFonts w:ascii="仿宋" w:eastAsia="仿宋" w:hAnsi="仿宋" w:cs="宋体" w:hint="eastAsia"/>
          <w:color w:val="000000"/>
        </w:rPr>
        <w:t>9.</w:t>
      </w:r>
      <w:r>
        <w:rPr>
          <w:rFonts w:ascii="仿宋" w:eastAsia="仿宋" w:hAnsi="仿宋" w:cs="宋体" w:hint="eastAsia"/>
          <w:color w:val="000000"/>
        </w:rPr>
        <w:t>技术规范偏离表；投标人在响应文件中，应对项目技术规范和服务要求中所提出各项要求进行逐条逐项的答复、说明和解释。首先对实现或满足程度明确作出“正偏离”、“负偏离”等应答，然后作出具体、详细的说明。回答“无偏离”应说明如何满足，同时明确满足的程度。若采用“详见”、“参见”方式说明的，应指明所指文档（应是响应文件的组成部分）的具体章节及页码。任何含糊不清的表示对评标结果的影响将是投标人的责任；</w:t>
      </w:r>
    </w:p>
    <w:p w:rsidR="00500C81" w:rsidRDefault="00C45783" w:rsidP="00F932A6">
      <w:pPr>
        <w:spacing w:beforeLines="50" w:line="360" w:lineRule="exact"/>
        <w:ind w:leftChars="200" w:left="480" w:firstLineChars="0" w:firstLine="0"/>
        <w:rPr>
          <w:rFonts w:ascii="仿宋" w:eastAsia="仿宋" w:hAnsi="仿宋" w:cs="宋体"/>
          <w:color w:val="000000"/>
        </w:rPr>
      </w:pPr>
      <w:r>
        <w:rPr>
          <w:rFonts w:ascii="仿宋" w:eastAsia="仿宋" w:hAnsi="仿宋" w:cs="宋体" w:hint="eastAsia"/>
          <w:color w:val="000000"/>
        </w:rPr>
        <w:t>10.</w:t>
      </w:r>
      <w:r>
        <w:rPr>
          <w:rFonts w:ascii="仿宋" w:eastAsia="仿宋" w:hAnsi="仿宋" w:cs="宋体" w:hint="eastAsia"/>
          <w:color w:val="000000"/>
        </w:rPr>
        <w:t>行程安排；</w:t>
      </w:r>
    </w:p>
    <w:p w:rsidR="00500C81" w:rsidRDefault="00C45783" w:rsidP="00F932A6">
      <w:pPr>
        <w:spacing w:beforeLines="50" w:line="360" w:lineRule="exact"/>
        <w:ind w:leftChars="200" w:left="480" w:firstLineChars="0" w:firstLine="0"/>
        <w:rPr>
          <w:rFonts w:ascii="仿宋" w:eastAsia="仿宋" w:hAnsi="仿宋" w:cs="宋体"/>
          <w:color w:val="000000"/>
        </w:rPr>
      </w:pPr>
      <w:r>
        <w:rPr>
          <w:rFonts w:ascii="仿宋" w:eastAsia="仿宋" w:hAnsi="仿宋" w:cs="宋体" w:hint="eastAsia"/>
          <w:color w:val="000000"/>
        </w:rPr>
        <w:t>11.</w:t>
      </w:r>
      <w:r>
        <w:rPr>
          <w:rFonts w:ascii="仿宋" w:eastAsia="仿宋" w:hAnsi="仿宋" w:cs="宋体" w:hint="eastAsia"/>
          <w:color w:val="000000"/>
        </w:rPr>
        <w:t>服务方案；</w:t>
      </w:r>
    </w:p>
    <w:p w:rsidR="00500C81" w:rsidRDefault="00C45783" w:rsidP="00F932A6">
      <w:pPr>
        <w:spacing w:beforeLines="50" w:line="360" w:lineRule="exact"/>
        <w:ind w:leftChars="200" w:left="480" w:firstLineChars="0" w:firstLine="0"/>
        <w:rPr>
          <w:rFonts w:ascii="仿宋" w:eastAsia="仿宋" w:hAnsi="仿宋" w:cs="宋体"/>
          <w:color w:val="000000"/>
        </w:rPr>
      </w:pPr>
      <w:r>
        <w:rPr>
          <w:rFonts w:ascii="仿宋" w:eastAsia="仿宋" w:hAnsi="仿宋" w:cs="宋体" w:hint="eastAsia"/>
          <w:color w:val="000000"/>
        </w:rPr>
        <w:t>12.</w:t>
      </w:r>
      <w:r>
        <w:rPr>
          <w:rFonts w:ascii="仿宋" w:eastAsia="仿宋" w:hAnsi="仿宋" w:cs="宋体" w:hint="eastAsia"/>
          <w:color w:val="000000"/>
        </w:rPr>
        <w:t>突发情况处理措施；</w:t>
      </w:r>
    </w:p>
    <w:p w:rsidR="00500C81" w:rsidRDefault="00C45783" w:rsidP="00F932A6">
      <w:pPr>
        <w:spacing w:beforeLines="50" w:line="360" w:lineRule="exact"/>
        <w:ind w:leftChars="200" w:left="480" w:firstLineChars="0" w:firstLine="0"/>
        <w:rPr>
          <w:rFonts w:ascii="仿宋" w:eastAsia="仿宋" w:hAnsi="仿宋" w:cs="宋体"/>
          <w:color w:val="000000"/>
        </w:rPr>
      </w:pPr>
      <w:r>
        <w:rPr>
          <w:rFonts w:ascii="仿宋" w:eastAsia="仿宋" w:hAnsi="仿宋" w:cs="宋体" w:hint="eastAsia"/>
          <w:color w:val="000000"/>
        </w:rPr>
        <w:t>13.</w:t>
      </w:r>
      <w:r>
        <w:rPr>
          <w:rFonts w:ascii="仿宋" w:eastAsia="仿宋" w:hAnsi="仿宋" w:cs="宋体" w:hint="eastAsia"/>
          <w:color w:val="000000"/>
        </w:rPr>
        <w:t>服务承诺；</w:t>
      </w:r>
    </w:p>
    <w:p w:rsidR="00500C81" w:rsidRDefault="00C45783" w:rsidP="00F932A6">
      <w:pPr>
        <w:spacing w:beforeLines="50" w:line="360" w:lineRule="exact"/>
        <w:ind w:leftChars="200" w:left="480" w:firstLineChars="0" w:firstLine="0"/>
        <w:rPr>
          <w:rFonts w:ascii="仿宋" w:eastAsia="仿宋" w:hAnsi="仿宋" w:cs="宋体"/>
          <w:color w:val="000000"/>
          <w:kern w:val="0"/>
        </w:rPr>
      </w:pPr>
      <w:r>
        <w:rPr>
          <w:rFonts w:ascii="仿宋" w:eastAsia="仿宋" w:hAnsi="仿宋" w:cs="宋体" w:hint="eastAsia"/>
          <w:color w:val="000000"/>
        </w:rPr>
        <w:t>14.</w:t>
      </w:r>
      <w:r>
        <w:rPr>
          <w:rFonts w:ascii="仿宋" w:eastAsia="仿宋" w:hAnsi="仿宋" w:cs="宋体" w:hint="eastAsia"/>
          <w:color w:val="000000"/>
        </w:rPr>
        <w:t>其他承诺；</w:t>
      </w:r>
      <w:r>
        <w:rPr>
          <w:rFonts w:ascii="仿宋" w:eastAsia="仿宋" w:hAnsi="仿宋" w:cs="宋体" w:hint="eastAsia"/>
          <w:color w:val="000000"/>
          <w:kern w:val="0"/>
        </w:rPr>
        <w:t>其它本竞争性磋商文件评分表要求提供的材料或供应商认为需要的其他技术文件资料或说明。</w:t>
      </w:r>
    </w:p>
    <w:p w:rsidR="00500C81" w:rsidRDefault="00C45783" w:rsidP="00F932A6">
      <w:pPr>
        <w:pStyle w:val="30"/>
        <w:spacing w:beforeLines="50" w:line="360" w:lineRule="exact"/>
        <w:rPr>
          <w:rFonts w:ascii="仿宋" w:eastAsia="仿宋" w:hAnsi="仿宋" w:cs="宋体"/>
          <w:color w:val="000000"/>
          <w:szCs w:val="24"/>
        </w:rPr>
      </w:pPr>
      <w:r>
        <w:rPr>
          <w:rFonts w:ascii="仿宋" w:eastAsia="仿宋" w:hAnsi="仿宋" w:cs="宋体" w:hint="eastAsia"/>
          <w:color w:val="000000"/>
          <w:szCs w:val="24"/>
        </w:rPr>
        <w:t>三、报价</w:t>
      </w:r>
      <w:bookmarkEnd w:id="82"/>
    </w:p>
    <w:p w:rsidR="00500C81" w:rsidRDefault="00C45783" w:rsidP="00F932A6">
      <w:pPr>
        <w:spacing w:beforeLines="50" w:line="360" w:lineRule="exact"/>
        <w:ind w:firstLine="480"/>
        <w:rPr>
          <w:rFonts w:ascii="仿宋" w:eastAsia="仿宋" w:hAnsi="仿宋"/>
          <w:color w:val="000000"/>
          <w:kern w:val="0"/>
          <w:szCs w:val="21"/>
        </w:rPr>
      </w:pPr>
      <w:r>
        <w:rPr>
          <w:rFonts w:ascii="仿宋" w:eastAsia="仿宋" w:hAnsi="仿宋" w:hint="eastAsia"/>
          <w:color w:val="000000"/>
          <w:kern w:val="0"/>
          <w:szCs w:val="21"/>
        </w:rPr>
        <w:t>1.</w:t>
      </w:r>
      <w:r>
        <w:rPr>
          <w:rFonts w:ascii="仿宋" w:eastAsia="仿宋" w:hAnsi="仿宋" w:hint="eastAsia"/>
          <w:color w:val="000000"/>
          <w:kern w:val="0"/>
          <w:szCs w:val="21"/>
        </w:rPr>
        <w:t>供应商的报价：见“供应商须知前附表”</w:t>
      </w:r>
      <w:r>
        <w:rPr>
          <w:rFonts w:ascii="仿宋" w:eastAsia="仿宋" w:hAnsi="仿宋"/>
          <w:color w:val="000000"/>
          <w:kern w:val="0"/>
          <w:szCs w:val="21"/>
        </w:rPr>
        <w:t>。</w:t>
      </w:r>
    </w:p>
    <w:p w:rsidR="00500C81" w:rsidRDefault="00C45783" w:rsidP="00F932A6">
      <w:pPr>
        <w:spacing w:beforeLines="50" w:line="360" w:lineRule="exact"/>
        <w:ind w:firstLine="480"/>
        <w:rPr>
          <w:rFonts w:ascii="仿宋" w:eastAsia="仿宋" w:hAnsi="仿宋"/>
          <w:color w:val="000000"/>
          <w:kern w:val="0"/>
          <w:szCs w:val="21"/>
        </w:rPr>
      </w:pPr>
      <w:r>
        <w:rPr>
          <w:rFonts w:ascii="仿宋" w:eastAsia="仿宋" w:hAnsi="仿宋" w:hint="eastAsia"/>
          <w:color w:val="000000"/>
          <w:kern w:val="0"/>
          <w:szCs w:val="21"/>
        </w:rPr>
        <w:t>2.</w:t>
      </w:r>
      <w:r>
        <w:rPr>
          <w:rFonts w:ascii="仿宋" w:eastAsia="仿宋" w:hAnsi="仿宋"/>
          <w:color w:val="000000"/>
          <w:kern w:val="0"/>
          <w:szCs w:val="21"/>
        </w:rPr>
        <w:t>本次</w:t>
      </w:r>
      <w:r>
        <w:rPr>
          <w:rFonts w:ascii="仿宋" w:eastAsia="仿宋" w:hAnsi="仿宋" w:hint="eastAsia"/>
          <w:color w:val="000000"/>
          <w:kern w:val="0"/>
          <w:szCs w:val="21"/>
        </w:rPr>
        <w:t>竞争性磋商的预算</w:t>
      </w:r>
      <w:r>
        <w:rPr>
          <w:rFonts w:ascii="仿宋" w:eastAsia="仿宋" w:hAnsi="仿宋"/>
          <w:color w:val="000000"/>
          <w:kern w:val="0"/>
          <w:szCs w:val="21"/>
        </w:rPr>
        <w:t>控制</w:t>
      </w:r>
      <w:r>
        <w:rPr>
          <w:rFonts w:ascii="仿宋" w:eastAsia="仿宋" w:hAnsi="仿宋" w:hint="eastAsia"/>
          <w:color w:val="000000"/>
          <w:kern w:val="0"/>
          <w:szCs w:val="21"/>
        </w:rPr>
        <w:t>资金</w:t>
      </w:r>
      <w:r>
        <w:rPr>
          <w:rFonts w:ascii="仿宋" w:eastAsia="仿宋" w:hAnsi="仿宋"/>
          <w:color w:val="000000"/>
          <w:kern w:val="0"/>
          <w:szCs w:val="21"/>
        </w:rPr>
        <w:t>：</w:t>
      </w:r>
      <w:r>
        <w:rPr>
          <w:rFonts w:ascii="仿宋" w:eastAsia="仿宋" w:hAnsi="仿宋" w:hint="eastAsia"/>
          <w:color w:val="000000"/>
          <w:kern w:val="0"/>
          <w:szCs w:val="21"/>
        </w:rPr>
        <w:t>见“供应商须知前附表”</w:t>
      </w:r>
      <w:r>
        <w:rPr>
          <w:rFonts w:ascii="仿宋" w:eastAsia="仿宋" w:hAnsi="仿宋"/>
          <w:color w:val="000000"/>
          <w:kern w:val="0"/>
          <w:szCs w:val="21"/>
        </w:rPr>
        <w:t>。</w:t>
      </w:r>
    </w:p>
    <w:p w:rsidR="00500C81" w:rsidRDefault="00C45783" w:rsidP="00F932A6">
      <w:pPr>
        <w:spacing w:beforeLines="50" w:line="360" w:lineRule="exact"/>
        <w:ind w:firstLine="480"/>
        <w:rPr>
          <w:rFonts w:ascii="仿宋" w:eastAsia="仿宋" w:hAnsi="仿宋"/>
          <w:color w:val="000000"/>
          <w:kern w:val="0"/>
          <w:szCs w:val="21"/>
        </w:rPr>
      </w:pPr>
      <w:r>
        <w:rPr>
          <w:rFonts w:ascii="仿宋" w:eastAsia="仿宋" w:hAnsi="仿宋" w:hint="eastAsia"/>
          <w:color w:val="000000"/>
          <w:kern w:val="0"/>
          <w:szCs w:val="21"/>
        </w:rPr>
        <w:t>3.</w:t>
      </w:r>
      <w:r>
        <w:rPr>
          <w:rFonts w:ascii="仿宋" w:eastAsia="仿宋" w:hAnsi="仿宋" w:hint="eastAsia"/>
          <w:color w:val="000000"/>
          <w:kern w:val="0"/>
          <w:szCs w:val="21"/>
        </w:rPr>
        <w:t>供应商按竞争性磋商文件要求的格式填写报价供招标人评审方便，但不限制招标人以其它方式签订合同的权力。</w:t>
      </w:r>
    </w:p>
    <w:p w:rsidR="00500C81" w:rsidRDefault="00C45783" w:rsidP="00F932A6">
      <w:pPr>
        <w:spacing w:beforeLines="50" w:line="360" w:lineRule="exact"/>
        <w:ind w:firstLine="480"/>
        <w:rPr>
          <w:rFonts w:ascii="仿宋" w:eastAsia="仿宋" w:hAnsi="仿宋"/>
          <w:color w:val="000000"/>
          <w:szCs w:val="21"/>
        </w:rPr>
      </w:pPr>
      <w:r>
        <w:rPr>
          <w:rFonts w:ascii="仿宋" w:eastAsia="仿宋" w:hAnsi="仿宋" w:hint="eastAsia"/>
          <w:color w:val="000000"/>
          <w:kern w:val="0"/>
          <w:szCs w:val="21"/>
        </w:rPr>
        <w:t>4.</w:t>
      </w:r>
      <w:r>
        <w:rPr>
          <w:rFonts w:ascii="仿宋" w:eastAsia="仿宋" w:hAnsi="仿宋"/>
          <w:color w:val="000000"/>
          <w:kern w:val="0"/>
          <w:szCs w:val="21"/>
        </w:rPr>
        <w:t>供应商在报价时可自行考虑一定的风险系数</w:t>
      </w:r>
      <w:r>
        <w:rPr>
          <w:rFonts w:ascii="仿宋" w:eastAsia="仿宋" w:hAnsi="仿宋" w:hint="eastAsia"/>
          <w:color w:val="000000"/>
          <w:kern w:val="0"/>
          <w:szCs w:val="21"/>
        </w:rPr>
        <w:t>，</w:t>
      </w:r>
      <w:r>
        <w:rPr>
          <w:rFonts w:ascii="仿宋" w:eastAsia="仿宋" w:hAnsi="仿宋"/>
          <w:color w:val="000000"/>
          <w:kern w:val="0"/>
          <w:szCs w:val="21"/>
        </w:rPr>
        <w:t>风险</w:t>
      </w:r>
      <w:r>
        <w:rPr>
          <w:rFonts w:ascii="仿宋" w:eastAsia="仿宋" w:hAnsi="仿宋" w:hint="eastAsia"/>
          <w:color w:val="000000"/>
          <w:kern w:val="0"/>
          <w:szCs w:val="21"/>
        </w:rPr>
        <w:t>因素包含在</w:t>
      </w:r>
      <w:r>
        <w:rPr>
          <w:rFonts w:ascii="仿宋" w:eastAsia="仿宋" w:hAnsi="仿宋"/>
          <w:color w:val="000000"/>
          <w:kern w:val="0"/>
          <w:szCs w:val="21"/>
        </w:rPr>
        <w:t>报价中，</w:t>
      </w:r>
      <w:r>
        <w:rPr>
          <w:rFonts w:ascii="仿宋" w:eastAsia="仿宋" w:hAnsi="仿宋" w:hint="eastAsia"/>
          <w:color w:val="000000"/>
          <w:kern w:val="0"/>
          <w:szCs w:val="21"/>
        </w:rPr>
        <w:t>成交后不因此</w:t>
      </w:r>
      <w:r>
        <w:rPr>
          <w:rFonts w:ascii="仿宋" w:eastAsia="仿宋" w:hAnsi="仿宋"/>
          <w:color w:val="000000"/>
          <w:kern w:val="0"/>
          <w:szCs w:val="21"/>
        </w:rPr>
        <w:t>调</w:t>
      </w:r>
      <w:r>
        <w:rPr>
          <w:rFonts w:ascii="仿宋" w:eastAsia="仿宋" w:hAnsi="仿宋"/>
          <w:color w:val="000000"/>
          <w:szCs w:val="21"/>
        </w:rPr>
        <w:t>整。</w:t>
      </w:r>
    </w:p>
    <w:p w:rsidR="00500C81" w:rsidRDefault="00C45783" w:rsidP="00F932A6">
      <w:pPr>
        <w:spacing w:beforeLines="50" w:line="360" w:lineRule="exact"/>
        <w:ind w:firstLine="480"/>
        <w:rPr>
          <w:rFonts w:ascii="仿宋" w:eastAsia="仿宋" w:hAnsi="仿宋"/>
          <w:color w:val="000000"/>
          <w:szCs w:val="21"/>
        </w:rPr>
      </w:pPr>
      <w:r>
        <w:rPr>
          <w:rFonts w:ascii="仿宋" w:eastAsia="仿宋" w:hAnsi="仿宋" w:hint="eastAsia"/>
          <w:color w:val="000000"/>
          <w:szCs w:val="21"/>
        </w:rPr>
        <w:t>5.</w:t>
      </w:r>
      <w:r>
        <w:rPr>
          <w:rFonts w:ascii="仿宋" w:eastAsia="仿宋" w:hAnsi="仿宋"/>
          <w:color w:val="000000"/>
          <w:szCs w:val="21"/>
        </w:rPr>
        <w:t>供应商应</w:t>
      </w:r>
      <w:r>
        <w:rPr>
          <w:rFonts w:ascii="仿宋" w:eastAsia="仿宋" w:hAnsi="仿宋" w:hint="eastAsia"/>
          <w:color w:val="000000"/>
          <w:szCs w:val="21"/>
        </w:rPr>
        <w:t>按相关规定为实施本项目的人员和设备等</w:t>
      </w:r>
      <w:r>
        <w:rPr>
          <w:rFonts w:ascii="仿宋" w:eastAsia="仿宋" w:hAnsi="仿宋"/>
          <w:color w:val="000000"/>
          <w:szCs w:val="21"/>
        </w:rPr>
        <w:t>办理</w:t>
      </w:r>
      <w:r>
        <w:rPr>
          <w:rFonts w:ascii="仿宋" w:eastAsia="仿宋" w:hAnsi="仿宋" w:hint="eastAsia"/>
          <w:color w:val="000000"/>
          <w:szCs w:val="21"/>
        </w:rPr>
        <w:t>各类保险，如</w:t>
      </w:r>
      <w:r>
        <w:rPr>
          <w:rFonts w:ascii="仿宋" w:eastAsia="仿宋" w:hAnsi="仿宋"/>
          <w:color w:val="000000"/>
          <w:szCs w:val="21"/>
        </w:rPr>
        <w:t>工伤事故的保险、机具设备和运输工具的财产保险、人身意外伤害险、材料运输险</w:t>
      </w:r>
      <w:r>
        <w:rPr>
          <w:rFonts w:ascii="仿宋" w:eastAsia="仿宋" w:hAnsi="仿宋" w:hint="eastAsia"/>
          <w:color w:val="000000"/>
          <w:szCs w:val="21"/>
        </w:rPr>
        <w:t>等</w:t>
      </w:r>
      <w:r>
        <w:rPr>
          <w:rFonts w:ascii="仿宋" w:eastAsia="仿宋" w:hAnsi="仿宋"/>
          <w:color w:val="000000"/>
          <w:szCs w:val="21"/>
        </w:rPr>
        <w:t>，保险费由供应商自行支付，并包含在投标报价中，</w:t>
      </w:r>
      <w:r>
        <w:rPr>
          <w:rFonts w:ascii="仿宋" w:eastAsia="仿宋" w:hAnsi="仿宋" w:hint="eastAsia"/>
          <w:color w:val="000000"/>
          <w:szCs w:val="21"/>
        </w:rPr>
        <w:t>招标</w:t>
      </w:r>
      <w:r>
        <w:rPr>
          <w:rFonts w:ascii="仿宋" w:eastAsia="仿宋" w:hAnsi="仿宋"/>
          <w:color w:val="000000"/>
          <w:szCs w:val="21"/>
        </w:rPr>
        <w:t>人将不再另行支付。</w:t>
      </w:r>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hint="eastAsia"/>
          <w:color w:val="000000"/>
          <w:szCs w:val="21"/>
        </w:rPr>
        <w:t>6.</w:t>
      </w:r>
      <w:r>
        <w:rPr>
          <w:rFonts w:ascii="仿宋" w:eastAsia="仿宋" w:hAnsi="仿宋" w:hint="eastAsia"/>
          <w:color w:val="000000"/>
          <w:szCs w:val="21"/>
        </w:rPr>
        <w:t>统一按人民币报价。</w:t>
      </w:r>
    </w:p>
    <w:p w:rsidR="00500C81" w:rsidRDefault="00C45783" w:rsidP="00F932A6">
      <w:pPr>
        <w:pStyle w:val="30"/>
        <w:spacing w:beforeLines="50" w:line="360" w:lineRule="exact"/>
        <w:rPr>
          <w:rFonts w:ascii="仿宋" w:eastAsia="仿宋" w:hAnsi="仿宋" w:cs="宋体"/>
          <w:color w:val="000000"/>
          <w:szCs w:val="24"/>
        </w:rPr>
      </w:pPr>
      <w:bookmarkStart w:id="83" w:name="_Toc25476"/>
      <w:bookmarkStart w:id="84" w:name="_Toc1"/>
      <w:bookmarkStart w:id="85" w:name="_Toc12521"/>
      <w:r>
        <w:rPr>
          <w:rFonts w:ascii="仿宋" w:eastAsia="仿宋" w:hAnsi="仿宋" w:cs="宋体" w:hint="eastAsia"/>
          <w:color w:val="000000"/>
          <w:szCs w:val="24"/>
        </w:rPr>
        <w:t>四、响应文件的有效期</w:t>
      </w:r>
      <w:bookmarkEnd w:id="83"/>
    </w:p>
    <w:p w:rsidR="00500C81" w:rsidRDefault="00C45783" w:rsidP="00F932A6">
      <w:pPr>
        <w:numPr>
          <w:ilvl w:val="0"/>
          <w:numId w:val="15"/>
        </w:numPr>
        <w:spacing w:beforeLines="50" w:line="360" w:lineRule="exact"/>
        <w:ind w:firstLine="480"/>
        <w:rPr>
          <w:rFonts w:ascii="仿宋" w:eastAsia="仿宋" w:hAnsi="仿宋" w:cs="宋体"/>
          <w:color w:val="000000"/>
        </w:rPr>
      </w:pPr>
      <w:r>
        <w:rPr>
          <w:rFonts w:ascii="仿宋" w:eastAsia="仿宋" w:hAnsi="仿宋" w:cs="宋体" w:hint="eastAsia"/>
          <w:color w:val="000000"/>
        </w:rPr>
        <w:t>响应文件有效期按“供应商须知前附表”规定，响应文件应在该有效期内保持有效。合同签订后，响应文件作为合同附件，响应文件有效期同合同有效期。</w:t>
      </w:r>
    </w:p>
    <w:p w:rsidR="00500C81" w:rsidRDefault="00C45783" w:rsidP="00F932A6">
      <w:pPr>
        <w:numPr>
          <w:ilvl w:val="0"/>
          <w:numId w:val="15"/>
        </w:numPr>
        <w:spacing w:beforeLines="50" w:line="360" w:lineRule="exact"/>
        <w:ind w:firstLine="480"/>
        <w:rPr>
          <w:rFonts w:ascii="仿宋" w:eastAsia="仿宋" w:hAnsi="仿宋" w:cs="宋体"/>
          <w:color w:val="000000"/>
        </w:rPr>
      </w:pPr>
      <w:r>
        <w:rPr>
          <w:rFonts w:ascii="仿宋" w:eastAsia="仿宋" w:hAnsi="仿宋" w:cs="宋体" w:hint="eastAsia"/>
          <w:color w:val="000000"/>
        </w:rPr>
        <w:t>在特殊情况下，招标人可与供应商协商延长响应文件有效期，这种要求和答复均应以书面形式进行。</w:t>
      </w:r>
    </w:p>
    <w:p w:rsidR="00500C81" w:rsidRDefault="00C45783" w:rsidP="00F932A6">
      <w:pPr>
        <w:pStyle w:val="30"/>
        <w:numPr>
          <w:ilvl w:val="0"/>
          <w:numId w:val="6"/>
        </w:numPr>
        <w:spacing w:beforeLines="50" w:line="360" w:lineRule="exact"/>
        <w:rPr>
          <w:rFonts w:ascii="仿宋" w:eastAsia="仿宋" w:hAnsi="仿宋" w:cs="宋体"/>
          <w:color w:val="000000"/>
        </w:rPr>
      </w:pPr>
      <w:r>
        <w:rPr>
          <w:rFonts w:ascii="仿宋" w:eastAsia="仿宋" w:hAnsi="仿宋" w:cs="宋体" w:hint="eastAsia"/>
          <w:color w:val="000000"/>
        </w:rPr>
        <w:t>磋商保证金</w:t>
      </w:r>
    </w:p>
    <w:p w:rsidR="00500C81" w:rsidRDefault="00C45783">
      <w:pPr>
        <w:ind w:firstLineChars="0" w:firstLine="0"/>
      </w:pPr>
      <w:r>
        <w:rPr>
          <w:rFonts w:hint="eastAsia"/>
        </w:rPr>
        <w:t xml:space="preserve">    </w:t>
      </w:r>
      <w:r>
        <w:rPr>
          <w:rFonts w:hint="eastAsia"/>
        </w:rPr>
        <w:t>无</w:t>
      </w:r>
    </w:p>
    <w:p w:rsidR="00500C81" w:rsidRDefault="00C45783" w:rsidP="00F932A6">
      <w:pPr>
        <w:pStyle w:val="30"/>
        <w:spacing w:beforeLines="50" w:line="360" w:lineRule="exact"/>
        <w:rPr>
          <w:rFonts w:ascii="仿宋" w:eastAsia="仿宋" w:hAnsi="仿宋" w:cs="宋体"/>
          <w:color w:val="000000"/>
        </w:rPr>
      </w:pPr>
      <w:r>
        <w:rPr>
          <w:rFonts w:ascii="仿宋" w:eastAsia="仿宋" w:hAnsi="仿宋" w:cs="宋体" w:hint="eastAsia"/>
          <w:color w:val="000000"/>
        </w:rPr>
        <w:lastRenderedPageBreak/>
        <w:t>六、响应文件的签署及规定</w:t>
      </w:r>
    </w:p>
    <w:p w:rsidR="00500C81" w:rsidRDefault="00C45783" w:rsidP="00F932A6">
      <w:pPr>
        <w:numPr>
          <w:ilvl w:val="0"/>
          <w:numId w:val="16"/>
        </w:numPr>
        <w:spacing w:beforeLines="50" w:line="360" w:lineRule="exact"/>
        <w:ind w:firstLineChars="0"/>
        <w:rPr>
          <w:rFonts w:ascii="仿宋" w:eastAsia="仿宋" w:hAnsi="仿宋" w:cs="宋体"/>
          <w:color w:val="000000"/>
        </w:rPr>
      </w:pPr>
      <w:r>
        <w:rPr>
          <w:rFonts w:ascii="仿宋" w:eastAsia="仿宋" w:hAnsi="仿宋" w:cs="宋体" w:hint="eastAsia"/>
          <w:color w:val="000000"/>
        </w:rPr>
        <w:t>供应商应按本竞争性磋商文件规定的格式和顺序编制、装订响应文件，响应文件内容不完整、编排混乱导致响应文件被误读、漏读或者查找不到相关内容的，是供应商的责任。</w:t>
      </w:r>
    </w:p>
    <w:p w:rsidR="00500C81" w:rsidRDefault="00C45783" w:rsidP="00F932A6">
      <w:pPr>
        <w:numPr>
          <w:ilvl w:val="0"/>
          <w:numId w:val="16"/>
        </w:numPr>
        <w:spacing w:beforeLines="50" w:line="360" w:lineRule="exact"/>
        <w:ind w:firstLineChars="0"/>
        <w:rPr>
          <w:rFonts w:ascii="仿宋" w:eastAsia="仿宋" w:hAnsi="仿宋" w:cs="宋体"/>
          <w:color w:val="000000"/>
        </w:rPr>
      </w:pPr>
      <w:r>
        <w:rPr>
          <w:rFonts w:ascii="仿宋" w:eastAsia="仿宋" w:hAnsi="仿宋" w:cs="宋体" w:hint="eastAsia"/>
          <w:color w:val="000000"/>
        </w:rPr>
        <w:t>▲活页装订（卡条、抽杆夹、订书机、散装）的响应文件无效。</w:t>
      </w:r>
    </w:p>
    <w:p w:rsidR="00500C81" w:rsidRDefault="00C45783" w:rsidP="00F932A6">
      <w:pPr>
        <w:numPr>
          <w:ilvl w:val="0"/>
          <w:numId w:val="16"/>
        </w:numPr>
        <w:spacing w:beforeLines="50" w:line="360" w:lineRule="exact"/>
        <w:ind w:firstLineChars="0"/>
        <w:rPr>
          <w:rFonts w:ascii="仿宋" w:eastAsia="仿宋" w:hAnsi="仿宋" w:cs="宋体"/>
          <w:color w:val="000000"/>
        </w:rPr>
      </w:pPr>
      <w:r>
        <w:rPr>
          <w:rFonts w:ascii="仿宋" w:eastAsia="仿宋" w:hAnsi="仿宋" w:cs="宋体" w:hint="eastAsia"/>
          <w:color w:val="000000"/>
        </w:rPr>
        <w:t>响应文件的正本必须以不褪色的墨水填写或打印（（原件和复印件须加盖公章）），注明“正本”字样，副本可以是正本加盖公章后的复印件。</w:t>
      </w:r>
    </w:p>
    <w:p w:rsidR="00500C81" w:rsidRDefault="00C45783" w:rsidP="00F932A6">
      <w:pPr>
        <w:numPr>
          <w:ilvl w:val="0"/>
          <w:numId w:val="16"/>
        </w:numPr>
        <w:spacing w:beforeLines="50" w:line="360" w:lineRule="exact"/>
        <w:ind w:firstLineChars="0"/>
        <w:rPr>
          <w:rFonts w:ascii="仿宋" w:eastAsia="仿宋" w:hAnsi="仿宋" w:cs="宋体"/>
          <w:color w:val="000000"/>
        </w:rPr>
      </w:pPr>
      <w:r>
        <w:rPr>
          <w:rFonts w:ascii="仿宋" w:eastAsia="仿宋" w:hAnsi="仿宋" w:cs="宋体" w:hint="eastAsia"/>
          <w:color w:val="000000"/>
        </w:rPr>
        <w:t>响应文件须由投标人在规定位置盖章并由投标人代表签署，投标人应写全称。</w:t>
      </w:r>
    </w:p>
    <w:p w:rsidR="00500C81" w:rsidRDefault="00C45783" w:rsidP="00F932A6">
      <w:pPr>
        <w:numPr>
          <w:ilvl w:val="0"/>
          <w:numId w:val="16"/>
        </w:numPr>
        <w:spacing w:beforeLines="50" w:line="360" w:lineRule="exact"/>
        <w:ind w:firstLineChars="0"/>
        <w:rPr>
          <w:rFonts w:ascii="仿宋" w:eastAsia="仿宋" w:hAnsi="仿宋" w:cs="宋体"/>
          <w:color w:val="000000"/>
        </w:rPr>
      </w:pPr>
      <w:r>
        <w:rPr>
          <w:rFonts w:ascii="仿宋" w:eastAsia="仿宋" w:hAnsi="仿宋" w:cs="宋体" w:hint="eastAsia"/>
          <w:color w:val="000000"/>
        </w:rPr>
        <w:t>响应文件不得涂改，若有修改错漏处，须由投标人代表签字并加盖公章。响应文件因字迹潦草或表达不清所引起的</w:t>
      </w:r>
      <w:r>
        <w:rPr>
          <w:rFonts w:ascii="仿宋" w:eastAsia="仿宋" w:hAnsi="仿宋" w:cs="宋体" w:hint="eastAsia"/>
          <w:color w:val="000000"/>
        </w:rPr>
        <w:t>后果由投标人负责。</w:t>
      </w:r>
    </w:p>
    <w:p w:rsidR="00500C81" w:rsidRDefault="00500C81" w:rsidP="00F932A6">
      <w:pPr>
        <w:spacing w:beforeLines="50" w:line="360" w:lineRule="exact"/>
        <w:ind w:firstLine="480"/>
        <w:rPr>
          <w:rFonts w:ascii="仿宋" w:eastAsia="仿宋" w:hAnsi="仿宋"/>
          <w:color w:val="000000"/>
        </w:rPr>
      </w:pPr>
    </w:p>
    <w:p w:rsidR="00500C81" w:rsidRDefault="00C45783" w:rsidP="00F932A6">
      <w:pPr>
        <w:pStyle w:val="20"/>
        <w:spacing w:beforeLines="50" w:line="360" w:lineRule="exact"/>
        <w:jc w:val="center"/>
        <w:rPr>
          <w:rFonts w:ascii="仿宋" w:eastAsia="仿宋" w:hAnsi="仿宋"/>
          <w:color w:val="000000"/>
        </w:rPr>
      </w:pPr>
      <w:bookmarkStart w:id="86" w:name="_Toc25326"/>
      <w:bookmarkStart w:id="87" w:name="_Toc7245"/>
      <w:r>
        <w:rPr>
          <w:rFonts w:ascii="仿宋" w:eastAsia="仿宋" w:hAnsi="仿宋" w:hint="eastAsia"/>
          <w:color w:val="000000"/>
        </w:rPr>
        <w:t>第四节</w:t>
      </w:r>
      <w:r>
        <w:rPr>
          <w:rFonts w:ascii="仿宋" w:eastAsia="仿宋" w:hAnsi="仿宋" w:hint="eastAsia"/>
          <w:color w:val="000000"/>
        </w:rPr>
        <w:t xml:space="preserve"> </w:t>
      </w:r>
      <w:r>
        <w:rPr>
          <w:rFonts w:ascii="仿宋" w:eastAsia="仿宋" w:hAnsi="仿宋" w:hint="eastAsia"/>
          <w:color w:val="000000"/>
        </w:rPr>
        <w:t>响应文件的递交</w:t>
      </w:r>
      <w:bookmarkEnd w:id="84"/>
      <w:bookmarkEnd w:id="85"/>
      <w:bookmarkEnd w:id="86"/>
      <w:bookmarkEnd w:id="87"/>
    </w:p>
    <w:p w:rsidR="00500C81" w:rsidRDefault="00C45783" w:rsidP="00F932A6">
      <w:pPr>
        <w:pStyle w:val="30"/>
        <w:spacing w:beforeLines="50" w:line="360" w:lineRule="exact"/>
        <w:rPr>
          <w:rFonts w:ascii="仿宋" w:eastAsia="仿宋" w:hAnsi="仿宋"/>
          <w:color w:val="000000"/>
        </w:rPr>
      </w:pPr>
      <w:bookmarkStart w:id="88" w:name="_Toc20835"/>
      <w:bookmarkStart w:id="89" w:name="_Toc27893"/>
      <w:r>
        <w:rPr>
          <w:rFonts w:ascii="仿宋" w:eastAsia="仿宋" w:hAnsi="仿宋" w:hint="eastAsia"/>
          <w:color w:val="000000"/>
        </w:rPr>
        <w:t>一、响应文件的密封及标记</w:t>
      </w:r>
    </w:p>
    <w:p w:rsidR="00500C81" w:rsidRDefault="00C45783" w:rsidP="00F932A6">
      <w:pPr>
        <w:spacing w:beforeLines="50" w:line="360" w:lineRule="exact"/>
        <w:ind w:firstLine="480"/>
        <w:rPr>
          <w:rFonts w:ascii="仿宋" w:eastAsia="仿宋" w:hAnsi="仿宋" w:cs="宋体"/>
          <w:color w:val="000000"/>
          <w:spacing w:val="-6"/>
          <w:szCs w:val="21"/>
        </w:rPr>
      </w:pPr>
      <w:r>
        <w:rPr>
          <w:rFonts w:ascii="仿宋" w:eastAsia="仿宋" w:hAnsi="仿宋" w:cs="宋体" w:hint="eastAsia"/>
          <w:color w:val="000000"/>
        </w:rPr>
        <w:t>1.</w:t>
      </w:r>
      <w:r>
        <w:rPr>
          <w:rFonts w:ascii="仿宋" w:eastAsia="仿宋" w:hAnsi="仿宋" w:cs="宋体" w:hint="eastAsia"/>
          <w:color w:val="000000"/>
        </w:rPr>
        <w:t>将全部响应文件（资格证明文件、报价文件、商务技术文件三部分）分别包装。</w:t>
      </w:r>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2.</w:t>
      </w:r>
      <w:r>
        <w:rPr>
          <w:rFonts w:ascii="仿宋" w:eastAsia="仿宋" w:hAnsi="仿宋" w:cs="宋体" w:hint="eastAsia"/>
          <w:color w:val="000000"/>
        </w:rPr>
        <w:t>响应文件（资格证明文件、商务技术文件、报价文件）应按以下方法分别装袋密封：</w:t>
      </w:r>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相同部分的响应文件密封袋内装响应文件正副本。外层封皮上写明招标人名称、招标编号、招标项目名称、响应文件名称</w:t>
      </w:r>
      <w:r>
        <w:rPr>
          <w:rFonts w:ascii="仿宋" w:eastAsia="仿宋" w:hAnsi="仿宋" w:cs="宋体" w:hint="eastAsia"/>
          <w:color w:val="000000"/>
          <w:spacing w:val="-6"/>
          <w:szCs w:val="21"/>
        </w:rPr>
        <w:t>（资格证明文件、报价文件、商务技术文件）</w:t>
      </w:r>
      <w:r>
        <w:rPr>
          <w:rFonts w:ascii="仿宋" w:eastAsia="仿宋" w:hAnsi="仿宋" w:cs="宋体" w:hint="eastAsia"/>
          <w:color w:val="000000"/>
        </w:rPr>
        <w:t>、供应商名称、供应商地址、供应商授权代表签字及日期并注明“</w:t>
      </w:r>
      <w:r>
        <w:rPr>
          <w:rFonts w:ascii="仿宋" w:eastAsia="仿宋" w:hAnsi="仿宋" w:cs="宋体" w:hint="eastAsia"/>
          <w:bCs/>
          <w:color w:val="000000"/>
          <w:spacing w:val="-6"/>
        </w:rPr>
        <w:t>在</w:t>
      </w:r>
      <w:r>
        <w:rPr>
          <w:rFonts w:ascii="仿宋" w:eastAsia="仿宋" w:hAnsi="仿宋" w:cs="宋体" w:hint="eastAsia"/>
          <w:bCs/>
          <w:color w:val="000000"/>
          <w:spacing w:val="-6"/>
        </w:rPr>
        <w:t xml:space="preserve">    </w:t>
      </w:r>
      <w:r>
        <w:rPr>
          <w:rFonts w:ascii="仿宋" w:eastAsia="仿宋" w:hAnsi="仿宋" w:cs="宋体" w:hint="eastAsia"/>
          <w:bCs/>
          <w:color w:val="000000"/>
          <w:spacing w:val="-6"/>
        </w:rPr>
        <w:t>年</w:t>
      </w:r>
      <w:r>
        <w:rPr>
          <w:rFonts w:ascii="仿宋" w:eastAsia="仿宋" w:hAnsi="仿宋" w:cs="宋体" w:hint="eastAsia"/>
          <w:bCs/>
          <w:color w:val="000000"/>
          <w:spacing w:val="-6"/>
        </w:rPr>
        <w:t xml:space="preserve">  </w:t>
      </w:r>
      <w:r>
        <w:rPr>
          <w:rFonts w:ascii="仿宋" w:eastAsia="仿宋" w:hAnsi="仿宋" w:cs="宋体" w:hint="eastAsia"/>
          <w:bCs/>
          <w:color w:val="000000"/>
          <w:spacing w:val="-6"/>
        </w:rPr>
        <w:t>月</w:t>
      </w:r>
      <w:r>
        <w:rPr>
          <w:rFonts w:ascii="仿宋" w:eastAsia="仿宋" w:hAnsi="仿宋" w:cs="宋体" w:hint="eastAsia"/>
          <w:bCs/>
          <w:color w:val="000000"/>
          <w:spacing w:val="-6"/>
        </w:rPr>
        <w:t xml:space="preserve">  </w:t>
      </w:r>
      <w:r>
        <w:rPr>
          <w:rFonts w:ascii="仿宋" w:eastAsia="仿宋" w:hAnsi="仿宋" w:cs="宋体" w:hint="eastAsia"/>
          <w:bCs/>
          <w:color w:val="000000"/>
          <w:spacing w:val="-6"/>
        </w:rPr>
        <w:t>日</w:t>
      </w:r>
      <w:r>
        <w:rPr>
          <w:rFonts w:ascii="仿宋" w:eastAsia="仿宋" w:hAnsi="仿宋" w:cs="宋体" w:hint="eastAsia"/>
          <w:bCs/>
          <w:color w:val="000000"/>
          <w:spacing w:val="-6"/>
        </w:rPr>
        <w:t xml:space="preserve">  </w:t>
      </w:r>
      <w:r>
        <w:rPr>
          <w:rFonts w:ascii="仿宋" w:eastAsia="仿宋" w:hAnsi="仿宋" w:cs="宋体" w:hint="eastAsia"/>
          <w:bCs/>
          <w:color w:val="000000"/>
          <w:spacing w:val="-6"/>
        </w:rPr>
        <w:t>时</w:t>
      </w:r>
      <w:r>
        <w:rPr>
          <w:rFonts w:ascii="仿宋" w:eastAsia="仿宋" w:hAnsi="仿宋" w:cs="宋体" w:hint="eastAsia"/>
          <w:bCs/>
          <w:color w:val="000000"/>
          <w:spacing w:val="-6"/>
        </w:rPr>
        <w:t xml:space="preserve">  </w:t>
      </w:r>
      <w:r>
        <w:rPr>
          <w:rFonts w:ascii="仿宋" w:eastAsia="仿宋" w:hAnsi="仿宋" w:cs="宋体" w:hint="eastAsia"/>
          <w:bCs/>
          <w:color w:val="000000"/>
          <w:spacing w:val="-6"/>
        </w:rPr>
        <w:t>分之前不得启封</w:t>
      </w:r>
      <w:r>
        <w:rPr>
          <w:rFonts w:ascii="仿宋" w:eastAsia="仿宋" w:hAnsi="仿宋" w:cs="宋体" w:hint="eastAsia"/>
          <w:color w:val="000000"/>
        </w:rPr>
        <w:t>”字样。</w:t>
      </w:r>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3.</w:t>
      </w:r>
      <w:r>
        <w:rPr>
          <w:rFonts w:ascii="仿宋" w:eastAsia="仿宋" w:hAnsi="仿宋" w:cs="宋体" w:hint="eastAsia"/>
          <w:color w:val="000000"/>
        </w:rPr>
        <w:t>商务技术文件密封袋内含</w:t>
      </w:r>
      <w:r>
        <w:rPr>
          <w:rFonts w:ascii="仿宋" w:eastAsia="仿宋" w:hAnsi="仿宋" w:cs="宋体" w:hint="eastAsia"/>
          <w:b/>
          <w:bCs/>
          <w:color w:val="000000"/>
        </w:rPr>
        <w:t>电子文档</w:t>
      </w:r>
      <w:r>
        <w:rPr>
          <w:rFonts w:ascii="仿宋" w:eastAsia="仿宋" w:hAnsi="仿宋" w:cs="宋体" w:hint="eastAsia"/>
          <w:color w:val="000000"/>
        </w:rPr>
        <w:t>一份，</w:t>
      </w:r>
      <w:r>
        <w:rPr>
          <w:rFonts w:ascii="仿宋" w:eastAsia="仿宋" w:hAnsi="仿宋" w:cs="宋体" w:hint="eastAsia"/>
          <w:b/>
          <w:bCs/>
          <w:color w:val="000000"/>
        </w:rPr>
        <w:t>U</w:t>
      </w:r>
      <w:r>
        <w:rPr>
          <w:rFonts w:ascii="仿宋" w:eastAsia="仿宋" w:hAnsi="仿宋" w:cs="宋体" w:hint="eastAsia"/>
          <w:b/>
          <w:bCs/>
          <w:color w:val="000000"/>
        </w:rPr>
        <w:t>盘</w:t>
      </w:r>
      <w:r>
        <w:rPr>
          <w:rFonts w:ascii="仿宋" w:eastAsia="仿宋" w:hAnsi="仿宋" w:cs="宋体" w:hint="eastAsia"/>
          <w:color w:val="000000"/>
        </w:rPr>
        <w:t>存储（概不退还）。</w:t>
      </w:r>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4.</w:t>
      </w:r>
      <w:r>
        <w:rPr>
          <w:rFonts w:ascii="仿宋" w:eastAsia="仿宋" w:hAnsi="仿宋" w:cs="宋体" w:hint="eastAsia"/>
          <w:color w:val="000000"/>
        </w:rPr>
        <w:t>如果供应商未按上述要求密封及加写标记，招标方对响应文件的误投和提前启封概不负责。</w:t>
      </w:r>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5.</w:t>
      </w:r>
      <w:r>
        <w:rPr>
          <w:rFonts w:ascii="仿宋" w:eastAsia="仿宋" w:hAnsi="仿宋" w:cs="宋体" w:hint="eastAsia"/>
          <w:color w:val="000000"/>
        </w:rPr>
        <w:t>响应文件必须在投标截止时间前邮寄到达或派人送达到指定的投标地点，在投标截止时间以后送达的响应文件或者未按照竞争性磋商文件要求密封的响应文件，招标方拒绝接收。</w:t>
      </w:r>
    </w:p>
    <w:p w:rsidR="00500C81" w:rsidRDefault="00C45783" w:rsidP="00F932A6">
      <w:pPr>
        <w:pStyle w:val="30"/>
        <w:spacing w:beforeLines="50" w:line="360" w:lineRule="exact"/>
        <w:rPr>
          <w:rFonts w:ascii="仿宋" w:eastAsia="仿宋" w:hAnsi="仿宋" w:cs="宋体"/>
          <w:color w:val="000000"/>
        </w:rPr>
      </w:pPr>
      <w:r>
        <w:rPr>
          <w:rFonts w:ascii="仿宋" w:eastAsia="仿宋" w:hAnsi="仿宋" w:cs="宋体" w:hint="eastAsia"/>
          <w:color w:val="000000"/>
        </w:rPr>
        <w:t>二、响应文件的补充、修改或撤回</w:t>
      </w:r>
    </w:p>
    <w:p w:rsidR="00500C81" w:rsidRDefault="00C45783" w:rsidP="00F932A6">
      <w:pPr>
        <w:numPr>
          <w:ilvl w:val="0"/>
          <w:numId w:val="17"/>
        </w:numPr>
        <w:spacing w:beforeLines="50" w:line="360" w:lineRule="exact"/>
        <w:ind w:firstLineChars="0"/>
        <w:rPr>
          <w:rFonts w:ascii="仿宋" w:eastAsia="仿宋" w:hAnsi="仿宋" w:cs="宋体"/>
          <w:color w:val="000000"/>
        </w:rPr>
      </w:pPr>
      <w:r>
        <w:rPr>
          <w:rFonts w:ascii="仿宋" w:eastAsia="仿宋" w:hAnsi="仿宋" w:cs="宋体" w:hint="eastAsia"/>
          <w:color w:val="000000"/>
        </w:rPr>
        <w:t>投标以后，如果供应商在投标截止时间前提出补充、修改或撤回要求，必须提供有法人代表或全权代表签署的要求撤回投标的正式文件，本招标代理公司将予以接受。</w:t>
      </w:r>
    </w:p>
    <w:p w:rsidR="00500C81" w:rsidRDefault="00C45783" w:rsidP="00F932A6">
      <w:pPr>
        <w:numPr>
          <w:ilvl w:val="0"/>
          <w:numId w:val="17"/>
        </w:numPr>
        <w:spacing w:beforeLines="50" w:line="360" w:lineRule="exact"/>
        <w:ind w:firstLineChars="0"/>
        <w:rPr>
          <w:rFonts w:ascii="仿宋" w:eastAsia="仿宋" w:hAnsi="仿宋" w:cs="宋体"/>
          <w:color w:val="000000"/>
        </w:rPr>
      </w:pPr>
      <w:r>
        <w:rPr>
          <w:rFonts w:ascii="仿宋" w:eastAsia="仿宋" w:hAnsi="仿宋" w:cs="宋体" w:hint="eastAsia"/>
          <w:color w:val="000000"/>
        </w:rPr>
        <w:t>供应商修改响应文件的</w:t>
      </w:r>
      <w:r>
        <w:rPr>
          <w:rFonts w:ascii="仿宋" w:eastAsia="仿宋" w:hAnsi="仿宋" w:cs="宋体" w:hint="eastAsia"/>
          <w:color w:val="000000"/>
        </w:rPr>
        <w:t>书面村料，须密封送达招标方，同时应在封套上标明“修改响应文件（并注明招标编号）”和“在</w:t>
      </w:r>
      <w:r>
        <w:rPr>
          <w:rFonts w:ascii="仿宋" w:eastAsia="仿宋" w:hAnsi="仿宋" w:cs="宋体" w:hint="eastAsia"/>
          <w:color w:val="000000"/>
        </w:rPr>
        <w:t xml:space="preserve">    </w:t>
      </w:r>
      <w:r>
        <w:rPr>
          <w:rFonts w:ascii="仿宋" w:eastAsia="仿宋" w:hAnsi="仿宋" w:cs="宋体" w:hint="eastAsia"/>
          <w:color w:val="000000"/>
        </w:rPr>
        <w:t>年</w:t>
      </w:r>
      <w:r>
        <w:rPr>
          <w:rFonts w:ascii="仿宋" w:eastAsia="仿宋" w:hAnsi="仿宋" w:cs="宋体" w:hint="eastAsia"/>
          <w:color w:val="000000"/>
        </w:rPr>
        <w:t xml:space="preserve">  </w:t>
      </w:r>
      <w:r>
        <w:rPr>
          <w:rFonts w:ascii="仿宋" w:eastAsia="仿宋" w:hAnsi="仿宋" w:cs="宋体" w:hint="eastAsia"/>
          <w:color w:val="000000"/>
        </w:rPr>
        <w:t>月</w:t>
      </w:r>
      <w:r>
        <w:rPr>
          <w:rFonts w:ascii="仿宋" w:eastAsia="仿宋" w:hAnsi="仿宋" w:cs="宋体" w:hint="eastAsia"/>
          <w:color w:val="000000"/>
        </w:rPr>
        <w:t xml:space="preserve">  </w:t>
      </w:r>
      <w:r>
        <w:rPr>
          <w:rFonts w:ascii="仿宋" w:eastAsia="仿宋" w:hAnsi="仿宋" w:cs="宋体" w:hint="eastAsia"/>
          <w:color w:val="000000"/>
        </w:rPr>
        <w:t>日</w:t>
      </w:r>
      <w:r>
        <w:rPr>
          <w:rFonts w:ascii="仿宋" w:eastAsia="仿宋" w:hAnsi="仿宋" w:cs="宋体" w:hint="eastAsia"/>
          <w:color w:val="000000"/>
        </w:rPr>
        <w:t xml:space="preserve">  </w:t>
      </w:r>
      <w:r>
        <w:rPr>
          <w:rFonts w:ascii="仿宋" w:eastAsia="仿宋" w:hAnsi="仿宋" w:cs="宋体" w:hint="eastAsia"/>
          <w:color w:val="000000"/>
        </w:rPr>
        <w:t>时</w:t>
      </w:r>
      <w:r>
        <w:rPr>
          <w:rFonts w:ascii="仿宋" w:eastAsia="仿宋" w:hAnsi="仿宋" w:cs="宋体" w:hint="eastAsia"/>
          <w:color w:val="000000"/>
        </w:rPr>
        <w:t xml:space="preserve">  </w:t>
      </w:r>
      <w:r>
        <w:rPr>
          <w:rFonts w:ascii="仿宋" w:eastAsia="仿宋" w:hAnsi="仿宋" w:cs="宋体" w:hint="eastAsia"/>
          <w:color w:val="000000"/>
        </w:rPr>
        <w:t>分之前不得启封”字样。</w:t>
      </w:r>
    </w:p>
    <w:p w:rsidR="00500C81" w:rsidRDefault="00C45783" w:rsidP="00F932A6">
      <w:pPr>
        <w:numPr>
          <w:ilvl w:val="0"/>
          <w:numId w:val="17"/>
        </w:numPr>
        <w:spacing w:beforeLines="50" w:line="360" w:lineRule="exact"/>
        <w:ind w:firstLineChars="0"/>
        <w:rPr>
          <w:rFonts w:ascii="仿宋" w:eastAsia="仿宋" w:hAnsi="仿宋" w:cs="宋体"/>
          <w:color w:val="000000"/>
        </w:rPr>
      </w:pPr>
      <w:r>
        <w:rPr>
          <w:rFonts w:ascii="仿宋" w:eastAsia="仿宋" w:hAnsi="仿宋" w:cs="宋体" w:hint="eastAsia"/>
          <w:color w:val="000000"/>
        </w:rPr>
        <w:t>开标后供应商不得撤回投标，响应文件不予退还。</w:t>
      </w:r>
    </w:p>
    <w:p w:rsidR="00500C81" w:rsidRDefault="00500C81" w:rsidP="00F932A6">
      <w:pPr>
        <w:pStyle w:val="af1"/>
        <w:spacing w:beforeLines="50" w:line="360" w:lineRule="exact"/>
        <w:ind w:firstLine="280"/>
        <w:rPr>
          <w:rFonts w:ascii="仿宋" w:eastAsia="仿宋" w:hAnsi="仿宋"/>
          <w:color w:val="000000"/>
        </w:rPr>
      </w:pPr>
    </w:p>
    <w:p w:rsidR="00500C81" w:rsidRDefault="00C45783" w:rsidP="00F932A6">
      <w:pPr>
        <w:pStyle w:val="20"/>
        <w:spacing w:beforeLines="50" w:line="360" w:lineRule="exact"/>
        <w:jc w:val="center"/>
        <w:rPr>
          <w:rFonts w:ascii="仿宋" w:eastAsia="仿宋" w:hAnsi="仿宋"/>
          <w:color w:val="000000"/>
        </w:rPr>
      </w:pPr>
      <w:bookmarkStart w:id="90" w:name="_Toc23575"/>
      <w:bookmarkStart w:id="91" w:name="_Toc15826"/>
      <w:r>
        <w:rPr>
          <w:rFonts w:ascii="仿宋" w:eastAsia="仿宋" w:hAnsi="仿宋" w:hint="eastAsia"/>
          <w:color w:val="000000"/>
        </w:rPr>
        <w:lastRenderedPageBreak/>
        <w:t>第五节</w:t>
      </w:r>
      <w:r>
        <w:rPr>
          <w:rFonts w:ascii="仿宋" w:eastAsia="仿宋" w:hAnsi="仿宋" w:hint="eastAsia"/>
          <w:color w:val="000000"/>
        </w:rPr>
        <w:t xml:space="preserve"> </w:t>
      </w:r>
      <w:bookmarkEnd w:id="88"/>
      <w:bookmarkEnd w:id="89"/>
      <w:bookmarkEnd w:id="90"/>
      <w:r>
        <w:rPr>
          <w:rFonts w:ascii="仿宋" w:eastAsia="仿宋" w:hAnsi="仿宋" w:hint="eastAsia"/>
          <w:color w:val="000000"/>
        </w:rPr>
        <w:t>磋商</w:t>
      </w:r>
      <w:bookmarkEnd w:id="91"/>
    </w:p>
    <w:p w:rsidR="00500C81" w:rsidRDefault="00C45783" w:rsidP="00F932A6">
      <w:pPr>
        <w:autoSpaceDE w:val="0"/>
        <w:autoSpaceDN w:val="0"/>
        <w:adjustRightInd w:val="0"/>
        <w:spacing w:beforeLines="50" w:line="360" w:lineRule="exact"/>
        <w:ind w:firstLine="480"/>
        <w:rPr>
          <w:rFonts w:ascii="仿宋" w:eastAsia="仿宋" w:hAnsi="仿宋" w:cs="宋体"/>
          <w:color w:val="000000"/>
          <w:szCs w:val="21"/>
        </w:rPr>
      </w:pPr>
      <w:bookmarkStart w:id="92" w:name="_Toc13357"/>
      <w:bookmarkStart w:id="93" w:name="_Toc13687"/>
      <w:r>
        <w:rPr>
          <w:rFonts w:ascii="仿宋" w:eastAsia="仿宋" w:hAnsi="仿宋" w:cs="宋体" w:hint="eastAsia"/>
          <w:color w:val="000000"/>
          <w:szCs w:val="21"/>
        </w:rPr>
        <w:t>本项目参照政府采购法律法规和</w:t>
      </w:r>
      <w:r>
        <w:rPr>
          <w:rFonts w:ascii="仿宋" w:eastAsia="仿宋" w:hAnsi="仿宋" w:cs="宋体"/>
          <w:color w:val="000000"/>
          <w:szCs w:val="21"/>
        </w:rPr>
        <w:t>《政府采购竞争性磋商采购方式管理暂行办法》</w:t>
      </w:r>
      <w:r>
        <w:rPr>
          <w:rFonts w:ascii="仿宋" w:eastAsia="仿宋" w:hAnsi="仿宋" w:cs="宋体" w:hint="eastAsia"/>
          <w:color w:val="000000"/>
          <w:szCs w:val="21"/>
        </w:rPr>
        <w:t>（</w:t>
      </w:r>
      <w:r>
        <w:rPr>
          <w:rFonts w:ascii="仿宋" w:eastAsia="仿宋" w:hAnsi="仿宋" w:cs="宋体"/>
          <w:color w:val="000000"/>
          <w:szCs w:val="21"/>
        </w:rPr>
        <w:t>财库〔</w:t>
      </w:r>
      <w:r>
        <w:rPr>
          <w:rFonts w:ascii="仿宋" w:eastAsia="仿宋" w:hAnsi="仿宋" w:cs="宋体"/>
          <w:color w:val="000000"/>
          <w:szCs w:val="21"/>
        </w:rPr>
        <w:t>2014</w:t>
      </w:r>
      <w:r>
        <w:rPr>
          <w:rFonts w:ascii="仿宋" w:eastAsia="仿宋" w:hAnsi="仿宋" w:cs="宋体"/>
          <w:color w:val="000000"/>
          <w:szCs w:val="21"/>
        </w:rPr>
        <w:t>〕</w:t>
      </w:r>
      <w:r>
        <w:rPr>
          <w:rFonts w:ascii="仿宋" w:eastAsia="仿宋" w:hAnsi="仿宋" w:cs="宋体"/>
          <w:color w:val="000000"/>
          <w:szCs w:val="21"/>
        </w:rPr>
        <w:t>214</w:t>
      </w:r>
      <w:r>
        <w:rPr>
          <w:rFonts w:ascii="仿宋" w:eastAsia="仿宋" w:hAnsi="仿宋" w:cs="宋体"/>
          <w:color w:val="000000"/>
          <w:szCs w:val="21"/>
        </w:rPr>
        <w:t>号</w:t>
      </w:r>
      <w:r>
        <w:rPr>
          <w:rFonts w:ascii="仿宋" w:eastAsia="仿宋" w:hAnsi="仿宋" w:cs="宋体" w:hint="eastAsia"/>
          <w:color w:val="000000"/>
          <w:szCs w:val="21"/>
        </w:rPr>
        <w:t>）、《财政部关于政府采购竞争性磋商采购方式管理暂行办法有关问题的补充通知》</w:t>
      </w:r>
      <w:r>
        <w:rPr>
          <w:rFonts w:ascii="仿宋" w:eastAsia="仿宋" w:hAnsi="仿宋" w:cs="宋体" w:hint="eastAsia"/>
          <w:color w:val="000000"/>
          <w:szCs w:val="21"/>
        </w:rPr>
        <w:t>(</w:t>
      </w:r>
      <w:r>
        <w:rPr>
          <w:rFonts w:ascii="仿宋" w:eastAsia="仿宋" w:hAnsi="仿宋" w:cs="宋体" w:hint="eastAsia"/>
          <w:color w:val="000000"/>
          <w:szCs w:val="21"/>
        </w:rPr>
        <w:t>财库〔</w:t>
      </w:r>
      <w:r>
        <w:rPr>
          <w:rFonts w:ascii="仿宋" w:eastAsia="仿宋" w:hAnsi="仿宋" w:cs="宋体" w:hint="eastAsia"/>
          <w:color w:val="000000"/>
          <w:szCs w:val="21"/>
        </w:rPr>
        <w:t>2015</w:t>
      </w:r>
      <w:r>
        <w:rPr>
          <w:rFonts w:ascii="仿宋" w:eastAsia="仿宋" w:hAnsi="仿宋" w:cs="宋体" w:hint="eastAsia"/>
          <w:color w:val="000000"/>
          <w:szCs w:val="21"/>
        </w:rPr>
        <w:t>〕</w:t>
      </w:r>
      <w:r>
        <w:rPr>
          <w:rFonts w:ascii="仿宋" w:eastAsia="仿宋" w:hAnsi="仿宋" w:cs="宋体" w:hint="eastAsia"/>
          <w:color w:val="000000"/>
          <w:szCs w:val="21"/>
        </w:rPr>
        <w:t>124</w:t>
      </w:r>
      <w:r>
        <w:rPr>
          <w:rFonts w:ascii="仿宋" w:eastAsia="仿宋" w:hAnsi="仿宋" w:cs="宋体" w:hint="eastAsia"/>
          <w:color w:val="000000"/>
          <w:szCs w:val="21"/>
        </w:rPr>
        <w:t>号</w:t>
      </w:r>
      <w:r>
        <w:rPr>
          <w:rFonts w:ascii="仿宋" w:eastAsia="仿宋" w:hAnsi="仿宋" w:cs="宋体" w:hint="eastAsia"/>
          <w:color w:val="000000"/>
          <w:szCs w:val="21"/>
        </w:rPr>
        <w:t>)</w:t>
      </w:r>
      <w:r>
        <w:rPr>
          <w:rFonts w:ascii="仿宋" w:eastAsia="仿宋" w:hAnsi="仿宋" w:cs="宋体" w:hint="eastAsia"/>
          <w:color w:val="000000"/>
          <w:szCs w:val="21"/>
        </w:rPr>
        <w:t>制定本次磋商程序及评审办法。</w:t>
      </w:r>
    </w:p>
    <w:p w:rsidR="00500C81" w:rsidRDefault="00C45783" w:rsidP="00F932A6">
      <w:pPr>
        <w:pStyle w:val="30"/>
        <w:spacing w:beforeLines="50" w:line="360" w:lineRule="exact"/>
        <w:rPr>
          <w:rFonts w:ascii="仿宋" w:eastAsia="仿宋" w:hAnsi="仿宋" w:cs="宋体"/>
          <w:color w:val="000000"/>
          <w:szCs w:val="24"/>
        </w:rPr>
      </w:pPr>
      <w:r>
        <w:rPr>
          <w:rFonts w:ascii="仿宋" w:eastAsia="仿宋" w:hAnsi="仿宋" w:cs="宋体" w:hint="eastAsia"/>
          <w:color w:val="000000"/>
          <w:szCs w:val="24"/>
        </w:rPr>
        <w:t>一、本次竞争性磋商遵循的基本原则：</w:t>
      </w:r>
    </w:p>
    <w:p w:rsidR="00500C81" w:rsidRDefault="00C45783" w:rsidP="00F932A6">
      <w:pPr>
        <w:autoSpaceDE w:val="0"/>
        <w:autoSpaceDN w:val="0"/>
        <w:adjustRightInd w:val="0"/>
        <w:spacing w:beforeLines="50" w:line="360" w:lineRule="exact"/>
        <w:ind w:firstLine="480"/>
        <w:rPr>
          <w:rFonts w:ascii="仿宋" w:eastAsia="仿宋" w:hAnsi="仿宋" w:cs="宋体"/>
          <w:color w:val="000000"/>
          <w:szCs w:val="21"/>
        </w:rPr>
      </w:pPr>
      <w:r>
        <w:rPr>
          <w:rFonts w:ascii="仿宋" w:eastAsia="仿宋" w:hAnsi="仿宋" w:cs="宋体" w:hint="eastAsia"/>
          <w:color w:val="000000"/>
          <w:szCs w:val="21"/>
        </w:rPr>
        <w:t>1</w:t>
      </w:r>
      <w:r>
        <w:rPr>
          <w:rFonts w:ascii="仿宋" w:eastAsia="仿宋" w:hAnsi="仿宋" w:cs="宋体" w:hint="eastAsia"/>
          <w:color w:val="000000"/>
          <w:szCs w:val="21"/>
        </w:rPr>
        <w:t>、本次磋商将对根据本竞争性磋商文件递交的响应文件的所有合格供应商提供公平的竞争机会。</w:t>
      </w:r>
    </w:p>
    <w:p w:rsidR="00500C81" w:rsidRDefault="00C45783" w:rsidP="00F932A6">
      <w:pPr>
        <w:autoSpaceDE w:val="0"/>
        <w:autoSpaceDN w:val="0"/>
        <w:adjustRightInd w:val="0"/>
        <w:spacing w:beforeLines="50" w:line="360" w:lineRule="exact"/>
        <w:ind w:firstLine="480"/>
        <w:rPr>
          <w:rFonts w:ascii="仿宋" w:eastAsia="仿宋" w:hAnsi="仿宋" w:cs="宋体"/>
          <w:color w:val="000000"/>
          <w:szCs w:val="21"/>
        </w:rPr>
      </w:pPr>
      <w:r>
        <w:rPr>
          <w:rFonts w:ascii="仿宋" w:eastAsia="仿宋" w:hAnsi="仿宋" w:cs="宋体" w:hint="eastAsia"/>
          <w:color w:val="000000"/>
          <w:szCs w:val="21"/>
        </w:rPr>
        <w:t>2</w:t>
      </w:r>
      <w:r>
        <w:rPr>
          <w:rFonts w:ascii="仿宋" w:eastAsia="仿宋" w:hAnsi="仿宋" w:cs="宋体" w:hint="eastAsia"/>
          <w:color w:val="000000"/>
          <w:szCs w:val="21"/>
        </w:rPr>
        <w:t>、参与磋商各方对涉及本项目中的任何信息，不得透露给第三方。</w:t>
      </w:r>
    </w:p>
    <w:p w:rsidR="00500C81" w:rsidRDefault="00C45783" w:rsidP="00F932A6">
      <w:pPr>
        <w:autoSpaceDE w:val="0"/>
        <w:autoSpaceDN w:val="0"/>
        <w:adjustRightInd w:val="0"/>
        <w:spacing w:beforeLines="50" w:line="360" w:lineRule="exact"/>
        <w:ind w:firstLine="480"/>
        <w:rPr>
          <w:rFonts w:ascii="仿宋" w:eastAsia="仿宋" w:hAnsi="仿宋" w:cs="宋体"/>
          <w:color w:val="000000"/>
          <w:szCs w:val="21"/>
        </w:rPr>
      </w:pPr>
      <w:r>
        <w:rPr>
          <w:rFonts w:ascii="仿宋" w:eastAsia="仿宋" w:hAnsi="仿宋" w:hint="eastAsia"/>
          <w:color w:val="000000"/>
          <w:szCs w:val="21"/>
        </w:rPr>
        <w:t>3</w:t>
      </w:r>
      <w:r>
        <w:rPr>
          <w:rFonts w:ascii="仿宋" w:eastAsia="仿宋" w:hAnsi="仿宋" w:hint="eastAsia"/>
          <w:color w:val="000000"/>
          <w:szCs w:val="21"/>
        </w:rPr>
        <w:t>、磋商由磋商小组负责，</w:t>
      </w:r>
      <w:r>
        <w:rPr>
          <w:rFonts w:ascii="仿宋" w:eastAsia="仿宋" w:hAnsi="仿宋"/>
          <w:color w:val="000000"/>
          <w:szCs w:val="21"/>
        </w:rPr>
        <w:t>磋商小组由</w:t>
      </w:r>
      <w:r>
        <w:rPr>
          <w:rFonts w:ascii="仿宋" w:eastAsia="仿宋" w:hAnsi="仿宋" w:hint="eastAsia"/>
          <w:color w:val="000000"/>
          <w:szCs w:val="21"/>
        </w:rPr>
        <w:t>招标</w:t>
      </w:r>
      <w:r>
        <w:rPr>
          <w:rFonts w:ascii="仿宋" w:eastAsia="仿宋" w:hAnsi="仿宋"/>
          <w:color w:val="000000"/>
          <w:szCs w:val="21"/>
        </w:rPr>
        <w:t>人代表和评审专家共</w:t>
      </w:r>
      <w:r>
        <w:rPr>
          <w:rFonts w:ascii="仿宋" w:eastAsia="仿宋" w:hAnsi="仿宋"/>
          <w:color w:val="000000"/>
          <w:szCs w:val="21"/>
        </w:rPr>
        <w:t>3</w:t>
      </w:r>
      <w:r>
        <w:rPr>
          <w:rFonts w:ascii="仿宋" w:eastAsia="仿宋" w:hAnsi="仿宋"/>
          <w:color w:val="000000"/>
          <w:szCs w:val="21"/>
        </w:rPr>
        <w:t>人</w:t>
      </w:r>
      <w:r>
        <w:rPr>
          <w:rFonts w:ascii="仿宋" w:eastAsia="仿宋" w:hAnsi="仿宋" w:hint="eastAsia"/>
          <w:color w:val="000000"/>
          <w:szCs w:val="21"/>
        </w:rPr>
        <w:t>及</w:t>
      </w:r>
      <w:r>
        <w:rPr>
          <w:rFonts w:ascii="仿宋" w:eastAsia="仿宋" w:hAnsi="仿宋"/>
          <w:color w:val="000000"/>
          <w:szCs w:val="21"/>
        </w:rPr>
        <w:t>以上单数</w:t>
      </w:r>
      <w:r>
        <w:rPr>
          <w:rFonts w:ascii="仿宋" w:eastAsia="仿宋" w:hAnsi="仿宋" w:cs="宋体"/>
          <w:color w:val="000000"/>
          <w:szCs w:val="21"/>
        </w:rPr>
        <w:t>组成，其中评审专家人数不得少于磋商小组成员总数的</w:t>
      </w:r>
      <w:r>
        <w:rPr>
          <w:rFonts w:ascii="仿宋" w:eastAsia="仿宋" w:hAnsi="仿宋" w:cs="宋体"/>
          <w:color w:val="000000"/>
          <w:szCs w:val="21"/>
        </w:rPr>
        <w:t>2/3</w:t>
      </w:r>
      <w:r>
        <w:rPr>
          <w:rFonts w:ascii="仿宋" w:eastAsia="仿宋" w:hAnsi="仿宋" w:cs="宋体"/>
          <w:color w:val="000000"/>
          <w:szCs w:val="21"/>
        </w:rPr>
        <w:t>。</w:t>
      </w:r>
    </w:p>
    <w:p w:rsidR="00500C81" w:rsidRDefault="00C45783" w:rsidP="00F932A6">
      <w:pPr>
        <w:spacing w:beforeLines="50" w:line="360" w:lineRule="exact"/>
        <w:ind w:firstLine="480"/>
        <w:rPr>
          <w:rFonts w:ascii="仿宋" w:eastAsia="仿宋" w:hAnsi="仿宋"/>
          <w:color w:val="000000"/>
          <w:szCs w:val="21"/>
        </w:rPr>
      </w:pPr>
      <w:r>
        <w:rPr>
          <w:rFonts w:ascii="仿宋" w:eastAsia="仿宋" w:hAnsi="仿宋" w:cs="宋体" w:hint="eastAsia"/>
          <w:color w:val="000000"/>
          <w:szCs w:val="21"/>
        </w:rPr>
        <w:t>4</w:t>
      </w:r>
      <w:r>
        <w:rPr>
          <w:rFonts w:ascii="仿宋" w:eastAsia="仿宋" w:hAnsi="仿宋" w:cs="宋体" w:hint="eastAsia"/>
          <w:color w:val="000000"/>
          <w:szCs w:val="21"/>
        </w:rPr>
        <w:t>、</w:t>
      </w:r>
      <w:r>
        <w:rPr>
          <w:rFonts w:ascii="仿宋" w:eastAsia="仿宋" w:hAnsi="仿宋" w:cs="宋体"/>
          <w:color w:val="000000"/>
          <w:szCs w:val="21"/>
        </w:rPr>
        <w:t>磋商小组成员应当按照客观、公正、审慎的原则，根据磋商文件规定的评审程序、</w:t>
      </w:r>
      <w:r>
        <w:rPr>
          <w:rFonts w:ascii="仿宋" w:eastAsia="仿宋" w:hAnsi="仿宋"/>
          <w:color w:val="000000"/>
          <w:szCs w:val="21"/>
        </w:rPr>
        <w:t>评审方法和评审标准进行独立评审。未实质性响应磋商文件的响应文件按无效响应处理，磋商小组应当告知提交响应文件的供应商。磋商文件内容违反国家有关强制性规定的，磋商</w:t>
      </w:r>
      <w:r>
        <w:rPr>
          <w:rFonts w:ascii="仿宋" w:eastAsia="仿宋" w:hAnsi="仿宋"/>
          <w:color w:val="000000"/>
          <w:szCs w:val="21"/>
        </w:rPr>
        <w:t>小组应当停止评审并向采购人或者采购代理机构说明情况。</w:t>
      </w:r>
    </w:p>
    <w:p w:rsidR="00500C81" w:rsidRDefault="00C45783" w:rsidP="00F932A6">
      <w:pPr>
        <w:pStyle w:val="30"/>
        <w:spacing w:beforeLines="50" w:line="360" w:lineRule="exact"/>
        <w:rPr>
          <w:rFonts w:ascii="仿宋" w:eastAsia="仿宋" w:hAnsi="仿宋" w:cs="宋体"/>
          <w:color w:val="000000"/>
          <w:szCs w:val="24"/>
        </w:rPr>
      </w:pPr>
      <w:r>
        <w:rPr>
          <w:rFonts w:ascii="仿宋" w:eastAsia="仿宋" w:hAnsi="仿宋" w:cs="宋体" w:hint="eastAsia"/>
          <w:color w:val="000000"/>
          <w:szCs w:val="24"/>
        </w:rPr>
        <w:t>二、磋商程序</w:t>
      </w:r>
    </w:p>
    <w:p w:rsidR="00500C81" w:rsidRDefault="00C45783" w:rsidP="00F932A6">
      <w:pPr>
        <w:autoSpaceDE w:val="0"/>
        <w:autoSpaceDN w:val="0"/>
        <w:snapToGrid w:val="0"/>
        <w:spacing w:beforeLines="50" w:line="360" w:lineRule="exact"/>
        <w:ind w:firstLine="480"/>
        <w:rPr>
          <w:rFonts w:ascii="仿宋" w:eastAsia="仿宋" w:hAnsi="仿宋"/>
          <w:color w:val="000000"/>
        </w:rPr>
      </w:pPr>
      <w:r>
        <w:rPr>
          <w:rFonts w:ascii="仿宋" w:eastAsia="仿宋" w:hAnsi="仿宋"/>
          <w:color w:val="000000"/>
          <w:szCs w:val="21"/>
        </w:rPr>
        <w:t>1</w:t>
      </w:r>
      <w:r>
        <w:rPr>
          <w:rFonts w:ascii="仿宋" w:eastAsia="仿宋" w:hAnsi="仿宋"/>
          <w:color w:val="000000"/>
          <w:szCs w:val="21"/>
        </w:rPr>
        <w:t>、</w:t>
      </w:r>
      <w:r>
        <w:rPr>
          <w:rFonts w:ascii="仿宋" w:eastAsia="仿宋" w:hAnsi="仿宋"/>
          <w:color w:val="000000"/>
        </w:rPr>
        <w:t>磋商小组所有成员集中与单一供应商分别进行磋商，并给予所有参加磋商的供应商平等的磋商机会</w:t>
      </w:r>
      <w:r>
        <w:rPr>
          <w:rFonts w:ascii="仿宋" w:eastAsia="仿宋" w:hAnsi="仿宋" w:hint="eastAsia"/>
          <w:color w:val="000000"/>
        </w:rPr>
        <w:t>；或以磋商小组的名义，统一以书面形式向各供应商提出书面澄清要求，供应商根据磋商小组提出的问题，在规定时间内以书面形式回复</w:t>
      </w:r>
      <w:r>
        <w:rPr>
          <w:rFonts w:ascii="仿宋" w:eastAsia="仿宋" w:hAnsi="仿宋"/>
          <w:color w:val="000000"/>
        </w:rPr>
        <w:t>。</w:t>
      </w:r>
    </w:p>
    <w:p w:rsidR="00500C81" w:rsidRDefault="00C45783" w:rsidP="00F932A6">
      <w:pPr>
        <w:spacing w:beforeLines="50" w:line="360" w:lineRule="exact"/>
        <w:ind w:firstLine="480"/>
        <w:rPr>
          <w:rFonts w:ascii="仿宋" w:eastAsia="仿宋" w:hAnsi="仿宋"/>
          <w:color w:val="000000"/>
          <w:szCs w:val="21"/>
        </w:rPr>
      </w:pPr>
      <w:r>
        <w:rPr>
          <w:rFonts w:ascii="仿宋" w:eastAsia="仿宋" w:hAnsi="仿宋"/>
          <w:color w:val="000000"/>
          <w:szCs w:val="21"/>
        </w:rPr>
        <w:t>2</w:t>
      </w:r>
      <w:r>
        <w:rPr>
          <w:rFonts w:ascii="仿宋" w:eastAsia="仿宋" w:hAnsi="仿宋"/>
          <w:color w:val="000000"/>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w:t>
      </w:r>
      <w:r>
        <w:rPr>
          <w:rFonts w:ascii="仿宋" w:eastAsia="仿宋" w:hAnsi="仿宋"/>
          <w:color w:val="000000"/>
          <w:szCs w:val="21"/>
        </w:rPr>
        <w:t>者改变响应文件的实质性内容。</w:t>
      </w:r>
    </w:p>
    <w:p w:rsidR="00500C81" w:rsidRDefault="00C45783" w:rsidP="00F932A6">
      <w:pPr>
        <w:spacing w:beforeLines="50" w:line="360" w:lineRule="exact"/>
        <w:ind w:firstLine="480"/>
        <w:rPr>
          <w:rFonts w:ascii="仿宋" w:eastAsia="仿宋" w:hAnsi="仿宋"/>
          <w:color w:val="000000"/>
          <w:szCs w:val="21"/>
        </w:rPr>
      </w:pPr>
      <w:r>
        <w:rPr>
          <w:rFonts w:ascii="仿宋" w:eastAsia="仿宋" w:hAnsi="仿宋"/>
          <w:color w:val="000000"/>
          <w:szCs w:val="21"/>
        </w:rPr>
        <w:t>磋商小组要求供应商澄清、说明或者更正响应文件应当以书面形式作出。供应商的澄清、说明或者更正应当由法定代表人或其授权代表签字或者加盖公章。</w:t>
      </w:r>
    </w:p>
    <w:p w:rsidR="00500C81" w:rsidRDefault="00C45783" w:rsidP="00F932A6">
      <w:pPr>
        <w:spacing w:beforeLines="50" w:line="360" w:lineRule="exact"/>
        <w:ind w:firstLine="480"/>
        <w:rPr>
          <w:rFonts w:ascii="仿宋" w:eastAsia="仿宋" w:hAnsi="仿宋"/>
          <w:color w:val="000000"/>
          <w:szCs w:val="21"/>
        </w:rPr>
      </w:pPr>
      <w:r>
        <w:rPr>
          <w:rFonts w:ascii="仿宋" w:eastAsia="仿宋" w:hAnsi="仿宋"/>
          <w:color w:val="000000"/>
          <w:szCs w:val="21"/>
        </w:rPr>
        <w:t>3</w:t>
      </w:r>
      <w:r>
        <w:rPr>
          <w:rFonts w:ascii="仿宋" w:eastAsia="仿宋" w:hAnsi="仿宋"/>
          <w:color w:val="000000"/>
          <w:szCs w:val="21"/>
        </w:rPr>
        <w:t>、</w:t>
      </w:r>
      <w:r>
        <w:rPr>
          <w:rFonts w:ascii="仿宋" w:eastAsia="仿宋" w:hAnsi="仿宋" w:hint="eastAsia"/>
          <w:color w:val="000000"/>
          <w:szCs w:val="21"/>
        </w:rPr>
        <w:t>本次</w:t>
      </w:r>
      <w:r>
        <w:rPr>
          <w:rFonts w:ascii="仿宋" w:eastAsia="仿宋" w:hAnsi="仿宋"/>
          <w:color w:val="000000"/>
          <w:szCs w:val="21"/>
        </w:rPr>
        <w:t>磋商文件不能详细列明采购标的技术、服务要求，需经磋商由供应商提供最终设计方案或解决方案</w:t>
      </w:r>
      <w:r>
        <w:rPr>
          <w:rFonts w:ascii="仿宋" w:eastAsia="仿宋" w:hAnsi="仿宋" w:hint="eastAsia"/>
          <w:color w:val="000000"/>
          <w:szCs w:val="21"/>
        </w:rPr>
        <w:t>；</w:t>
      </w:r>
      <w:r>
        <w:rPr>
          <w:rFonts w:ascii="仿宋" w:eastAsia="仿宋" w:hAnsi="仿宋"/>
          <w:color w:val="000000"/>
          <w:szCs w:val="21"/>
        </w:rPr>
        <w:t>在磋商过程中，磋商小组可以根据磋商文件和磋商情况实质性变动</w:t>
      </w:r>
      <w:r>
        <w:rPr>
          <w:rFonts w:ascii="仿宋" w:eastAsia="仿宋" w:hAnsi="仿宋" w:hint="eastAsia"/>
          <w:color w:val="000000"/>
          <w:szCs w:val="21"/>
        </w:rPr>
        <w:t>磋商</w:t>
      </w:r>
      <w:r>
        <w:rPr>
          <w:rFonts w:ascii="仿宋" w:eastAsia="仿宋" w:hAnsi="仿宋"/>
          <w:color w:val="000000"/>
          <w:szCs w:val="21"/>
        </w:rPr>
        <w:t>文件中的技术、服务要求以及合同草案条款，但不得变动磋商文件中的其他内容。实质性变动的内容，须经采购人代表确认。</w:t>
      </w:r>
    </w:p>
    <w:p w:rsidR="00500C81" w:rsidRDefault="00C45783" w:rsidP="00F932A6">
      <w:pPr>
        <w:spacing w:beforeLines="50" w:line="360" w:lineRule="exact"/>
        <w:ind w:firstLine="480"/>
        <w:rPr>
          <w:rFonts w:ascii="仿宋" w:eastAsia="仿宋" w:hAnsi="仿宋"/>
          <w:color w:val="000000"/>
          <w:szCs w:val="21"/>
        </w:rPr>
      </w:pPr>
      <w:r>
        <w:rPr>
          <w:rFonts w:ascii="仿宋" w:eastAsia="仿宋" w:hAnsi="仿宋"/>
          <w:color w:val="000000"/>
          <w:szCs w:val="21"/>
        </w:rPr>
        <w:t>对磋商文件做出的实质性变动是磋商文件的有效组成部分，磋商小组应当及时以书面形式同时通知所有参加磋商的供应商。</w:t>
      </w:r>
    </w:p>
    <w:p w:rsidR="00500C81" w:rsidRDefault="00C45783" w:rsidP="00F932A6">
      <w:pPr>
        <w:spacing w:beforeLines="50" w:line="360" w:lineRule="exact"/>
        <w:ind w:firstLine="480"/>
        <w:rPr>
          <w:rFonts w:ascii="仿宋" w:eastAsia="仿宋" w:hAnsi="仿宋"/>
          <w:color w:val="000000"/>
          <w:szCs w:val="21"/>
        </w:rPr>
      </w:pPr>
      <w:r>
        <w:rPr>
          <w:rFonts w:ascii="仿宋" w:eastAsia="仿宋" w:hAnsi="仿宋"/>
          <w:color w:val="000000"/>
          <w:szCs w:val="21"/>
        </w:rPr>
        <w:t>供应商应当按照磋商文件的变动情况和磋商小组的要求重新提交响应文件，并由其法定代表人或授权代表签字或者加盖公章。</w:t>
      </w:r>
    </w:p>
    <w:p w:rsidR="00500C81" w:rsidRDefault="00C45783" w:rsidP="00F932A6">
      <w:pPr>
        <w:spacing w:beforeLines="50" w:line="360" w:lineRule="exact"/>
        <w:ind w:firstLine="480"/>
        <w:rPr>
          <w:rFonts w:ascii="仿宋" w:eastAsia="仿宋" w:hAnsi="仿宋"/>
          <w:color w:val="000000"/>
          <w:szCs w:val="21"/>
        </w:rPr>
      </w:pPr>
      <w:r>
        <w:rPr>
          <w:rFonts w:ascii="仿宋" w:eastAsia="仿宋" w:hAnsi="仿宋"/>
          <w:color w:val="000000"/>
          <w:szCs w:val="21"/>
        </w:rPr>
        <w:t>4</w:t>
      </w:r>
      <w:r>
        <w:rPr>
          <w:rFonts w:ascii="仿宋" w:eastAsia="仿宋" w:hAnsi="仿宋"/>
          <w:color w:val="000000"/>
          <w:szCs w:val="21"/>
        </w:rPr>
        <w:t>、在明确采购标的服务要求的基础上，经磋商，磋商小组应当要求所有实质性响应的供应商在规定时间内提交最后报价，最后报价是供应商响应文件的有效组成部分。</w:t>
      </w:r>
    </w:p>
    <w:p w:rsidR="00500C81" w:rsidRDefault="00C45783" w:rsidP="00F932A6">
      <w:pPr>
        <w:pStyle w:val="30"/>
        <w:spacing w:beforeLines="50" w:line="360" w:lineRule="exact"/>
        <w:rPr>
          <w:rFonts w:ascii="仿宋" w:eastAsia="仿宋" w:hAnsi="仿宋" w:cs="宋体"/>
          <w:color w:val="000000"/>
          <w:szCs w:val="24"/>
        </w:rPr>
      </w:pPr>
      <w:r>
        <w:rPr>
          <w:rFonts w:ascii="仿宋" w:eastAsia="仿宋" w:hAnsi="仿宋" w:cs="宋体" w:hint="eastAsia"/>
          <w:color w:val="000000"/>
          <w:szCs w:val="24"/>
        </w:rPr>
        <w:lastRenderedPageBreak/>
        <w:t>三、评审过程中响应文件无效的情形</w:t>
      </w:r>
    </w:p>
    <w:p w:rsidR="00500C81" w:rsidRDefault="00C45783" w:rsidP="00F932A6">
      <w:pPr>
        <w:spacing w:beforeLines="50" w:line="360" w:lineRule="exact"/>
        <w:ind w:firstLine="480"/>
        <w:rPr>
          <w:rFonts w:ascii="仿宋" w:eastAsia="仿宋" w:hAnsi="仿宋"/>
          <w:color w:val="000000"/>
          <w:szCs w:val="21"/>
        </w:rPr>
      </w:pPr>
      <w:r>
        <w:rPr>
          <w:rFonts w:ascii="仿宋" w:eastAsia="仿宋" w:hAnsi="仿宋" w:hint="eastAsia"/>
          <w:color w:val="000000"/>
          <w:szCs w:val="21"/>
        </w:rPr>
        <w:t>1</w:t>
      </w:r>
      <w:r>
        <w:rPr>
          <w:rFonts w:ascii="仿宋" w:eastAsia="仿宋" w:hAnsi="仿宋" w:hint="eastAsia"/>
          <w:color w:val="000000"/>
          <w:szCs w:val="21"/>
        </w:rPr>
        <w:t>、评审过程中，如有下列情形之一的，响应文件将被视为无效响应文件：</w:t>
      </w:r>
    </w:p>
    <w:p w:rsidR="00500C81" w:rsidRDefault="00C45783" w:rsidP="00F932A6">
      <w:pPr>
        <w:spacing w:beforeLines="50" w:line="360" w:lineRule="exact"/>
        <w:ind w:firstLine="48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1</w:t>
      </w:r>
      <w:r>
        <w:rPr>
          <w:rFonts w:ascii="仿宋" w:eastAsia="仿宋" w:hAnsi="仿宋" w:hint="eastAsia"/>
          <w:color w:val="000000"/>
          <w:szCs w:val="21"/>
        </w:rPr>
        <w:t>）资格证明文件不全的，或者不符合竞</w:t>
      </w:r>
      <w:r>
        <w:rPr>
          <w:rFonts w:ascii="仿宋" w:eastAsia="仿宋" w:hAnsi="仿宋" w:hint="eastAsia"/>
          <w:color w:val="000000"/>
          <w:szCs w:val="21"/>
        </w:rPr>
        <w:t>争性磋商文件标明的资格要求的；</w:t>
      </w:r>
    </w:p>
    <w:p w:rsidR="00500C81" w:rsidRDefault="00C45783" w:rsidP="00F932A6">
      <w:pPr>
        <w:spacing w:beforeLines="50" w:line="360" w:lineRule="exact"/>
        <w:ind w:firstLine="48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2</w:t>
      </w:r>
      <w:r>
        <w:rPr>
          <w:rFonts w:ascii="仿宋" w:eastAsia="仿宋" w:hAnsi="仿宋" w:hint="eastAsia"/>
          <w:color w:val="000000"/>
          <w:szCs w:val="21"/>
        </w:rPr>
        <w:t>）响应文件无法定代表人或其授权代表签字（或盖章），或法定代表人的授权代表参加磋商而未提供法定代表人授权委托书，磋商响应承诺函未按要求签字或盖章的；</w:t>
      </w:r>
    </w:p>
    <w:p w:rsidR="00500C81" w:rsidRDefault="00C45783" w:rsidP="00F932A6">
      <w:pPr>
        <w:autoSpaceDE w:val="0"/>
        <w:autoSpaceDN w:val="0"/>
        <w:adjustRightInd w:val="0"/>
        <w:spacing w:beforeLines="50" w:line="360" w:lineRule="exact"/>
        <w:ind w:firstLine="480"/>
        <w:rPr>
          <w:rFonts w:ascii="仿宋" w:eastAsia="仿宋" w:hAnsi="仿宋" w:cs="宋体"/>
          <w:color w:val="000000"/>
          <w:szCs w:val="21"/>
        </w:rPr>
      </w:pPr>
      <w:r>
        <w:rPr>
          <w:rFonts w:ascii="仿宋" w:eastAsia="仿宋" w:hAnsi="仿宋" w:hint="eastAsia"/>
          <w:color w:val="000000"/>
          <w:szCs w:val="21"/>
        </w:rPr>
        <w:t>（</w:t>
      </w:r>
      <w:r>
        <w:rPr>
          <w:rFonts w:ascii="仿宋" w:eastAsia="仿宋" w:hAnsi="仿宋" w:hint="eastAsia"/>
          <w:color w:val="000000"/>
          <w:szCs w:val="21"/>
        </w:rPr>
        <w:t>3</w:t>
      </w:r>
      <w:r>
        <w:rPr>
          <w:rFonts w:ascii="仿宋" w:eastAsia="仿宋" w:hAnsi="仿宋" w:hint="eastAsia"/>
          <w:color w:val="000000"/>
          <w:szCs w:val="21"/>
        </w:rPr>
        <w:t>）响应文件对磋商文件的实质性内容响应不齐全或者其响应情况偏离采购</w:t>
      </w:r>
      <w:r>
        <w:rPr>
          <w:rFonts w:ascii="仿宋" w:eastAsia="仿宋" w:hAnsi="仿宋" w:cs="宋体" w:hint="eastAsia"/>
          <w:color w:val="000000"/>
          <w:szCs w:val="21"/>
        </w:rPr>
        <w:t>人可接受的范围的，或者附有采购人无法接受的附加条件和内容的，或者存在其他对项目实施无保障的情形的；</w:t>
      </w:r>
    </w:p>
    <w:p w:rsidR="00500C81" w:rsidRDefault="00C45783" w:rsidP="00F932A6">
      <w:pPr>
        <w:autoSpaceDE w:val="0"/>
        <w:autoSpaceDN w:val="0"/>
        <w:adjustRightInd w:val="0"/>
        <w:spacing w:beforeLines="50" w:line="360" w:lineRule="exact"/>
        <w:ind w:firstLine="480"/>
        <w:rPr>
          <w:rFonts w:ascii="仿宋" w:eastAsia="仿宋" w:hAnsi="仿宋" w:cs="宋体"/>
          <w:color w:val="000000"/>
          <w:szCs w:val="21"/>
        </w:rPr>
      </w:pPr>
      <w:r>
        <w:rPr>
          <w:rFonts w:ascii="仿宋" w:eastAsia="仿宋" w:hAnsi="仿宋" w:hint="eastAsia"/>
          <w:color w:val="000000"/>
          <w:szCs w:val="21"/>
        </w:rPr>
        <w:t>（</w:t>
      </w:r>
      <w:r>
        <w:rPr>
          <w:rFonts w:ascii="仿宋" w:eastAsia="仿宋" w:hAnsi="仿宋" w:hint="eastAsia"/>
          <w:color w:val="000000"/>
          <w:szCs w:val="21"/>
        </w:rPr>
        <w:t>4</w:t>
      </w:r>
      <w:r>
        <w:rPr>
          <w:rFonts w:ascii="仿宋" w:eastAsia="仿宋" w:hAnsi="仿宋" w:hint="eastAsia"/>
          <w:color w:val="000000"/>
          <w:szCs w:val="21"/>
        </w:rPr>
        <w:t>）</w:t>
      </w:r>
      <w:r>
        <w:rPr>
          <w:rFonts w:ascii="仿宋" w:eastAsia="仿宋" w:hAnsi="仿宋" w:cs="宋体" w:hint="eastAsia"/>
          <w:color w:val="000000"/>
          <w:szCs w:val="21"/>
        </w:rPr>
        <w:t>法律法规或竞争性磋商文件明确规定的其他无效响应文件的情形。</w:t>
      </w:r>
    </w:p>
    <w:p w:rsidR="00500C81" w:rsidRDefault="00C45783" w:rsidP="00F932A6">
      <w:pPr>
        <w:autoSpaceDE w:val="0"/>
        <w:autoSpaceDN w:val="0"/>
        <w:adjustRightInd w:val="0"/>
        <w:spacing w:beforeLines="50" w:line="360" w:lineRule="exact"/>
        <w:ind w:firstLine="480"/>
        <w:rPr>
          <w:rFonts w:ascii="仿宋" w:eastAsia="仿宋" w:hAnsi="仿宋" w:cs="宋体"/>
          <w:color w:val="000000"/>
          <w:szCs w:val="21"/>
        </w:rPr>
      </w:pPr>
      <w:r>
        <w:rPr>
          <w:rFonts w:ascii="仿宋" w:eastAsia="仿宋" w:hAnsi="仿宋" w:cs="宋体" w:hint="eastAsia"/>
          <w:color w:val="000000"/>
          <w:szCs w:val="21"/>
        </w:rPr>
        <w:t>2</w:t>
      </w:r>
      <w:r>
        <w:rPr>
          <w:rFonts w:ascii="仿宋" w:eastAsia="仿宋" w:hAnsi="仿宋" w:cs="宋体" w:hint="eastAsia"/>
          <w:color w:val="000000"/>
          <w:szCs w:val="21"/>
        </w:rPr>
        <w:t>、被拒绝的响应文件为无效。</w:t>
      </w:r>
    </w:p>
    <w:p w:rsidR="00500C81" w:rsidRDefault="00C45783" w:rsidP="00F932A6">
      <w:pPr>
        <w:autoSpaceDE w:val="0"/>
        <w:autoSpaceDN w:val="0"/>
        <w:adjustRightInd w:val="0"/>
        <w:spacing w:beforeLines="50" w:line="360" w:lineRule="exact"/>
        <w:ind w:firstLine="480"/>
        <w:rPr>
          <w:rFonts w:ascii="仿宋" w:eastAsia="仿宋" w:hAnsi="仿宋"/>
          <w:color w:val="000000"/>
          <w:szCs w:val="21"/>
        </w:rPr>
      </w:pPr>
      <w:r>
        <w:rPr>
          <w:rFonts w:ascii="仿宋" w:eastAsia="仿宋" w:hAnsi="仿宋"/>
          <w:color w:val="000000"/>
          <w:szCs w:val="21"/>
        </w:rPr>
        <w:t>3</w:t>
      </w:r>
      <w:r>
        <w:rPr>
          <w:rFonts w:ascii="仿宋" w:eastAsia="仿宋" w:hAnsi="仿宋" w:hint="eastAsia"/>
          <w:color w:val="000000"/>
          <w:szCs w:val="21"/>
        </w:rPr>
        <w:t>、磋商小组应对报价的范围、数量、单价、费用组成和总价等进行全面</w:t>
      </w:r>
      <w:r>
        <w:rPr>
          <w:rFonts w:ascii="仿宋" w:eastAsia="仿宋" w:hAnsi="仿宋" w:hint="eastAsia"/>
          <w:color w:val="000000"/>
          <w:szCs w:val="21"/>
        </w:rPr>
        <w:t>审阅和对比分析，找出报价差异的原因及存在的问题。</w:t>
      </w:r>
      <w:r>
        <w:rPr>
          <w:rFonts w:ascii="仿宋" w:eastAsia="仿宋" w:hAnsi="仿宋" w:hint="eastAsia"/>
          <w:color w:val="000000"/>
          <w:szCs w:val="21"/>
        </w:rPr>
        <w:t xml:space="preserve"> </w:t>
      </w:r>
    </w:p>
    <w:p w:rsidR="00500C81" w:rsidRDefault="00C45783" w:rsidP="00F932A6">
      <w:pPr>
        <w:adjustRightInd w:val="0"/>
        <w:snapToGrid w:val="0"/>
        <w:spacing w:beforeLines="50" w:line="360" w:lineRule="exact"/>
        <w:ind w:firstLine="480"/>
        <w:rPr>
          <w:rFonts w:ascii="仿宋" w:eastAsia="仿宋" w:hAnsi="仿宋"/>
          <w:color w:val="000000"/>
          <w:szCs w:val="21"/>
        </w:rPr>
      </w:pPr>
      <w:r>
        <w:rPr>
          <w:rFonts w:ascii="仿宋" w:eastAsia="仿宋" w:hAnsi="仿宋" w:hint="eastAsia"/>
          <w:color w:val="000000"/>
          <w:szCs w:val="21"/>
        </w:rPr>
        <w:t>磋商报价文件存在以下情况之一的，经磋商小组审核确认，作为报价审查未通过应予以否决，不再进行后续评审</w:t>
      </w:r>
      <w:r>
        <w:rPr>
          <w:rFonts w:ascii="仿宋" w:eastAsia="仿宋" w:hAnsi="仿宋" w:hint="eastAsia"/>
          <w:color w:val="000000"/>
          <w:szCs w:val="21"/>
        </w:rPr>
        <w:t>:</w:t>
      </w:r>
    </w:p>
    <w:p w:rsidR="00500C81" w:rsidRDefault="00C45783" w:rsidP="00F932A6">
      <w:pPr>
        <w:adjustRightInd w:val="0"/>
        <w:snapToGrid w:val="0"/>
        <w:spacing w:beforeLines="50" w:line="360" w:lineRule="exact"/>
        <w:ind w:firstLine="482"/>
        <w:rPr>
          <w:rFonts w:ascii="仿宋" w:eastAsia="仿宋" w:hAnsi="仿宋"/>
          <w:b/>
          <w:color w:val="000000"/>
          <w:szCs w:val="21"/>
        </w:rPr>
      </w:pPr>
      <w:r>
        <w:rPr>
          <w:rFonts w:ascii="仿宋" w:eastAsia="仿宋" w:hAnsi="仿宋" w:hint="eastAsia"/>
          <w:b/>
          <w:color w:val="000000"/>
          <w:szCs w:val="21"/>
        </w:rPr>
        <w:t>（</w:t>
      </w:r>
      <w:r>
        <w:rPr>
          <w:rFonts w:ascii="仿宋" w:eastAsia="仿宋" w:hAnsi="仿宋" w:hint="eastAsia"/>
          <w:b/>
          <w:color w:val="000000"/>
          <w:szCs w:val="21"/>
        </w:rPr>
        <w:t>1</w:t>
      </w:r>
      <w:r>
        <w:rPr>
          <w:rFonts w:ascii="仿宋" w:eastAsia="仿宋" w:hAnsi="仿宋" w:hint="eastAsia"/>
          <w:b/>
          <w:color w:val="000000"/>
          <w:szCs w:val="21"/>
        </w:rPr>
        <w:t>）</w:t>
      </w:r>
      <w:r>
        <w:rPr>
          <w:rFonts w:ascii="仿宋" w:eastAsia="仿宋" w:hAnsi="仿宋"/>
          <w:b/>
          <w:color w:val="000000"/>
          <w:szCs w:val="21"/>
        </w:rPr>
        <w:t>磋商响应文件的磋商报价或其它关键内容字迹模糊、无法辨认的；</w:t>
      </w:r>
    </w:p>
    <w:p w:rsidR="00500C81" w:rsidRDefault="00C45783" w:rsidP="00F932A6">
      <w:pPr>
        <w:adjustRightInd w:val="0"/>
        <w:snapToGrid w:val="0"/>
        <w:spacing w:beforeLines="50" w:line="360" w:lineRule="exact"/>
        <w:ind w:firstLine="482"/>
        <w:rPr>
          <w:rFonts w:ascii="仿宋" w:eastAsia="仿宋" w:hAnsi="仿宋"/>
          <w:b/>
          <w:color w:val="000000"/>
          <w:szCs w:val="21"/>
        </w:rPr>
      </w:pPr>
      <w:r>
        <w:rPr>
          <w:rFonts w:ascii="仿宋" w:eastAsia="仿宋" w:hAnsi="仿宋" w:hint="eastAsia"/>
          <w:b/>
          <w:color w:val="000000"/>
          <w:szCs w:val="21"/>
        </w:rPr>
        <w:t>（</w:t>
      </w:r>
      <w:r>
        <w:rPr>
          <w:rFonts w:ascii="仿宋" w:eastAsia="仿宋" w:hAnsi="仿宋" w:hint="eastAsia"/>
          <w:b/>
          <w:color w:val="000000"/>
          <w:szCs w:val="21"/>
        </w:rPr>
        <w:t>2</w:t>
      </w:r>
      <w:r>
        <w:rPr>
          <w:rFonts w:ascii="仿宋" w:eastAsia="仿宋" w:hAnsi="仿宋" w:hint="eastAsia"/>
          <w:b/>
          <w:color w:val="000000"/>
          <w:szCs w:val="21"/>
        </w:rPr>
        <w:t>）</w:t>
      </w:r>
      <w:r>
        <w:rPr>
          <w:rFonts w:ascii="仿宋" w:eastAsia="仿宋" w:hAnsi="仿宋"/>
          <w:b/>
          <w:color w:val="000000"/>
          <w:szCs w:val="21"/>
        </w:rPr>
        <w:t>供应商在磋商响应文件中对同一标段有两个或多个报价，且未书面声明以哪</w:t>
      </w:r>
      <w:r>
        <w:rPr>
          <w:rFonts w:ascii="仿宋" w:eastAsia="仿宋" w:hAnsi="仿宋" w:hint="eastAsia"/>
          <w:b/>
          <w:color w:val="000000"/>
          <w:szCs w:val="21"/>
        </w:rPr>
        <w:t>一</w:t>
      </w:r>
      <w:r>
        <w:rPr>
          <w:rFonts w:ascii="仿宋" w:eastAsia="仿宋" w:hAnsi="仿宋"/>
          <w:b/>
          <w:color w:val="000000"/>
          <w:szCs w:val="21"/>
        </w:rPr>
        <w:t>个为最终报价的；</w:t>
      </w:r>
    </w:p>
    <w:p w:rsidR="00500C81" w:rsidRDefault="00C45783" w:rsidP="00F932A6">
      <w:pPr>
        <w:adjustRightInd w:val="0"/>
        <w:snapToGrid w:val="0"/>
        <w:spacing w:beforeLines="50" w:line="360" w:lineRule="exact"/>
        <w:ind w:firstLine="482"/>
        <w:rPr>
          <w:rFonts w:ascii="仿宋" w:eastAsia="仿宋" w:hAnsi="仿宋"/>
          <w:b/>
          <w:color w:val="000000"/>
          <w:szCs w:val="21"/>
        </w:rPr>
      </w:pPr>
      <w:r>
        <w:rPr>
          <w:rFonts w:ascii="仿宋" w:eastAsia="仿宋" w:hAnsi="仿宋" w:hint="eastAsia"/>
          <w:b/>
          <w:color w:val="000000"/>
          <w:szCs w:val="21"/>
        </w:rPr>
        <w:t>（</w:t>
      </w:r>
      <w:r>
        <w:rPr>
          <w:rFonts w:ascii="仿宋" w:eastAsia="仿宋" w:hAnsi="仿宋" w:hint="eastAsia"/>
          <w:b/>
          <w:color w:val="000000"/>
          <w:szCs w:val="21"/>
        </w:rPr>
        <w:t>3</w:t>
      </w:r>
      <w:r>
        <w:rPr>
          <w:rFonts w:ascii="仿宋" w:eastAsia="仿宋" w:hAnsi="仿宋" w:hint="eastAsia"/>
          <w:b/>
          <w:color w:val="000000"/>
          <w:szCs w:val="21"/>
        </w:rPr>
        <w:t>）磋商报价超过预算</w:t>
      </w:r>
      <w:r>
        <w:rPr>
          <w:rFonts w:ascii="仿宋" w:eastAsia="仿宋" w:hAnsi="仿宋"/>
          <w:b/>
          <w:color w:val="000000"/>
          <w:szCs w:val="21"/>
        </w:rPr>
        <w:t>控制</w:t>
      </w:r>
      <w:r>
        <w:rPr>
          <w:rFonts w:ascii="仿宋" w:eastAsia="仿宋" w:hAnsi="仿宋" w:hint="eastAsia"/>
          <w:b/>
          <w:color w:val="000000"/>
          <w:szCs w:val="21"/>
        </w:rPr>
        <w:t>资金的</w:t>
      </w:r>
      <w:r>
        <w:rPr>
          <w:rFonts w:ascii="仿宋" w:eastAsia="仿宋" w:hAnsi="仿宋"/>
          <w:b/>
          <w:color w:val="000000"/>
          <w:szCs w:val="21"/>
        </w:rPr>
        <w:t>；</w:t>
      </w:r>
    </w:p>
    <w:p w:rsidR="00500C81" w:rsidRDefault="00C45783" w:rsidP="00F932A6">
      <w:pPr>
        <w:autoSpaceDE w:val="0"/>
        <w:autoSpaceDN w:val="0"/>
        <w:adjustRightInd w:val="0"/>
        <w:spacing w:beforeLines="50" w:line="360" w:lineRule="exact"/>
        <w:ind w:firstLine="482"/>
        <w:rPr>
          <w:rFonts w:ascii="仿宋" w:eastAsia="仿宋" w:hAnsi="仿宋" w:cs="宋体"/>
          <w:color w:val="000000"/>
          <w:szCs w:val="21"/>
        </w:rPr>
      </w:pPr>
      <w:r>
        <w:rPr>
          <w:rFonts w:ascii="仿宋" w:eastAsia="仿宋" w:hAnsi="仿宋" w:hint="eastAsia"/>
          <w:b/>
          <w:color w:val="000000"/>
          <w:szCs w:val="21"/>
        </w:rPr>
        <w:t>（</w:t>
      </w:r>
      <w:r>
        <w:rPr>
          <w:rFonts w:ascii="仿宋" w:eastAsia="仿宋" w:hAnsi="仿宋" w:hint="eastAsia"/>
          <w:b/>
          <w:color w:val="000000"/>
          <w:szCs w:val="21"/>
        </w:rPr>
        <w:t>4</w:t>
      </w:r>
      <w:r>
        <w:rPr>
          <w:rFonts w:ascii="仿宋" w:eastAsia="仿宋" w:hAnsi="仿宋" w:hint="eastAsia"/>
          <w:b/>
          <w:color w:val="000000"/>
          <w:szCs w:val="21"/>
        </w:rPr>
        <w:t>）存在法律、法规、规章或竞争性磋商文件规定的其它无效响应情形的。</w:t>
      </w:r>
    </w:p>
    <w:p w:rsidR="00500C81" w:rsidRDefault="00C45783" w:rsidP="00F932A6">
      <w:pPr>
        <w:pStyle w:val="30"/>
        <w:spacing w:beforeLines="50" w:line="360" w:lineRule="exact"/>
        <w:rPr>
          <w:rFonts w:ascii="仿宋" w:eastAsia="仿宋" w:hAnsi="仿宋" w:cs="宋体"/>
          <w:color w:val="000000"/>
          <w:szCs w:val="24"/>
        </w:rPr>
      </w:pPr>
      <w:bookmarkStart w:id="94" w:name="_Toc32572"/>
      <w:r>
        <w:rPr>
          <w:rFonts w:ascii="仿宋" w:eastAsia="仿宋" w:hAnsi="仿宋" w:cs="宋体" w:hint="eastAsia"/>
          <w:color w:val="000000"/>
          <w:szCs w:val="24"/>
        </w:rPr>
        <w:t>四、响应文件鉴定</w:t>
      </w:r>
      <w:bookmarkEnd w:id="94"/>
    </w:p>
    <w:p w:rsidR="00500C81" w:rsidRDefault="00C45783" w:rsidP="00F932A6">
      <w:pPr>
        <w:numPr>
          <w:ilvl w:val="0"/>
          <w:numId w:val="18"/>
        </w:numPr>
        <w:spacing w:beforeLines="50" w:line="360" w:lineRule="exact"/>
        <w:ind w:firstLine="480"/>
        <w:rPr>
          <w:rFonts w:ascii="仿宋" w:eastAsia="仿宋" w:hAnsi="仿宋" w:cs="宋体"/>
          <w:color w:val="000000"/>
        </w:rPr>
      </w:pPr>
      <w:r>
        <w:rPr>
          <w:rFonts w:ascii="仿宋" w:eastAsia="仿宋" w:hAnsi="仿宋" w:cs="宋体" w:hint="eastAsia"/>
          <w:color w:val="000000"/>
        </w:rPr>
        <w:t>磋商时，采购代理机构将对响应文件进行初步审查，检查投标书内容是否完整、编排是否有序、文件签署是否规范以及投标人资格是否符合要求等。如响应文件被确认为无效，采购代理机构将及时通知该供应商。</w:t>
      </w:r>
    </w:p>
    <w:p w:rsidR="00500C81" w:rsidRDefault="00C45783" w:rsidP="00F932A6">
      <w:pPr>
        <w:numPr>
          <w:ilvl w:val="0"/>
          <w:numId w:val="18"/>
        </w:numPr>
        <w:spacing w:beforeLines="50" w:line="360" w:lineRule="exact"/>
        <w:ind w:firstLine="480"/>
        <w:rPr>
          <w:rFonts w:ascii="仿宋" w:eastAsia="仿宋" w:hAnsi="仿宋" w:cs="宋体"/>
          <w:color w:val="000000"/>
        </w:rPr>
      </w:pPr>
      <w:r>
        <w:rPr>
          <w:rFonts w:ascii="仿宋" w:eastAsia="仿宋" w:hAnsi="仿宋" w:cs="宋体" w:hint="eastAsia"/>
          <w:color w:val="000000"/>
        </w:rPr>
        <w:t>如果响应文件实质上不响应竞争性磋商文件的要求，采购代理机构及磋商小组将予以拒绝，并且不允许通过修正或撤消不符合要求的差异或保留，使之成为具有响应性的投标。</w:t>
      </w:r>
    </w:p>
    <w:p w:rsidR="00500C81" w:rsidRDefault="00C45783" w:rsidP="00F932A6">
      <w:pPr>
        <w:numPr>
          <w:ilvl w:val="0"/>
          <w:numId w:val="18"/>
        </w:numPr>
        <w:spacing w:beforeLines="50" w:line="360" w:lineRule="exact"/>
        <w:ind w:firstLine="480"/>
        <w:rPr>
          <w:rFonts w:ascii="仿宋" w:eastAsia="仿宋" w:hAnsi="仿宋" w:cs="宋体"/>
          <w:color w:val="000000"/>
        </w:rPr>
      </w:pPr>
      <w:r>
        <w:rPr>
          <w:rFonts w:ascii="仿宋" w:eastAsia="仿宋" w:hAnsi="仿宋" w:cs="宋体" w:hint="eastAsia"/>
          <w:color w:val="000000"/>
        </w:rPr>
        <w:t>经磋商后递交至磋商小组的响应文件，仍需接受相关符合性的检查，并有可能在磋商过程中被判断为无效。</w:t>
      </w:r>
    </w:p>
    <w:p w:rsidR="00500C81" w:rsidRDefault="00C45783" w:rsidP="00F932A6">
      <w:pPr>
        <w:pStyle w:val="30"/>
        <w:spacing w:beforeLines="50" w:line="360" w:lineRule="exact"/>
        <w:rPr>
          <w:rFonts w:ascii="仿宋" w:eastAsia="仿宋" w:hAnsi="仿宋" w:cs="宋体"/>
          <w:color w:val="000000"/>
          <w:szCs w:val="24"/>
        </w:rPr>
      </w:pPr>
      <w:bookmarkStart w:id="95" w:name="_Toc2991"/>
      <w:bookmarkEnd w:id="92"/>
      <w:bookmarkEnd w:id="93"/>
      <w:r>
        <w:rPr>
          <w:rFonts w:ascii="仿宋" w:eastAsia="仿宋" w:hAnsi="仿宋" w:cs="宋体" w:hint="eastAsia"/>
          <w:color w:val="000000"/>
          <w:szCs w:val="24"/>
        </w:rPr>
        <w:t>五、响应文件的澄清</w:t>
      </w:r>
      <w:bookmarkEnd w:id="95"/>
    </w:p>
    <w:p w:rsidR="00500C81" w:rsidRDefault="00C45783" w:rsidP="00F932A6">
      <w:pPr>
        <w:numPr>
          <w:ilvl w:val="0"/>
          <w:numId w:val="19"/>
        </w:numPr>
        <w:spacing w:beforeLines="50" w:line="360" w:lineRule="exact"/>
        <w:ind w:firstLine="480"/>
        <w:rPr>
          <w:rFonts w:ascii="仿宋" w:eastAsia="仿宋" w:hAnsi="仿宋" w:cs="宋体"/>
          <w:color w:val="000000"/>
        </w:rPr>
      </w:pPr>
      <w:r>
        <w:rPr>
          <w:rFonts w:ascii="仿宋" w:eastAsia="仿宋" w:hAnsi="仿宋" w:cs="宋体" w:hint="eastAsia"/>
          <w:color w:val="000000"/>
        </w:rPr>
        <w:t>磋商小组可要求供应商对响应文件中含义不明确、同类问题</w:t>
      </w:r>
      <w:r>
        <w:rPr>
          <w:rFonts w:ascii="仿宋" w:eastAsia="仿宋" w:hAnsi="仿宋" w:cs="宋体" w:hint="eastAsia"/>
          <w:color w:val="000000"/>
        </w:rPr>
        <w:t>表述不一致、有明显的文字和计算错误的内容等进行澄清并做出书面答复。供应商必须按照采购代理机构通知的时间、地点派技术和商务人员进行答疑和澄清。</w:t>
      </w:r>
    </w:p>
    <w:p w:rsidR="00500C81" w:rsidRDefault="00C45783" w:rsidP="00F932A6">
      <w:pPr>
        <w:numPr>
          <w:ilvl w:val="0"/>
          <w:numId w:val="19"/>
        </w:numPr>
        <w:spacing w:beforeLines="50" w:line="360" w:lineRule="exact"/>
        <w:ind w:firstLine="480"/>
        <w:rPr>
          <w:rFonts w:ascii="仿宋" w:eastAsia="仿宋" w:hAnsi="仿宋" w:cs="宋体"/>
          <w:color w:val="000000"/>
        </w:rPr>
      </w:pPr>
      <w:r>
        <w:rPr>
          <w:rFonts w:ascii="仿宋" w:eastAsia="仿宋" w:hAnsi="仿宋" w:cs="宋体" w:hint="eastAsia"/>
          <w:color w:val="000000"/>
        </w:rPr>
        <w:t>供应商应对需要澄清的问题作书面回答，该书面回答应有供应商全权代表（或</w:t>
      </w:r>
      <w:r>
        <w:rPr>
          <w:rFonts w:ascii="仿宋" w:eastAsia="仿宋" w:hAnsi="仿宋" w:cs="宋体" w:hint="eastAsia"/>
          <w:color w:val="000000"/>
        </w:rPr>
        <w:lastRenderedPageBreak/>
        <w:t>法定代表人）的签字（或盖章），书面澄清将作为投标内容的一部分。</w:t>
      </w:r>
    </w:p>
    <w:p w:rsidR="00500C81" w:rsidRDefault="00C45783" w:rsidP="00F932A6">
      <w:pPr>
        <w:numPr>
          <w:ilvl w:val="0"/>
          <w:numId w:val="19"/>
        </w:numPr>
        <w:spacing w:beforeLines="50" w:line="360" w:lineRule="exact"/>
        <w:ind w:firstLine="480"/>
        <w:rPr>
          <w:rFonts w:ascii="仿宋" w:eastAsia="仿宋" w:hAnsi="仿宋" w:cs="宋体"/>
          <w:color w:val="000000"/>
        </w:rPr>
      </w:pPr>
      <w:r>
        <w:rPr>
          <w:rFonts w:ascii="仿宋" w:eastAsia="仿宋" w:hAnsi="仿宋" w:cs="宋体" w:hint="eastAsia"/>
          <w:color w:val="000000"/>
        </w:rPr>
        <w:t>供应商对响应文件的澄清不得超出响应文件的范围或者改变响应文件的实质性内容。否则，不予接受。</w:t>
      </w:r>
    </w:p>
    <w:p w:rsidR="00500C81" w:rsidRDefault="00C45783" w:rsidP="00F932A6">
      <w:pPr>
        <w:numPr>
          <w:ilvl w:val="0"/>
          <w:numId w:val="19"/>
        </w:numPr>
        <w:spacing w:beforeLines="50" w:line="360" w:lineRule="exact"/>
        <w:ind w:firstLine="480"/>
        <w:rPr>
          <w:rFonts w:ascii="仿宋" w:eastAsia="仿宋" w:hAnsi="仿宋" w:cs="宋体"/>
          <w:color w:val="000000"/>
        </w:rPr>
      </w:pPr>
      <w:r>
        <w:rPr>
          <w:rFonts w:ascii="仿宋" w:eastAsia="仿宋" w:hAnsi="仿宋" w:cs="宋体" w:hint="eastAsia"/>
          <w:color w:val="000000"/>
        </w:rPr>
        <w:t>磋商小组认为供应商的报价明显低于其他通过符合性审查供应商的报价，有可能影响产品质量或者不能诚信履约的，应当要求其在</w:t>
      </w:r>
      <w:r>
        <w:rPr>
          <w:rFonts w:ascii="仿宋" w:eastAsia="仿宋" w:hAnsi="仿宋" w:cs="宋体" w:hint="eastAsia"/>
          <w:color w:val="000000"/>
        </w:rPr>
        <w:t>30</w:t>
      </w:r>
      <w:r>
        <w:rPr>
          <w:rFonts w:ascii="仿宋" w:eastAsia="仿宋" w:hAnsi="仿宋" w:cs="宋体" w:hint="eastAsia"/>
          <w:color w:val="000000"/>
        </w:rPr>
        <w:t>分钟内提供书面说明，必要时提</w:t>
      </w:r>
      <w:r>
        <w:rPr>
          <w:rFonts w:ascii="仿宋" w:eastAsia="仿宋" w:hAnsi="仿宋" w:cs="宋体" w:hint="eastAsia"/>
          <w:color w:val="000000"/>
        </w:rPr>
        <w:t>交相关证明材料；供应商不能证明其报价合理性的，磋商小组应当将其作为无效投标处理。</w:t>
      </w:r>
    </w:p>
    <w:p w:rsidR="00500C81" w:rsidRDefault="00500C81" w:rsidP="00F932A6">
      <w:pPr>
        <w:pStyle w:val="a8"/>
        <w:spacing w:beforeLines="50" w:line="360" w:lineRule="exact"/>
        <w:rPr>
          <w:rFonts w:ascii="仿宋" w:eastAsia="仿宋" w:hAnsi="仿宋" w:cs="宋体"/>
          <w:color w:val="000000"/>
        </w:rPr>
      </w:pPr>
    </w:p>
    <w:p w:rsidR="00500C81" w:rsidRDefault="00C45783" w:rsidP="00F932A6">
      <w:pPr>
        <w:pStyle w:val="30"/>
        <w:spacing w:beforeLines="50" w:line="360" w:lineRule="exact"/>
        <w:rPr>
          <w:rFonts w:ascii="仿宋" w:eastAsia="仿宋" w:hAnsi="仿宋" w:cs="宋体"/>
          <w:color w:val="000000"/>
          <w:szCs w:val="24"/>
        </w:rPr>
      </w:pPr>
      <w:bookmarkStart w:id="96" w:name="_Toc19231"/>
      <w:r>
        <w:rPr>
          <w:rFonts w:ascii="仿宋" w:eastAsia="仿宋" w:hAnsi="仿宋" w:cs="宋体" w:hint="eastAsia"/>
          <w:color w:val="000000"/>
          <w:szCs w:val="24"/>
        </w:rPr>
        <w:t>六、错误修正</w:t>
      </w:r>
      <w:bookmarkEnd w:id="96"/>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磋商小组将对确定为实质上响应竞争性磋商文件要求的响应文件进行校核，看其在投标报价方面是否有计算、累计或表达上的错误，修正错误的原则及顺序如下：</w:t>
      </w:r>
    </w:p>
    <w:p w:rsidR="00500C81" w:rsidRDefault="00C45783" w:rsidP="00F932A6">
      <w:pPr>
        <w:numPr>
          <w:ilvl w:val="0"/>
          <w:numId w:val="20"/>
        </w:numPr>
        <w:spacing w:beforeLines="50" w:line="360" w:lineRule="exact"/>
        <w:ind w:firstLine="480"/>
        <w:rPr>
          <w:rFonts w:ascii="仿宋" w:eastAsia="仿宋" w:hAnsi="仿宋" w:cs="宋体"/>
          <w:color w:val="000000"/>
        </w:rPr>
      </w:pPr>
      <w:r>
        <w:rPr>
          <w:rFonts w:ascii="仿宋" w:eastAsia="仿宋" w:hAnsi="仿宋" w:cs="宋体" w:hint="eastAsia"/>
          <w:color w:val="000000"/>
        </w:rPr>
        <w:t>响应文件中开标一览表（报价表）内容与响应文件中相应内容不一致的，以开标一览表（报价表）为准；</w:t>
      </w:r>
    </w:p>
    <w:p w:rsidR="00500C81" w:rsidRDefault="00C45783" w:rsidP="00F932A6">
      <w:pPr>
        <w:numPr>
          <w:ilvl w:val="0"/>
          <w:numId w:val="20"/>
        </w:numPr>
        <w:spacing w:beforeLines="50" w:line="360" w:lineRule="exact"/>
        <w:ind w:firstLine="480"/>
        <w:rPr>
          <w:rFonts w:ascii="仿宋" w:eastAsia="仿宋" w:hAnsi="仿宋" w:cs="宋体"/>
          <w:color w:val="000000"/>
        </w:rPr>
      </w:pPr>
      <w:r>
        <w:rPr>
          <w:rFonts w:ascii="仿宋" w:eastAsia="仿宋" w:hAnsi="仿宋" w:cs="宋体" w:hint="eastAsia"/>
          <w:color w:val="000000"/>
        </w:rPr>
        <w:t>大写金额和小写金额不一致的，以大写金额为准；</w:t>
      </w:r>
    </w:p>
    <w:p w:rsidR="00500C81" w:rsidRDefault="00C45783" w:rsidP="00F932A6">
      <w:pPr>
        <w:numPr>
          <w:ilvl w:val="0"/>
          <w:numId w:val="20"/>
        </w:numPr>
        <w:spacing w:beforeLines="50" w:line="360" w:lineRule="exact"/>
        <w:ind w:firstLine="480"/>
        <w:rPr>
          <w:rFonts w:ascii="仿宋" w:eastAsia="仿宋" w:hAnsi="仿宋" w:cs="宋体"/>
          <w:color w:val="000000"/>
        </w:rPr>
      </w:pPr>
      <w:r>
        <w:rPr>
          <w:rFonts w:ascii="仿宋" w:eastAsia="仿宋" w:hAnsi="仿宋" w:cs="宋体" w:hint="eastAsia"/>
          <w:color w:val="000000"/>
        </w:rPr>
        <w:t>单价金额小数点或者百分比有明显错位的，以开标一览表的总价为准，并修改单价；</w:t>
      </w:r>
    </w:p>
    <w:p w:rsidR="00500C81" w:rsidRDefault="00C45783" w:rsidP="00F932A6">
      <w:pPr>
        <w:numPr>
          <w:ilvl w:val="0"/>
          <w:numId w:val="20"/>
        </w:numPr>
        <w:spacing w:beforeLines="50" w:line="360" w:lineRule="exact"/>
        <w:ind w:firstLine="480"/>
        <w:rPr>
          <w:rFonts w:ascii="仿宋" w:eastAsia="仿宋" w:hAnsi="仿宋" w:cs="宋体"/>
          <w:color w:val="000000"/>
        </w:rPr>
      </w:pPr>
      <w:r>
        <w:rPr>
          <w:rFonts w:ascii="仿宋" w:eastAsia="仿宋" w:hAnsi="仿宋" w:cs="宋体" w:hint="eastAsia"/>
          <w:color w:val="000000"/>
        </w:rPr>
        <w:t>总价金额与按单价汇总金额不一致的，以单价金额计算结果为准。</w:t>
      </w:r>
    </w:p>
    <w:p w:rsidR="00500C81" w:rsidRDefault="00C45783" w:rsidP="00F932A6">
      <w:pPr>
        <w:numPr>
          <w:ilvl w:val="0"/>
          <w:numId w:val="20"/>
        </w:numPr>
        <w:spacing w:beforeLines="50" w:line="360" w:lineRule="exact"/>
        <w:ind w:firstLine="480"/>
        <w:rPr>
          <w:rFonts w:ascii="仿宋" w:eastAsia="仿宋" w:hAnsi="仿宋" w:cs="宋体"/>
          <w:color w:val="000000"/>
        </w:rPr>
      </w:pPr>
      <w:r>
        <w:rPr>
          <w:rFonts w:ascii="仿宋" w:eastAsia="仿宋" w:hAnsi="仿宋" w:cs="宋体" w:hint="eastAsia"/>
          <w:color w:val="000000"/>
        </w:rPr>
        <w:t>如响应文件中报价明细表分项价格或单价有遗报，应视作已含在投标总价中；其投标总价在评标过程中不予调整。其分项价或单价由磋商小组在投标总价不变的前提下根据合理的原则对其予以确定；</w:t>
      </w:r>
    </w:p>
    <w:p w:rsidR="00500C81" w:rsidRDefault="00C45783" w:rsidP="00F932A6">
      <w:pPr>
        <w:numPr>
          <w:ilvl w:val="0"/>
          <w:numId w:val="20"/>
        </w:numPr>
        <w:spacing w:beforeLines="50" w:line="360" w:lineRule="exact"/>
        <w:ind w:firstLine="480"/>
        <w:rPr>
          <w:rFonts w:ascii="仿宋" w:eastAsia="仿宋" w:hAnsi="仿宋" w:cs="宋体"/>
          <w:color w:val="000000"/>
        </w:rPr>
      </w:pPr>
      <w:r>
        <w:rPr>
          <w:rFonts w:ascii="仿宋" w:eastAsia="仿宋" w:hAnsi="仿宋" w:cs="宋体" w:hint="eastAsia"/>
          <w:color w:val="000000"/>
        </w:rPr>
        <w:t>同时出现两种以上不一致的，按照前款规定的顺序修正。修正后的报价以澄清方式经供应商确认后产生约束力，供应商不确认的，其投标无效。</w:t>
      </w:r>
    </w:p>
    <w:p w:rsidR="00500C81" w:rsidRDefault="00C45783" w:rsidP="00F932A6">
      <w:pPr>
        <w:pStyle w:val="30"/>
        <w:spacing w:beforeLines="50" w:line="360" w:lineRule="exact"/>
        <w:rPr>
          <w:rFonts w:ascii="仿宋" w:eastAsia="仿宋" w:hAnsi="仿宋" w:cs="宋体"/>
          <w:color w:val="000000"/>
          <w:szCs w:val="24"/>
        </w:rPr>
      </w:pPr>
      <w:bookmarkStart w:id="97" w:name="_Toc30310"/>
      <w:r>
        <w:rPr>
          <w:rFonts w:ascii="仿宋" w:eastAsia="仿宋" w:hAnsi="仿宋" w:cs="宋体" w:hint="eastAsia"/>
          <w:color w:val="000000"/>
          <w:szCs w:val="24"/>
        </w:rPr>
        <w:t>七、投标无效的情形</w:t>
      </w:r>
      <w:bookmarkEnd w:id="97"/>
    </w:p>
    <w:p w:rsidR="00500C81" w:rsidRDefault="00C45783" w:rsidP="00F932A6">
      <w:pPr>
        <w:spacing w:beforeLines="50" w:line="360" w:lineRule="exact"/>
        <w:ind w:firstLineChars="0" w:firstLine="0"/>
        <w:rPr>
          <w:rFonts w:ascii="仿宋" w:eastAsia="仿宋" w:hAnsi="仿宋" w:cs="宋体"/>
          <w:color w:val="000000"/>
        </w:rPr>
      </w:pPr>
      <w:r>
        <w:rPr>
          <w:rFonts w:ascii="仿宋" w:eastAsia="仿宋" w:hAnsi="仿宋" w:cs="宋体" w:hint="eastAsia"/>
          <w:color w:val="000000"/>
        </w:rPr>
        <w:t>（一）在符合性审查、商务和技术评审时，如发现下列情形之一的，响应文件将被视为无效：</w:t>
      </w:r>
    </w:p>
    <w:p w:rsidR="00500C81" w:rsidRDefault="00C45783" w:rsidP="00F932A6">
      <w:pPr>
        <w:numPr>
          <w:ilvl w:val="0"/>
          <w:numId w:val="21"/>
        </w:numPr>
        <w:spacing w:beforeLines="50" w:line="360" w:lineRule="exact"/>
        <w:ind w:firstLine="480"/>
        <w:rPr>
          <w:rFonts w:ascii="仿宋" w:eastAsia="仿宋" w:hAnsi="仿宋" w:cs="宋体"/>
          <w:color w:val="000000"/>
        </w:rPr>
      </w:pPr>
      <w:r>
        <w:rPr>
          <w:rFonts w:ascii="仿宋" w:eastAsia="仿宋" w:hAnsi="仿宋" w:cs="宋体" w:hint="eastAsia"/>
          <w:color w:val="000000"/>
        </w:rPr>
        <w:t>供应商提交两份或两份以上内容不同的供应商案，未声明哪一份有效的；</w:t>
      </w:r>
    </w:p>
    <w:p w:rsidR="00500C81" w:rsidRDefault="00C45783" w:rsidP="00F932A6">
      <w:pPr>
        <w:numPr>
          <w:ilvl w:val="0"/>
          <w:numId w:val="21"/>
        </w:numPr>
        <w:spacing w:beforeLines="50" w:line="360" w:lineRule="exact"/>
        <w:ind w:firstLine="480"/>
        <w:rPr>
          <w:rFonts w:ascii="仿宋" w:eastAsia="仿宋" w:hAnsi="仿宋" w:cs="宋体"/>
          <w:color w:val="000000"/>
        </w:rPr>
      </w:pPr>
      <w:r>
        <w:rPr>
          <w:rFonts w:ascii="仿宋" w:eastAsia="仿宋" w:hAnsi="仿宋" w:cs="宋体" w:hint="eastAsia"/>
          <w:color w:val="000000"/>
        </w:rPr>
        <w:t>响应文件非供应商法定代表人签署的，未提供或提供无效的法定代表人授权书；</w:t>
      </w:r>
    </w:p>
    <w:p w:rsidR="00500C81" w:rsidRDefault="00C45783" w:rsidP="00F932A6">
      <w:pPr>
        <w:numPr>
          <w:ilvl w:val="0"/>
          <w:numId w:val="21"/>
        </w:numPr>
        <w:spacing w:beforeLines="50" w:line="360" w:lineRule="exact"/>
        <w:ind w:firstLine="480"/>
        <w:rPr>
          <w:rFonts w:ascii="仿宋" w:eastAsia="仿宋" w:hAnsi="仿宋" w:cs="宋体"/>
          <w:color w:val="000000"/>
        </w:rPr>
      </w:pPr>
      <w:r>
        <w:rPr>
          <w:rFonts w:ascii="仿宋" w:eastAsia="仿宋" w:hAnsi="仿宋" w:cs="宋体" w:hint="eastAsia"/>
          <w:color w:val="000000"/>
        </w:rPr>
        <w:t>响应文件内容不全或内容字迹模糊辨认不清的等而导致评标活动无法正常进行；</w:t>
      </w:r>
    </w:p>
    <w:p w:rsidR="00500C81" w:rsidRDefault="00C45783" w:rsidP="00F932A6">
      <w:pPr>
        <w:numPr>
          <w:ilvl w:val="0"/>
          <w:numId w:val="21"/>
        </w:numPr>
        <w:spacing w:beforeLines="50" w:line="360" w:lineRule="exact"/>
        <w:ind w:firstLine="480"/>
        <w:rPr>
          <w:rFonts w:ascii="仿宋" w:eastAsia="仿宋" w:hAnsi="仿宋" w:cs="宋体"/>
          <w:color w:val="000000"/>
        </w:rPr>
      </w:pPr>
      <w:r>
        <w:rPr>
          <w:rFonts w:ascii="仿宋" w:eastAsia="仿宋" w:hAnsi="仿宋" w:cs="宋体" w:hint="eastAsia"/>
          <w:color w:val="000000"/>
        </w:rPr>
        <w:t>供应商未按竞争性磋商文件变更通知更改响应文件的；</w:t>
      </w:r>
    </w:p>
    <w:p w:rsidR="00500C81" w:rsidRDefault="00C45783" w:rsidP="00F932A6">
      <w:pPr>
        <w:numPr>
          <w:ilvl w:val="0"/>
          <w:numId w:val="21"/>
        </w:numPr>
        <w:spacing w:beforeLines="50" w:line="360" w:lineRule="exact"/>
        <w:ind w:firstLine="480"/>
        <w:rPr>
          <w:rFonts w:ascii="仿宋" w:eastAsia="仿宋" w:hAnsi="仿宋" w:cs="宋体"/>
          <w:color w:val="000000"/>
        </w:rPr>
      </w:pPr>
      <w:r>
        <w:rPr>
          <w:rFonts w:ascii="仿宋" w:eastAsia="仿宋" w:hAnsi="仿宋" w:cs="宋体" w:hint="eastAsia"/>
          <w:color w:val="000000"/>
        </w:rPr>
        <w:t>未实质性响应竞争性磋商文件中带“▲”条款要求的响应文件；</w:t>
      </w:r>
    </w:p>
    <w:p w:rsidR="00500C81" w:rsidRDefault="00C45783" w:rsidP="00F932A6">
      <w:pPr>
        <w:numPr>
          <w:ilvl w:val="0"/>
          <w:numId w:val="21"/>
        </w:numPr>
        <w:spacing w:beforeLines="50" w:line="360" w:lineRule="exact"/>
        <w:ind w:firstLine="480"/>
        <w:rPr>
          <w:rFonts w:ascii="仿宋" w:eastAsia="仿宋" w:hAnsi="仿宋" w:cs="宋体"/>
          <w:color w:val="000000"/>
        </w:rPr>
      </w:pPr>
      <w:r>
        <w:rPr>
          <w:rFonts w:ascii="仿宋" w:eastAsia="仿宋" w:hAnsi="仿宋" w:cs="宋体" w:hint="eastAsia"/>
          <w:color w:val="000000"/>
        </w:rPr>
        <w:t>投标有效期、交货期、质保期等商务条款不能满足竞争性磋商文件要求的；</w:t>
      </w:r>
    </w:p>
    <w:p w:rsidR="00500C81" w:rsidRDefault="00C45783" w:rsidP="00F932A6">
      <w:pPr>
        <w:numPr>
          <w:ilvl w:val="0"/>
          <w:numId w:val="21"/>
        </w:numPr>
        <w:spacing w:beforeLines="50" w:line="360" w:lineRule="exact"/>
        <w:ind w:firstLine="480"/>
        <w:rPr>
          <w:rFonts w:ascii="仿宋" w:eastAsia="仿宋" w:hAnsi="仿宋" w:cs="宋体"/>
          <w:color w:val="000000"/>
        </w:rPr>
      </w:pPr>
      <w:r>
        <w:rPr>
          <w:rFonts w:ascii="仿宋" w:eastAsia="仿宋" w:hAnsi="仿宋" w:cs="宋体" w:hint="eastAsia"/>
          <w:color w:val="000000"/>
        </w:rPr>
        <w:t>响应文件附有招标人不能接受的条款；</w:t>
      </w:r>
    </w:p>
    <w:p w:rsidR="00500C81" w:rsidRDefault="00C45783" w:rsidP="00F932A6">
      <w:pPr>
        <w:numPr>
          <w:ilvl w:val="0"/>
          <w:numId w:val="21"/>
        </w:numPr>
        <w:spacing w:beforeLines="50" w:line="360" w:lineRule="exact"/>
        <w:ind w:firstLine="480"/>
        <w:rPr>
          <w:rFonts w:ascii="仿宋" w:eastAsia="仿宋" w:hAnsi="仿宋" w:cs="宋体"/>
          <w:color w:val="000000"/>
        </w:rPr>
      </w:pPr>
      <w:r>
        <w:rPr>
          <w:rFonts w:ascii="仿宋" w:eastAsia="仿宋" w:hAnsi="仿宋" w:cs="宋体" w:hint="eastAsia"/>
          <w:color w:val="000000"/>
        </w:rPr>
        <w:lastRenderedPageBreak/>
        <w:t>响应文件中提供了与采购无关的赠品、回扣或者其他商品、服务；</w:t>
      </w:r>
    </w:p>
    <w:p w:rsidR="00500C81" w:rsidRDefault="00C45783" w:rsidP="00F932A6">
      <w:pPr>
        <w:numPr>
          <w:ilvl w:val="0"/>
          <w:numId w:val="21"/>
        </w:numPr>
        <w:spacing w:beforeLines="50" w:line="360" w:lineRule="exact"/>
        <w:ind w:firstLine="480"/>
        <w:rPr>
          <w:rFonts w:ascii="仿宋" w:eastAsia="仿宋" w:hAnsi="仿宋" w:cs="宋体"/>
          <w:color w:val="000000"/>
        </w:rPr>
      </w:pPr>
      <w:r>
        <w:rPr>
          <w:rFonts w:ascii="仿宋" w:eastAsia="仿宋" w:hAnsi="仿宋" w:cs="宋体" w:hint="eastAsia"/>
          <w:color w:val="000000"/>
        </w:rPr>
        <w:t>供应商串通投标，妨碍其他供应商</w:t>
      </w:r>
      <w:r>
        <w:rPr>
          <w:rFonts w:ascii="仿宋" w:eastAsia="仿宋" w:hAnsi="仿宋" w:cs="宋体" w:hint="eastAsia"/>
          <w:color w:val="000000"/>
        </w:rPr>
        <w:t>的竞争行为，损害招标人或者其他供应商的合法权益；</w:t>
      </w:r>
    </w:p>
    <w:p w:rsidR="00500C81" w:rsidRDefault="00C45783" w:rsidP="00F932A6">
      <w:pPr>
        <w:numPr>
          <w:ilvl w:val="0"/>
          <w:numId w:val="21"/>
        </w:numPr>
        <w:spacing w:beforeLines="50" w:line="360" w:lineRule="exact"/>
        <w:ind w:firstLine="480"/>
        <w:rPr>
          <w:rFonts w:ascii="仿宋" w:eastAsia="仿宋" w:hAnsi="仿宋" w:cs="宋体"/>
          <w:color w:val="000000"/>
        </w:rPr>
      </w:pPr>
      <w:r>
        <w:rPr>
          <w:rFonts w:ascii="仿宋" w:eastAsia="仿宋" w:hAnsi="仿宋" w:cs="宋体" w:hint="eastAsia"/>
          <w:color w:val="000000"/>
        </w:rPr>
        <w:t>违反国家及部门相关法律、法规、文件规定或经磋商小组认定的其他属于重大偏离。</w:t>
      </w:r>
    </w:p>
    <w:p w:rsidR="00500C81" w:rsidRDefault="00C45783" w:rsidP="00F932A6">
      <w:pPr>
        <w:spacing w:beforeLines="50" w:line="360" w:lineRule="exact"/>
        <w:ind w:firstLineChars="0" w:firstLine="0"/>
        <w:rPr>
          <w:rFonts w:ascii="仿宋" w:eastAsia="仿宋" w:hAnsi="仿宋" w:cs="宋体"/>
          <w:color w:val="000000"/>
        </w:rPr>
      </w:pPr>
      <w:r>
        <w:rPr>
          <w:rFonts w:ascii="仿宋" w:eastAsia="仿宋" w:hAnsi="仿宋" w:cs="宋体" w:hint="eastAsia"/>
          <w:color w:val="000000"/>
        </w:rPr>
        <w:t>（二）报价文件评审阶段：</w:t>
      </w:r>
    </w:p>
    <w:p w:rsidR="00500C81" w:rsidRDefault="00C45783" w:rsidP="00F932A6">
      <w:pPr>
        <w:numPr>
          <w:ilvl w:val="0"/>
          <w:numId w:val="22"/>
        </w:numPr>
        <w:spacing w:beforeLines="50" w:line="360" w:lineRule="exact"/>
        <w:ind w:firstLine="480"/>
        <w:rPr>
          <w:rFonts w:ascii="仿宋" w:eastAsia="仿宋" w:hAnsi="仿宋" w:cs="宋体"/>
          <w:color w:val="000000"/>
        </w:rPr>
      </w:pPr>
      <w:r>
        <w:rPr>
          <w:rFonts w:ascii="仿宋" w:eastAsia="仿宋" w:hAnsi="仿宋" w:cs="宋体" w:hint="eastAsia"/>
          <w:color w:val="000000"/>
        </w:rPr>
        <w:t>供应商提交两份或两份以上内容不同的投标报价，未声明哪一份有效的；</w:t>
      </w:r>
    </w:p>
    <w:p w:rsidR="00500C81" w:rsidRDefault="00C45783" w:rsidP="00F932A6">
      <w:pPr>
        <w:numPr>
          <w:ilvl w:val="0"/>
          <w:numId w:val="22"/>
        </w:numPr>
        <w:spacing w:beforeLines="50" w:line="360" w:lineRule="exact"/>
        <w:ind w:firstLine="480"/>
        <w:rPr>
          <w:rFonts w:ascii="仿宋" w:eastAsia="仿宋" w:hAnsi="仿宋" w:cs="宋体"/>
          <w:color w:val="000000"/>
        </w:rPr>
      </w:pPr>
      <w:r>
        <w:rPr>
          <w:rFonts w:ascii="仿宋" w:eastAsia="仿宋" w:hAnsi="仿宋" w:cs="宋体" w:hint="eastAsia"/>
          <w:color w:val="000000"/>
        </w:rPr>
        <w:t>《初次报价表》和《投标价格组成明细表》内容不完整且不接受修正意见或字迹不能辨认的或未提供；</w:t>
      </w:r>
    </w:p>
    <w:p w:rsidR="00500C81" w:rsidRDefault="00C45783" w:rsidP="00F932A6">
      <w:pPr>
        <w:numPr>
          <w:ilvl w:val="0"/>
          <w:numId w:val="22"/>
        </w:numPr>
        <w:spacing w:beforeLines="50" w:line="360" w:lineRule="exact"/>
        <w:ind w:firstLine="480"/>
        <w:rPr>
          <w:rFonts w:ascii="仿宋" w:eastAsia="仿宋" w:hAnsi="仿宋" w:cs="宋体"/>
          <w:color w:val="000000"/>
        </w:rPr>
      </w:pPr>
      <w:r>
        <w:rPr>
          <w:rFonts w:ascii="仿宋" w:eastAsia="仿宋" w:hAnsi="仿宋" w:cs="宋体" w:hint="eastAsia"/>
          <w:color w:val="000000"/>
        </w:rPr>
        <w:t>所投标项的投标报价超过竞争性磋商文件规定的预算金额或最高限价；</w:t>
      </w:r>
    </w:p>
    <w:p w:rsidR="00500C81" w:rsidRDefault="00C45783" w:rsidP="00F932A6">
      <w:pPr>
        <w:numPr>
          <w:ilvl w:val="0"/>
          <w:numId w:val="22"/>
        </w:numPr>
        <w:spacing w:beforeLines="50" w:line="360" w:lineRule="exact"/>
        <w:ind w:firstLine="480"/>
        <w:rPr>
          <w:rFonts w:ascii="仿宋" w:eastAsia="仿宋" w:hAnsi="仿宋" w:cs="宋体"/>
          <w:color w:val="000000"/>
        </w:rPr>
      </w:pPr>
      <w:r>
        <w:rPr>
          <w:rFonts w:ascii="仿宋" w:eastAsia="仿宋" w:hAnsi="仿宋" w:cs="宋体" w:hint="eastAsia"/>
          <w:color w:val="000000"/>
        </w:rPr>
        <w:t>投标报价为零的，或其报价（大写）无法按正常书写方式进行报价唱标的或无投标报价的；</w:t>
      </w:r>
    </w:p>
    <w:p w:rsidR="00500C81" w:rsidRDefault="00C45783" w:rsidP="00F932A6">
      <w:pPr>
        <w:numPr>
          <w:ilvl w:val="0"/>
          <w:numId w:val="22"/>
        </w:numPr>
        <w:spacing w:beforeLines="50" w:line="360" w:lineRule="exact"/>
        <w:ind w:firstLine="480"/>
        <w:rPr>
          <w:rFonts w:ascii="仿宋" w:eastAsia="仿宋" w:hAnsi="仿宋" w:cs="宋体"/>
          <w:color w:val="000000"/>
        </w:rPr>
      </w:pPr>
      <w:r>
        <w:rPr>
          <w:rFonts w:ascii="仿宋" w:eastAsia="仿宋" w:hAnsi="仿宋" w:cs="宋体" w:hint="eastAsia"/>
          <w:color w:val="000000"/>
        </w:rPr>
        <w:t>投标报价明显高于其市场报价或报价明显不合理或者低于成本，且在规定时间内不能合理说明原因并提供证明材料的；</w:t>
      </w:r>
    </w:p>
    <w:p w:rsidR="00500C81" w:rsidRDefault="00C45783" w:rsidP="00F932A6">
      <w:pPr>
        <w:numPr>
          <w:ilvl w:val="0"/>
          <w:numId w:val="22"/>
        </w:numPr>
        <w:spacing w:beforeLines="50" w:line="360" w:lineRule="exact"/>
        <w:ind w:firstLine="480"/>
        <w:rPr>
          <w:rFonts w:ascii="仿宋" w:eastAsia="仿宋" w:hAnsi="仿宋" w:cs="宋体"/>
          <w:color w:val="000000"/>
        </w:rPr>
      </w:pPr>
      <w:r>
        <w:rPr>
          <w:rFonts w:ascii="仿宋" w:eastAsia="仿宋" w:hAnsi="仿宋" w:cs="宋体" w:hint="eastAsia"/>
          <w:color w:val="000000"/>
        </w:rPr>
        <w:t>响应文件内容不全或内容字迹模糊辨认不清的等而导致评标活动无法正常进行；</w:t>
      </w:r>
    </w:p>
    <w:p w:rsidR="00500C81" w:rsidRDefault="00C45783" w:rsidP="00F932A6">
      <w:pPr>
        <w:numPr>
          <w:ilvl w:val="0"/>
          <w:numId w:val="22"/>
        </w:numPr>
        <w:spacing w:beforeLines="50" w:line="360" w:lineRule="exact"/>
        <w:ind w:firstLine="480"/>
        <w:rPr>
          <w:rFonts w:ascii="仿宋" w:eastAsia="仿宋" w:hAnsi="仿宋" w:cs="宋体"/>
          <w:color w:val="000000"/>
        </w:rPr>
      </w:pPr>
      <w:r>
        <w:rPr>
          <w:rFonts w:ascii="仿宋" w:eastAsia="仿宋" w:hAnsi="仿宋" w:cs="宋体" w:hint="eastAsia"/>
          <w:color w:val="000000"/>
        </w:rPr>
        <w:t>投标有效期、交货期、质保期等商务条款不能满足竞争性磋商文件要求的；</w:t>
      </w:r>
    </w:p>
    <w:p w:rsidR="00500C81" w:rsidRDefault="00C45783" w:rsidP="00F932A6">
      <w:pPr>
        <w:numPr>
          <w:ilvl w:val="0"/>
          <w:numId w:val="22"/>
        </w:numPr>
        <w:spacing w:beforeLines="50" w:line="360" w:lineRule="exact"/>
        <w:ind w:firstLine="480"/>
        <w:rPr>
          <w:rFonts w:ascii="仿宋" w:eastAsia="仿宋" w:hAnsi="仿宋" w:cs="宋体"/>
          <w:color w:val="000000"/>
        </w:rPr>
      </w:pPr>
      <w:r>
        <w:rPr>
          <w:rFonts w:ascii="仿宋" w:eastAsia="仿宋" w:hAnsi="仿宋" w:cs="宋体" w:hint="eastAsia"/>
          <w:color w:val="000000"/>
        </w:rPr>
        <w:t>响应文件附有招标人不能接受的条款；</w:t>
      </w:r>
    </w:p>
    <w:p w:rsidR="00500C81" w:rsidRDefault="00C45783" w:rsidP="00F932A6">
      <w:pPr>
        <w:numPr>
          <w:ilvl w:val="0"/>
          <w:numId w:val="22"/>
        </w:numPr>
        <w:spacing w:beforeLines="50" w:line="360" w:lineRule="exact"/>
        <w:ind w:firstLine="480"/>
        <w:rPr>
          <w:rFonts w:ascii="仿宋" w:eastAsia="仿宋" w:hAnsi="仿宋" w:cs="宋体"/>
          <w:color w:val="000000"/>
        </w:rPr>
      </w:pPr>
      <w:r>
        <w:rPr>
          <w:rFonts w:ascii="仿宋" w:eastAsia="仿宋" w:hAnsi="仿宋" w:cs="宋体" w:hint="eastAsia"/>
          <w:color w:val="000000"/>
        </w:rPr>
        <w:t>响应文件中提供了与采购无关的赠品、回扣或者其他商品、服务；</w:t>
      </w:r>
    </w:p>
    <w:p w:rsidR="00500C81" w:rsidRDefault="00C45783" w:rsidP="00F932A6">
      <w:pPr>
        <w:numPr>
          <w:ilvl w:val="0"/>
          <w:numId w:val="22"/>
        </w:numPr>
        <w:spacing w:beforeLines="50" w:line="360" w:lineRule="exact"/>
        <w:ind w:firstLine="480"/>
        <w:rPr>
          <w:rFonts w:ascii="仿宋" w:eastAsia="仿宋" w:hAnsi="仿宋" w:cs="宋体"/>
          <w:color w:val="000000"/>
        </w:rPr>
      </w:pPr>
      <w:r>
        <w:rPr>
          <w:rFonts w:ascii="仿宋" w:eastAsia="仿宋" w:hAnsi="仿宋" w:cs="宋体" w:hint="eastAsia"/>
          <w:color w:val="000000"/>
        </w:rPr>
        <w:t>供应商串通投标，妨碍其他供应商的竞争行为，损害招标人或者其他供应商的合法权益；</w:t>
      </w:r>
    </w:p>
    <w:p w:rsidR="00500C81" w:rsidRDefault="00C45783" w:rsidP="00F932A6">
      <w:pPr>
        <w:numPr>
          <w:ilvl w:val="0"/>
          <w:numId w:val="22"/>
        </w:numPr>
        <w:spacing w:beforeLines="50" w:line="360" w:lineRule="exact"/>
        <w:ind w:firstLine="480"/>
        <w:rPr>
          <w:rFonts w:ascii="仿宋" w:eastAsia="仿宋" w:hAnsi="仿宋" w:cs="宋体"/>
          <w:color w:val="000000"/>
        </w:rPr>
      </w:pPr>
      <w:r>
        <w:rPr>
          <w:rFonts w:ascii="仿宋" w:eastAsia="仿宋" w:hAnsi="仿宋" w:cs="宋体" w:hint="eastAsia"/>
          <w:color w:val="000000"/>
        </w:rPr>
        <w:t>违反国家及政府部门相关法律、法规、文件规定或经磋商小组认定的其他属于重大偏离。</w:t>
      </w:r>
    </w:p>
    <w:p w:rsidR="00500C81" w:rsidRDefault="00C45783" w:rsidP="00F932A6">
      <w:pPr>
        <w:spacing w:beforeLines="50" w:line="360" w:lineRule="exact"/>
        <w:ind w:firstLineChars="0" w:firstLine="0"/>
        <w:rPr>
          <w:rFonts w:ascii="仿宋" w:eastAsia="仿宋" w:hAnsi="仿宋" w:cs="宋体"/>
          <w:color w:val="000000"/>
        </w:rPr>
      </w:pPr>
      <w:r>
        <w:rPr>
          <w:rFonts w:ascii="仿宋" w:eastAsia="仿宋" w:hAnsi="仿宋" w:cs="宋体" w:hint="eastAsia"/>
          <w:color w:val="000000"/>
        </w:rPr>
        <w:t>（三）有下</w:t>
      </w:r>
      <w:r>
        <w:rPr>
          <w:rFonts w:ascii="仿宋" w:eastAsia="仿宋" w:hAnsi="仿宋" w:cs="宋体" w:hint="eastAsia"/>
          <w:color w:val="000000"/>
        </w:rPr>
        <w:t>列情形之一的，视为投标人串通投标，其投标无效，由招标人或采购代理机构上报采购监督管理部门，视情列入不良行为记录名单，在一至三年内禁止参加采购活动：</w:t>
      </w:r>
    </w:p>
    <w:p w:rsidR="00500C81" w:rsidRDefault="00C45783" w:rsidP="00F932A6">
      <w:pPr>
        <w:numPr>
          <w:ilvl w:val="0"/>
          <w:numId w:val="23"/>
        </w:numPr>
        <w:spacing w:beforeLines="50" w:line="360" w:lineRule="exact"/>
        <w:ind w:firstLine="480"/>
        <w:rPr>
          <w:rFonts w:ascii="仿宋" w:eastAsia="仿宋" w:hAnsi="仿宋" w:cs="宋体"/>
          <w:color w:val="000000"/>
        </w:rPr>
      </w:pPr>
      <w:r>
        <w:rPr>
          <w:rFonts w:ascii="仿宋" w:eastAsia="仿宋" w:hAnsi="仿宋" w:cs="宋体" w:hint="eastAsia"/>
          <w:color w:val="000000"/>
        </w:rPr>
        <w:t>不同投标人的响应文件由同一单位或者个人编制；</w:t>
      </w:r>
    </w:p>
    <w:p w:rsidR="00500C81" w:rsidRDefault="00C45783" w:rsidP="00F932A6">
      <w:pPr>
        <w:numPr>
          <w:ilvl w:val="0"/>
          <w:numId w:val="23"/>
        </w:numPr>
        <w:spacing w:beforeLines="50" w:line="360" w:lineRule="exact"/>
        <w:ind w:firstLine="480"/>
        <w:rPr>
          <w:rFonts w:ascii="仿宋" w:eastAsia="仿宋" w:hAnsi="仿宋" w:cs="宋体"/>
          <w:color w:val="000000"/>
        </w:rPr>
      </w:pPr>
      <w:r>
        <w:rPr>
          <w:rFonts w:ascii="仿宋" w:eastAsia="仿宋" w:hAnsi="仿宋" w:cs="宋体" w:hint="eastAsia"/>
          <w:color w:val="000000"/>
        </w:rPr>
        <w:t>不同投标人委托同一单位或者个人办理投标事宜；</w:t>
      </w:r>
    </w:p>
    <w:p w:rsidR="00500C81" w:rsidRDefault="00C45783" w:rsidP="00F932A6">
      <w:pPr>
        <w:numPr>
          <w:ilvl w:val="0"/>
          <w:numId w:val="23"/>
        </w:numPr>
        <w:spacing w:beforeLines="50" w:line="360" w:lineRule="exact"/>
        <w:ind w:firstLine="480"/>
        <w:rPr>
          <w:rFonts w:ascii="仿宋" w:eastAsia="仿宋" w:hAnsi="仿宋" w:cs="宋体"/>
          <w:color w:val="000000"/>
        </w:rPr>
      </w:pPr>
      <w:r>
        <w:rPr>
          <w:rFonts w:ascii="仿宋" w:eastAsia="仿宋" w:hAnsi="仿宋" w:cs="宋体" w:hint="eastAsia"/>
          <w:color w:val="000000"/>
        </w:rPr>
        <w:t>不同投标人的响应文件载明的项目管理成员或者联系人员为同一人；</w:t>
      </w:r>
    </w:p>
    <w:p w:rsidR="00500C81" w:rsidRDefault="00C45783" w:rsidP="00F932A6">
      <w:pPr>
        <w:numPr>
          <w:ilvl w:val="0"/>
          <w:numId w:val="23"/>
        </w:numPr>
        <w:spacing w:beforeLines="50" w:line="360" w:lineRule="exact"/>
        <w:ind w:firstLine="480"/>
        <w:rPr>
          <w:rFonts w:ascii="仿宋" w:eastAsia="仿宋" w:hAnsi="仿宋" w:cs="宋体"/>
          <w:color w:val="000000"/>
        </w:rPr>
      </w:pPr>
      <w:r>
        <w:rPr>
          <w:rFonts w:ascii="仿宋" w:eastAsia="仿宋" w:hAnsi="仿宋" w:cs="宋体" w:hint="eastAsia"/>
          <w:color w:val="000000"/>
        </w:rPr>
        <w:t>不同投标人的响应文件异常一致或者投标报价呈规律性差异；</w:t>
      </w:r>
    </w:p>
    <w:p w:rsidR="00500C81" w:rsidRDefault="00C45783" w:rsidP="00F932A6">
      <w:pPr>
        <w:numPr>
          <w:ilvl w:val="0"/>
          <w:numId w:val="23"/>
        </w:numPr>
        <w:spacing w:beforeLines="50" w:line="360" w:lineRule="exact"/>
        <w:ind w:firstLine="480"/>
        <w:rPr>
          <w:rFonts w:ascii="仿宋" w:eastAsia="仿宋" w:hAnsi="仿宋" w:cs="宋体"/>
          <w:color w:val="000000"/>
        </w:rPr>
      </w:pPr>
      <w:r>
        <w:rPr>
          <w:rFonts w:ascii="仿宋" w:eastAsia="仿宋" w:hAnsi="仿宋" w:cs="宋体" w:hint="eastAsia"/>
          <w:color w:val="000000"/>
        </w:rPr>
        <w:t>不同投标人的响应文件相互混装；</w:t>
      </w:r>
    </w:p>
    <w:p w:rsidR="00500C81" w:rsidRDefault="00C45783" w:rsidP="00F932A6">
      <w:pPr>
        <w:pStyle w:val="30"/>
        <w:spacing w:beforeLines="50" w:line="360" w:lineRule="exact"/>
        <w:rPr>
          <w:rFonts w:ascii="仿宋" w:eastAsia="仿宋" w:hAnsi="仿宋" w:cs="宋体"/>
          <w:color w:val="000000"/>
          <w:szCs w:val="24"/>
        </w:rPr>
      </w:pPr>
      <w:bookmarkStart w:id="98" w:name="_Toc85"/>
      <w:r>
        <w:rPr>
          <w:rFonts w:ascii="仿宋" w:eastAsia="仿宋" w:hAnsi="仿宋" w:cs="宋体" w:hint="eastAsia"/>
          <w:color w:val="000000"/>
          <w:szCs w:val="24"/>
        </w:rPr>
        <w:t>八、评标办法</w:t>
      </w:r>
      <w:bookmarkEnd w:id="98"/>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本项目评标办法是综合评分法，具体评标内容及评分标准等详见《第四章：评标办</w:t>
      </w:r>
      <w:r>
        <w:rPr>
          <w:rFonts w:ascii="仿宋" w:eastAsia="仿宋" w:hAnsi="仿宋" w:cs="宋体" w:hint="eastAsia"/>
          <w:color w:val="000000"/>
        </w:rPr>
        <w:lastRenderedPageBreak/>
        <w:t>法及评分标准》。</w:t>
      </w:r>
    </w:p>
    <w:p w:rsidR="00500C81" w:rsidRDefault="00500C81" w:rsidP="00F932A6">
      <w:pPr>
        <w:spacing w:beforeLines="50" w:line="360" w:lineRule="exact"/>
        <w:ind w:firstLine="480"/>
        <w:rPr>
          <w:rFonts w:ascii="仿宋" w:eastAsia="仿宋" w:hAnsi="仿宋"/>
          <w:color w:val="000000"/>
        </w:rPr>
      </w:pPr>
    </w:p>
    <w:p w:rsidR="00500C81" w:rsidRDefault="00C45783" w:rsidP="00F932A6">
      <w:pPr>
        <w:pStyle w:val="20"/>
        <w:spacing w:beforeLines="50" w:line="360" w:lineRule="exact"/>
        <w:jc w:val="center"/>
        <w:rPr>
          <w:rFonts w:ascii="仿宋" w:eastAsia="仿宋" w:hAnsi="仿宋" w:cs="宋体"/>
          <w:color w:val="000000"/>
        </w:rPr>
      </w:pPr>
      <w:bookmarkStart w:id="99" w:name="_Toc31535"/>
      <w:bookmarkStart w:id="100" w:name="_Toc24239"/>
      <w:bookmarkStart w:id="101" w:name="_Toc4525"/>
      <w:bookmarkStart w:id="102" w:name="_Toc12192"/>
      <w:r>
        <w:rPr>
          <w:rFonts w:ascii="仿宋" w:eastAsia="仿宋" w:hAnsi="仿宋" w:cs="宋体" w:hint="eastAsia"/>
          <w:color w:val="000000"/>
        </w:rPr>
        <w:t>第六节</w:t>
      </w:r>
      <w:r>
        <w:rPr>
          <w:rFonts w:ascii="仿宋" w:eastAsia="仿宋" w:hAnsi="仿宋" w:cs="宋体" w:hint="eastAsia"/>
          <w:color w:val="000000"/>
        </w:rPr>
        <w:t xml:space="preserve"> </w:t>
      </w:r>
      <w:r>
        <w:rPr>
          <w:rFonts w:ascii="仿宋" w:eastAsia="仿宋" w:hAnsi="仿宋" w:cs="宋体" w:hint="eastAsia"/>
          <w:color w:val="000000"/>
        </w:rPr>
        <w:t>授予合同</w:t>
      </w:r>
      <w:bookmarkEnd w:id="99"/>
      <w:bookmarkEnd w:id="100"/>
      <w:bookmarkEnd w:id="101"/>
      <w:bookmarkEnd w:id="102"/>
    </w:p>
    <w:p w:rsidR="00500C81" w:rsidRDefault="00C45783" w:rsidP="00F932A6">
      <w:pPr>
        <w:pStyle w:val="30"/>
        <w:spacing w:beforeLines="50" w:line="360" w:lineRule="exact"/>
        <w:rPr>
          <w:rFonts w:ascii="仿宋" w:eastAsia="仿宋" w:hAnsi="仿宋" w:cs="宋体"/>
          <w:color w:val="000000"/>
          <w:szCs w:val="24"/>
        </w:rPr>
      </w:pPr>
      <w:bookmarkStart w:id="103" w:name="_Toc14799"/>
      <w:r>
        <w:rPr>
          <w:rFonts w:ascii="仿宋" w:eastAsia="仿宋" w:hAnsi="仿宋" w:cs="宋体" w:hint="eastAsia"/>
          <w:color w:val="000000"/>
          <w:szCs w:val="24"/>
        </w:rPr>
        <w:t>一、公告及定标</w:t>
      </w:r>
      <w:bookmarkEnd w:id="103"/>
    </w:p>
    <w:p w:rsidR="00500C81" w:rsidRDefault="00C45783" w:rsidP="00F932A6">
      <w:pPr>
        <w:numPr>
          <w:ilvl w:val="0"/>
          <w:numId w:val="24"/>
        </w:numPr>
        <w:spacing w:beforeLines="50" w:line="360" w:lineRule="exact"/>
        <w:ind w:firstLine="480"/>
        <w:rPr>
          <w:rFonts w:ascii="仿宋" w:eastAsia="仿宋" w:hAnsi="仿宋" w:cs="宋体"/>
          <w:color w:val="000000"/>
        </w:rPr>
      </w:pPr>
      <w:r>
        <w:rPr>
          <w:rFonts w:ascii="仿宋" w:eastAsia="仿宋" w:hAnsi="仿宋" w:cs="宋体" w:hint="eastAsia"/>
          <w:color w:val="000000"/>
        </w:rPr>
        <w:t>采购机构自评审结束之日起</w:t>
      </w:r>
      <w:r>
        <w:rPr>
          <w:rFonts w:ascii="仿宋" w:eastAsia="仿宋" w:hAnsi="仿宋" w:cs="宋体" w:hint="eastAsia"/>
          <w:color w:val="000000"/>
        </w:rPr>
        <w:t>2</w:t>
      </w:r>
      <w:r>
        <w:rPr>
          <w:rFonts w:ascii="仿宋" w:eastAsia="仿宋" w:hAnsi="仿宋" w:cs="宋体" w:hint="eastAsia"/>
          <w:color w:val="000000"/>
        </w:rPr>
        <w:t>个工作日内将评审报告送交招标人。招标人收到评审报告之日起</w:t>
      </w:r>
      <w:r>
        <w:rPr>
          <w:rFonts w:ascii="仿宋" w:eastAsia="仿宋" w:hAnsi="仿宋" w:cs="宋体" w:hint="eastAsia"/>
          <w:color w:val="000000"/>
        </w:rPr>
        <w:t>5</w:t>
      </w:r>
      <w:r>
        <w:rPr>
          <w:rFonts w:ascii="仿宋" w:eastAsia="仿宋" w:hAnsi="仿宋" w:cs="宋体" w:hint="eastAsia"/>
          <w:color w:val="000000"/>
        </w:rPr>
        <w:t>个工作日内在评审报告推荐的成交候选人中按顺序确定成交供应商。</w:t>
      </w:r>
    </w:p>
    <w:p w:rsidR="00500C81" w:rsidRDefault="00C45783" w:rsidP="00F932A6">
      <w:pPr>
        <w:numPr>
          <w:ilvl w:val="0"/>
          <w:numId w:val="24"/>
        </w:numPr>
        <w:spacing w:beforeLines="50" w:line="360" w:lineRule="exact"/>
        <w:ind w:firstLine="480"/>
        <w:rPr>
          <w:rFonts w:ascii="仿宋" w:eastAsia="仿宋" w:hAnsi="仿宋" w:cs="宋体"/>
          <w:color w:val="000000"/>
        </w:rPr>
      </w:pPr>
      <w:r>
        <w:rPr>
          <w:rFonts w:ascii="仿宋" w:eastAsia="仿宋" w:hAnsi="仿宋" w:cs="宋体" w:hint="eastAsia"/>
          <w:color w:val="000000"/>
        </w:rPr>
        <w:t>采购机构自成交供应商确定之日起</w:t>
      </w:r>
      <w:r>
        <w:rPr>
          <w:rFonts w:ascii="仿宋" w:eastAsia="仿宋" w:hAnsi="仿宋" w:cs="宋体" w:hint="eastAsia"/>
          <w:color w:val="000000"/>
        </w:rPr>
        <w:t>2</w:t>
      </w:r>
      <w:r>
        <w:rPr>
          <w:rFonts w:ascii="仿宋" w:eastAsia="仿宋" w:hAnsi="仿宋" w:cs="宋体" w:hint="eastAsia"/>
          <w:color w:val="000000"/>
        </w:rPr>
        <w:t>个工作日内，发出成交通知书，并在浙江政府采购网等相关网站或媒体上公告成交结果。成交公告期限为</w:t>
      </w:r>
      <w:r>
        <w:rPr>
          <w:rFonts w:ascii="仿宋" w:eastAsia="仿宋" w:hAnsi="仿宋" w:cs="宋体" w:hint="eastAsia"/>
          <w:color w:val="000000"/>
        </w:rPr>
        <w:t>1</w:t>
      </w:r>
      <w:r>
        <w:rPr>
          <w:rFonts w:ascii="仿宋" w:eastAsia="仿宋" w:hAnsi="仿宋" w:cs="宋体" w:hint="eastAsia"/>
          <w:color w:val="000000"/>
        </w:rPr>
        <w:t>个工作日。</w:t>
      </w:r>
    </w:p>
    <w:p w:rsidR="00500C81" w:rsidRDefault="00C45783" w:rsidP="00F932A6">
      <w:pPr>
        <w:pStyle w:val="30"/>
        <w:spacing w:beforeLines="50" w:line="360" w:lineRule="exact"/>
        <w:rPr>
          <w:rFonts w:ascii="仿宋" w:eastAsia="仿宋" w:hAnsi="仿宋" w:cs="宋体"/>
          <w:color w:val="000000"/>
          <w:szCs w:val="24"/>
        </w:rPr>
      </w:pPr>
      <w:bookmarkStart w:id="104" w:name="_Toc20286"/>
      <w:r>
        <w:rPr>
          <w:rFonts w:ascii="仿宋" w:eastAsia="仿宋" w:hAnsi="仿宋" w:cs="宋体" w:hint="eastAsia"/>
          <w:color w:val="000000"/>
          <w:szCs w:val="24"/>
        </w:rPr>
        <w:t>二、签订合同</w:t>
      </w:r>
      <w:bookmarkEnd w:id="104"/>
    </w:p>
    <w:p w:rsidR="00500C81" w:rsidRDefault="00C45783" w:rsidP="00F932A6">
      <w:pPr>
        <w:numPr>
          <w:ilvl w:val="0"/>
          <w:numId w:val="25"/>
        </w:numPr>
        <w:spacing w:beforeLines="50" w:line="360" w:lineRule="exact"/>
        <w:ind w:firstLine="480"/>
        <w:rPr>
          <w:rFonts w:ascii="仿宋" w:eastAsia="仿宋" w:hAnsi="仿宋" w:cs="宋体"/>
          <w:color w:val="000000"/>
        </w:rPr>
      </w:pPr>
      <w:r>
        <w:rPr>
          <w:rFonts w:ascii="仿宋" w:eastAsia="仿宋" w:hAnsi="仿宋" w:cs="宋体" w:hint="eastAsia"/>
          <w:color w:val="000000"/>
        </w:rPr>
        <w:t>招标人应当自中标通知书发出之日起按照竞争性磋商文件和成交人响应文件的规定，与成交人签订书面合同。所签订的合同不得对竞争性磋商文件确定的事项和成交人响应文件作实质性修改。招标人不得向成交人提出任何不合理的要求作为签订合同的条件。</w:t>
      </w:r>
    </w:p>
    <w:p w:rsidR="00500C81" w:rsidRDefault="00C45783" w:rsidP="00F932A6">
      <w:pPr>
        <w:numPr>
          <w:ilvl w:val="0"/>
          <w:numId w:val="25"/>
        </w:numPr>
        <w:spacing w:beforeLines="50" w:line="360" w:lineRule="exact"/>
        <w:ind w:firstLine="480"/>
        <w:rPr>
          <w:rFonts w:ascii="仿宋" w:eastAsia="仿宋" w:hAnsi="仿宋" w:cs="宋体"/>
          <w:color w:val="000000"/>
        </w:rPr>
      </w:pPr>
      <w:r>
        <w:rPr>
          <w:rFonts w:ascii="仿宋" w:eastAsia="仿宋" w:hAnsi="仿宋" w:cs="宋体" w:hint="eastAsia"/>
          <w:color w:val="000000"/>
        </w:rPr>
        <w:t>竞争性磋商文件，成交人的响应文件及评标过程中有关澄清文件均应作为合同附件。</w:t>
      </w:r>
    </w:p>
    <w:p w:rsidR="00500C81" w:rsidRDefault="00C45783" w:rsidP="00F932A6">
      <w:pPr>
        <w:numPr>
          <w:ilvl w:val="0"/>
          <w:numId w:val="25"/>
        </w:numPr>
        <w:spacing w:beforeLines="50" w:line="360" w:lineRule="exact"/>
        <w:ind w:firstLine="480"/>
        <w:rPr>
          <w:rFonts w:ascii="仿宋" w:eastAsia="仿宋" w:hAnsi="仿宋" w:cs="宋体"/>
          <w:color w:val="000000"/>
        </w:rPr>
      </w:pPr>
      <w:r>
        <w:rPr>
          <w:rFonts w:ascii="仿宋" w:eastAsia="仿宋" w:hAnsi="仿宋" w:cs="宋体" w:hint="eastAsia"/>
          <w:color w:val="000000"/>
        </w:rPr>
        <w:t>成交人拖延、拒签合同的</w:t>
      </w:r>
      <w:r>
        <w:rPr>
          <w:rFonts w:ascii="仿宋" w:eastAsia="仿宋" w:hAnsi="仿宋" w:cs="宋体" w:hint="eastAsia"/>
          <w:color w:val="000000"/>
        </w:rPr>
        <w:t>,</w:t>
      </w:r>
      <w:r>
        <w:rPr>
          <w:rFonts w:ascii="仿宋" w:eastAsia="仿宋" w:hAnsi="仿宋" w:cs="宋体" w:hint="eastAsia"/>
          <w:color w:val="000000"/>
        </w:rPr>
        <w:t>将被取消中标资格。</w:t>
      </w:r>
    </w:p>
    <w:p w:rsidR="00500C81" w:rsidRDefault="00C45783" w:rsidP="00F932A6">
      <w:pPr>
        <w:pStyle w:val="20"/>
        <w:spacing w:beforeLines="50" w:line="360" w:lineRule="exact"/>
        <w:jc w:val="center"/>
        <w:rPr>
          <w:rFonts w:ascii="仿宋" w:eastAsia="仿宋" w:hAnsi="仿宋" w:cs="宋体"/>
          <w:color w:val="000000"/>
        </w:rPr>
      </w:pPr>
      <w:bookmarkStart w:id="105" w:name="_Toc15220"/>
      <w:bookmarkStart w:id="106" w:name="_Toc4853"/>
      <w:bookmarkStart w:id="107" w:name="_Toc12481"/>
      <w:bookmarkStart w:id="108" w:name="_Toc15982"/>
      <w:r>
        <w:rPr>
          <w:rFonts w:ascii="仿宋" w:eastAsia="仿宋" w:hAnsi="仿宋" w:cs="宋体" w:hint="eastAsia"/>
          <w:color w:val="000000"/>
        </w:rPr>
        <w:t>第七节</w:t>
      </w:r>
      <w:r>
        <w:rPr>
          <w:rFonts w:ascii="仿宋" w:eastAsia="仿宋" w:hAnsi="仿宋" w:cs="宋体" w:hint="eastAsia"/>
          <w:color w:val="000000"/>
        </w:rPr>
        <w:t xml:space="preserve"> </w:t>
      </w:r>
      <w:r>
        <w:rPr>
          <w:rFonts w:ascii="仿宋" w:eastAsia="仿宋" w:hAnsi="仿宋" w:cs="宋体" w:hint="eastAsia"/>
          <w:color w:val="000000"/>
        </w:rPr>
        <w:t>例外处理</w:t>
      </w:r>
      <w:bookmarkEnd w:id="105"/>
      <w:bookmarkEnd w:id="106"/>
      <w:bookmarkEnd w:id="107"/>
      <w:bookmarkEnd w:id="108"/>
    </w:p>
    <w:p w:rsidR="00500C81" w:rsidRDefault="00C45783" w:rsidP="00F932A6">
      <w:pPr>
        <w:spacing w:beforeLines="50" w:line="360" w:lineRule="exact"/>
        <w:ind w:firstLine="480"/>
        <w:rPr>
          <w:rFonts w:ascii="仿宋" w:eastAsia="仿宋" w:hAnsi="仿宋" w:cs="宋体"/>
          <w:color w:val="000000"/>
        </w:rPr>
      </w:pPr>
      <w:r>
        <w:rPr>
          <w:rFonts w:ascii="仿宋" w:eastAsia="仿宋" w:hAnsi="仿宋" w:cs="宋体" w:hint="eastAsia"/>
          <w:color w:val="000000"/>
        </w:rPr>
        <w:t>投标截止时间结束后或评审过程中参加标项投标的有效供应商不足三家的，除采购任务取消情形外，招标人可选择以下方式之一处理：</w:t>
      </w:r>
    </w:p>
    <w:p w:rsidR="00500C81" w:rsidRDefault="00C45783" w:rsidP="00F932A6">
      <w:pPr>
        <w:numPr>
          <w:ilvl w:val="0"/>
          <w:numId w:val="26"/>
        </w:numPr>
        <w:spacing w:beforeLines="50" w:line="360" w:lineRule="exact"/>
        <w:ind w:firstLine="480"/>
        <w:rPr>
          <w:rFonts w:ascii="仿宋" w:eastAsia="仿宋" w:hAnsi="仿宋" w:cs="宋体"/>
          <w:color w:val="000000"/>
        </w:rPr>
      </w:pPr>
      <w:r>
        <w:rPr>
          <w:rFonts w:ascii="仿宋" w:eastAsia="仿宋" w:hAnsi="仿宋" w:cs="宋体" w:hint="eastAsia"/>
          <w:color w:val="000000"/>
        </w:rPr>
        <w:t>可将本标项作废标处理，重新</w:t>
      </w:r>
      <w:r>
        <w:rPr>
          <w:rFonts w:ascii="仿宋" w:eastAsia="仿宋" w:hAnsi="仿宋" w:cs="宋体" w:hint="eastAsia"/>
          <w:color w:val="000000"/>
        </w:rPr>
        <w:t>组织采购；</w:t>
      </w:r>
    </w:p>
    <w:p w:rsidR="00500C81" w:rsidRDefault="00C45783" w:rsidP="00F932A6">
      <w:pPr>
        <w:numPr>
          <w:ilvl w:val="0"/>
          <w:numId w:val="26"/>
        </w:numPr>
        <w:spacing w:beforeLines="50" w:line="360" w:lineRule="exact"/>
        <w:ind w:firstLine="480"/>
        <w:rPr>
          <w:rFonts w:ascii="仿宋" w:eastAsia="仿宋" w:hAnsi="仿宋" w:cs="宋体"/>
          <w:color w:val="000000"/>
        </w:rPr>
      </w:pPr>
      <w:r>
        <w:rPr>
          <w:rFonts w:ascii="仿宋" w:eastAsia="仿宋" w:hAnsi="仿宋" w:cs="宋体" w:hint="eastAsia"/>
          <w:color w:val="000000"/>
        </w:rPr>
        <w:t>可按相关部门的审批意见采用其他采购方式组织采购。</w:t>
      </w:r>
    </w:p>
    <w:p w:rsidR="00500C81" w:rsidRDefault="00C45783" w:rsidP="00F932A6">
      <w:pPr>
        <w:pStyle w:val="af8"/>
        <w:numPr>
          <w:ilvl w:val="0"/>
          <w:numId w:val="26"/>
        </w:numPr>
        <w:spacing w:beforeLines="50" w:line="360" w:lineRule="exact"/>
        <w:ind w:firstLine="480"/>
        <w:rPr>
          <w:rFonts w:ascii="仿宋" w:eastAsia="仿宋" w:hAnsi="仿宋"/>
          <w:color w:val="000000"/>
        </w:rPr>
      </w:pPr>
      <w:r>
        <w:rPr>
          <w:rFonts w:ascii="仿宋" w:eastAsia="仿宋" w:hAnsi="仿宋" w:cs="宋体" w:hint="eastAsia"/>
          <w:color w:val="000000"/>
        </w:rPr>
        <w:t>如有效供应商为两家，经招标人确定可按相关规定继续进行评审。</w:t>
      </w:r>
    </w:p>
    <w:p w:rsidR="00500C81" w:rsidRDefault="00500C81">
      <w:pPr>
        <w:pStyle w:val="af1"/>
        <w:ind w:firstLine="280"/>
        <w:rPr>
          <w:rFonts w:ascii="仿宋" w:eastAsia="仿宋" w:hAnsi="仿宋" w:cs="宋体"/>
          <w:color w:val="000000"/>
        </w:rPr>
      </w:pPr>
    </w:p>
    <w:p w:rsidR="00500C81" w:rsidRDefault="00C45783">
      <w:pPr>
        <w:pStyle w:val="1"/>
        <w:rPr>
          <w:rFonts w:ascii="仿宋" w:eastAsia="仿宋" w:hAnsi="仿宋"/>
          <w:color w:val="000000"/>
        </w:rPr>
      </w:pPr>
      <w:bookmarkStart w:id="109" w:name="_Toc82873316"/>
      <w:bookmarkStart w:id="110" w:name="_Toc450840079"/>
      <w:bookmarkStart w:id="111" w:name="_Toc82338233"/>
      <w:bookmarkStart w:id="112" w:name="_Toc16410"/>
      <w:bookmarkStart w:id="113" w:name="_Toc22851"/>
      <w:r>
        <w:rPr>
          <w:rFonts w:ascii="仿宋" w:eastAsia="仿宋" w:hAnsi="仿宋"/>
          <w:color w:val="000000"/>
        </w:rPr>
        <w:br w:type="page"/>
      </w:r>
      <w:r>
        <w:rPr>
          <w:rFonts w:ascii="仿宋" w:eastAsia="仿宋" w:hAnsi="仿宋" w:hint="eastAsia"/>
          <w:color w:val="000000"/>
        </w:rPr>
        <w:lastRenderedPageBreak/>
        <w:t>第四章</w:t>
      </w:r>
      <w:r>
        <w:rPr>
          <w:rFonts w:ascii="仿宋" w:eastAsia="仿宋" w:hAnsi="仿宋" w:hint="eastAsia"/>
          <w:color w:val="000000"/>
        </w:rPr>
        <w:t xml:space="preserve"> </w:t>
      </w:r>
      <w:bookmarkEnd w:id="109"/>
      <w:bookmarkEnd w:id="110"/>
      <w:bookmarkEnd w:id="111"/>
      <w:r>
        <w:rPr>
          <w:rFonts w:ascii="仿宋" w:eastAsia="仿宋" w:hAnsi="仿宋" w:hint="eastAsia"/>
          <w:color w:val="000000"/>
        </w:rPr>
        <w:t>评标办法及评分标准</w:t>
      </w:r>
      <w:bookmarkEnd w:id="112"/>
      <w:bookmarkEnd w:id="113"/>
    </w:p>
    <w:p w:rsidR="00500C81" w:rsidRDefault="00C45783">
      <w:pPr>
        <w:pStyle w:val="20"/>
        <w:rPr>
          <w:rFonts w:ascii="仿宋" w:eastAsia="仿宋" w:hAnsi="仿宋"/>
          <w:color w:val="000000"/>
        </w:rPr>
      </w:pPr>
      <w:bookmarkStart w:id="114" w:name="_Toc9687"/>
      <w:bookmarkStart w:id="115" w:name="_Toc29775"/>
      <w:bookmarkStart w:id="116" w:name="OLE_LINK3"/>
      <w:bookmarkStart w:id="117" w:name="_Toc11391"/>
      <w:bookmarkStart w:id="118" w:name="_Toc3110"/>
      <w:bookmarkStart w:id="119" w:name="_Toc3811"/>
      <w:bookmarkStart w:id="120" w:name="_Toc22545"/>
      <w:bookmarkStart w:id="121" w:name="_Toc28261"/>
      <w:r>
        <w:rPr>
          <w:rFonts w:ascii="仿宋" w:eastAsia="仿宋" w:hAnsi="仿宋" w:hint="eastAsia"/>
          <w:color w:val="000000"/>
        </w:rPr>
        <w:t>一、评分总则</w:t>
      </w:r>
      <w:bookmarkEnd w:id="114"/>
      <w:bookmarkEnd w:id="115"/>
      <w:r>
        <w:rPr>
          <w:rFonts w:ascii="仿宋" w:eastAsia="仿宋" w:hAnsi="仿宋" w:hint="eastAsia"/>
          <w:color w:val="000000"/>
        </w:rPr>
        <w:t xml:space="preserve">  </w:t>
      </w:r>
    </w:p>
    <w:p w:rsidR="00500C81" w:rsidRDefault="00C45783">
      <w:pPr>
        <w:ind w:firstLine="480"/>
        <w:rPr>
          <w:rFonts w:ascii="仿宋" w:eastAsia="仿宋" w:hAnsi="仿宋"/>
          <w:color w:val="000000"/>
        </w:rPr>
      </w:pPr>
      <w:r>
        <w:rPr>
          <w:rFonts w:ascii="仿宋" w:eastAsia="仿宋" w:hAnsi="仿宋" w:hint="eastAsia"/>
          <w:color w:val="000000"/>
        </w:rPr>
        <w:t>以竞争性磋商文件要求为基础，考虑各项相关因素的影响，将相关因素以定量计算的办法转换成分数表示形式，以最高“评标分数”确定评标结果顺序。</w:t>
      </w:r>
    </w:p>
    <w:p w:rsidR="00500C81" w:rsidRDefault="00C45783">
      <w:pPr>
        <w:ind w:firstLine="480"/>
        <w:rPr>
          <w:rFonts w:ascii="仿宋" w:eastAsia="仿宋" w:hAnsi="仿宋"/>
          <w:color w:val="000000"/>
        </w:rPr>
      </w:pPr>
      <w:r>
        <w:rPr>
          <w:rFonts w:ascii="仿宋" w:eastAsia="仿宋" w:hAnsi="仿宋" w:hint="eastAsia"/>
          <w:color w:val="000000"/>
        </w:rPr>
        <w:t>本次招标的评标采用</w:t>
      </w:r>
      <w:r>
        <w:rPr>
          <w:rFonts w:ascii="仿宋" w:eastAsia="仿宋" w:hAnsi="仿宋" w:hint="eastAsia"/>
          <w:b/>
          <w:bCs/>
          <w:color w:val="000000"/>
        </w:rPr>
        <w:t>综合评分法</w:t>
      </w:r>
      <w:r>
        <w:rPr>
          <w:rFonts w:ascii="仿宋" w:eastAsia="仿宋" w:hAnsi="仿宋" w:hint="eastAsia"/>
          <w:color w:val="000000"/>
        </w:rPr>
        <w:t>。</w:t>
      </w:r>
    </w:p>
    <w:p w:rsidR="00500C81" w:rsidRDefault="00C45783">
      <w:pPr>
        <w:ind w:firstLine="480"/>
        <w:rPr>
          <w:rFonts w:ascii="仿宋" w:eastAsia="仿宋" w:hAnsi="仿宋"/>
          <w:color w:val="000000"/>
        </w:rPr>
      </w:pPr>
      <w:bookmarkStart w:id="122" w:name="_Toc82873317"/>
      <w:bookmarkStart w:id="123" w:name="_Toc450840083"/>
      <w:bookmarkStart w:id="124" w:name="_Toc82338234"/>
      <w:bookmarkEnd w:id="116"/>
      <w:bookmarkEnd w:id="117"/>
      <w:bookmarkEnd w:id="118"/>
      <w:bookmarkEnd w:id="119"/>
      <w:r>
        <w:rPr>
          <w:rFonts w:ascii="仿宋" w:eastAsia="仿宋" w:hAnsi="仿宋" w:hint="eastAsia"/>
          <w:color w:val="000000"/>
        </w:rPr>
        <w:t>评标总分为</w:t>
      </w:r>
      <w:r>
        <w:rPr>
          <w:rFonts w:ascii="仿宋" w:eastAsia="仿宋" w:hAnsi="仿宋" w:hint="eastAsia"/>
          <w:color w:val="000000"/>
        </w:rPr>
        <w:t>100</w:t>
      </w:r>
      <w:r>
        <w:rPr>
          <w:rFonts w:ascii="仿宋" w:eastAsia="仿宋" w:hAnsi="仿宋" w:hint="eastAsia"/>
          <w:color w:val="000000"/>
        </w:rPr>
        <w:t>分，合格供应商的评标得分为各项目汇总得分，成交候选资格按评标得分由高到低顺序排列，得分相同的，按投标报价由低到高顺序排列。得分且投标报价相同的并列。响应文件</w:t>
      </w:r>
      <w:r>
        <w:rPr>
          <w:rFonts w:ascii="仿宋" w:eastAsia="仿宋" w:hAnsi="仿宋" w:hint="eastAsia"/>
          <w:color w:val="000000"/>
        </w:rPr>
        <w:t>满足竞争性磋商文件全部实质性要求，且按照评审因素的量化指标评审得分最高的投标人为排名第一的成交候选人。</w:t>
      </w:r>
    </w:p>
    <w:p w:rsidR="00500C81" w:rsidRDefault="00C45783">
      <w:pPr>
        <w:ind w:firstLine="480"/>
        <w:rPr>
          <w:rFonts w:ascii="仿宋" w:eastAsia="仿宋" w:hAnsi="仿宋"/>
          <w:color w:val="000000"/>
        </w:rPr>
      </w:pPr>
      <w:r>
        <w:rPr>
          <w:rFonts w:ascii="仿宋" w:eastAsia="仿宋" w:hAnsi="仿宋" w:hint="eastAsia"/>
          <w:color w:val="000000"/>
        </w:rPr>
        <w:t>评分过程中采用四舍五入法，并保留小数</w:t>
      </w:r>
      <w:r>
        <w:rPr>
          <w:rFonts w:ascii="仿宋" w:eastAsia="仿宋" w:hAnsi="仿宋" w:hint="eastAsia"/>
          <w:color w:val="000000"/>
        </w:rPr>
        <w:t>2</w:t>
      </w:r>
      <w:r>
        <w:rPr>
          <w:rFonts w:ascii="仿宋" w:eastAsia="仿宋" w:hAnsi="仿宋" w:hint="eastAsia"/>
          <w:color w:val="000000"/>
        </w:rPr>
        <w:t>位</w:t>
      </w:r>
    </w:p>
    <w:p w:rsidR="00500C81" w:rsidRDefault="00C45783">
      <w:pPr>
        <w:ind w:firstLine="480"/>
        <w:rPr>
          <w:rFonts w:ascii="仿宋" w:eastAsia="仿宋" w:hAnsi="仿宋"/>
          <w:color w:val="000000"/>
        </w:rPr>
      </w:pPr>
      <w:r>
        <w:rPr>
          <w:rFonts w:ascii="仿宋" w:eastAsia="仿宋" w:hAnsi="仿宋" w:hint="eastAsia"/>
          <w:color w:val="000000"/>
        </w:rPr>
        <w:t>投标人评标综合得分</w:t>
      </w:r>
      <w:r>
        <w:rPr>
          <w:rFonts w:ascii="仿宋" w:eastAsia="仿宋" w:hAnsi="仿宋" w:hint="eastAsia"/>
          <w:color w:val="000000"/>
        </w:rPr>
        <w:t>=</w:t>
      </w:r>
      <w:r>
        <w:rPr>
          <w:rFonts w:ascii="仿宋" w:eastAsia="仿宋" w:hAnsi="仿宋" w:hint="eastAsia"/>
          <w:color w:val="000000"/>
        </w:rPr>
        <w:t>商务分</w:t>
      </w:r>
      <w:r>
        <w:rPr>
          <w:rFonts w:ascii="仿宋" w:eastAsia="仿宋" w:hAnsi="仿宋" w:hint="eastAsia"/>
          <w:color w:val="000000"/>
        </w:rPr>
        <w:t>+</w:t>
      </w:r>
      <w:r>
        <w:rPr>
          <w:rFonts w:ascii="仿宋" w:eastAsia="仿宋" w:hAnsi="仿宋" w:hint="eastAsia"/>
          <w:color w:val="000000"/>
        </w:rPr>
        <w:t>技术分</w:t>
      </w:r>
    </w:p>
    <w:p w:rsidR="00500C81" w:rsidRDefault="00C45783">
      <w:pPr>
        <w:ind w:firstLine="480"/>
        <w:rPr>
          <w:rFonts w:ascii="仿宋" w:eastAsia="仿宋" w:hAnsi="仿宋"/>
          <w:color w:val="000000"/>
        </w:rPr>
      </w:pPr>
      <w:r>
        <w:rPr>
          <w:rFonts w:ascii="仿宋" w:eastAsia="仿宋" w:hAnsi="仿宋" w:hint="eastAsia"/>
          <w:color w:val="000000"/>
        </w:rPr>
        <w:t>商务技术分按照磋商小组成员的独立评分结果的算术平均分计算，计算公式为：商务技术分</w:t>
      </w:r>
      <w:r>
        <w:rPr>
          <w:rFonts w:ascii="仿宋" w:eastAsia="仿宋" w:hAnsi="仿宋" w:hint="eastAsia"/>
          <w:color w:val="000000"/>
        </w:rPr>
        <w:t>=</w:t>
      </w:r>
      <w:r>
        <w:rPr>
          <w:rFonts w:ascii="仿宋" w:eastAsia="仿宋" w:hAnsi="仿宋" w:hint="eastAsia"/>
          <w:color w:val="000000"/>
        </w:rPr>
        <w:t>（磋商小组所有成员评分合计数）</w:t>
      </w:r>
      <w:r>
        <w:rPr>
          <w:rFonts w:ascii="仿宋" w:eastAsia="仿宋" w:hAnsi="仿宋" w:hint="eastAsia"/>
          <w:color w:val="000000"/>
        </w:rPr>
        <w:t>/</w:t>
      </w:r>
      <w:r>
        <w:rPr>
          <w:rFonts w:ascii="仿宋" w:eastAsia="仿宋" w:hAnsi="仿宋" w:hint="eastAsia"/>
          <w:color w:val="000000"/>
        </w:rPr>
        <w:t>（磋商小组组成人员数）</w:t>
      </w:r>
    </w:p>
    <w:p w:rsidR="00500C81" w:rsidRDefault="00C45783">
      <w:pPr>
        <w:pStyle w:val="20"/>
        <w:rPr>
          <w:rFonts w:ascii="仿宋" w:eastAsia="仿宋" w:hAnsi="仿宋" w:cs="宋体"/>
          <w:color w:val="000000"/>
          <w:sz w:val="24"/>
          <w:szCs w:val="24"/>
        </w:rPr>
      </w:pPr>
      <w:bookmarkStart w:id="125" w:name="_Toc30517"/>
      <w:bookmarkStart w:id="126" w:name="_Toc10199"/>
      <w:bookmarkStart w:id="127" w:name="_Toc7789"/>
      <w:r>
        <w:rPr>
          <w:rFonts w:ascii="仿宋" w:eastAsia="仿宋" w:hAnsi="仿宋" w:cs="宋体" w:hint="eastAsia"/>
          <w:color w:val="000000"/>
          <w:sz w:val="24"/>
          <w:szCs w:val="24"/>
        </w:rPr>
        <w:t>二、评分内容及标准</w:t>
      </w:r>
      <w:bookmarkEnd w:id="125"/>
      <w:bookmarkEnd w:id="126"/>
      <w:bookmarkEnd w:id="127"/>
    </w:p>
    <w:p w:rsidR="00500C81" w:rsidRDefault="00C45783">
      <w:pPr>
        <w:widowControl/>
        <w:shd w:val="clear" w:color="auto" w:fill="FFFFFF"/>
        <w:spacing w:beforeAutospacing="1" w:afterAutospacing="1" w:line="360" w:lineRule="atLeast"/>
        <w:ind w:firstLineChars="0" w:firstLine="0"/>
        <w:rPr>
          <w:rFonts w:ascii="微软雅黑" w:eastAsia="微软雅黑" w:hAnsi="微软雅黑" w:cs="微软雅黑"/>
          <w:color w:val="000000"/>
          <w:sz w:val="27"/>
          <w:szCs w:val="27"/>
        </w:rPr>
      </w:pPr>
      <w:r>
        <w:rPr>
          <w:rFonts w:cs="宋体" w:hint="eastAsia"/>
          <w:b/>
          <w:bCs/>
          <w:kern w:val="0"/>
          <w:sz w:val="27"/>
          <w:szCs w:val="27"/>
          <w:shd w:val="clear" w:color="auto" w:fill="FFFFFF"/>
        </w:rPr>
        <w:t>商务技术分（</w:t>
      </w:r>
      <w:r>
        <w:rPr>
          <w:rFonts w:cs="宋体" w:hint="eastAsia"/>
          <w:b/>
          <w:bCs/>
          <w:kern w:val="0"/>
          <w:sz w:val="27"/>
          <w:szCs w:val="27"/>
          <w:shd w:val="clear" w:color="auto" w:fill="FFFFFF"/>
        </w:rPr>
        <w:t>100</w:t>
      </w:r>
      <w:r>
        <w:rPr>
          <w:rFonts w:cs="宋体" w:hint="eastAsia"/>
          <w:b/>
          <w:bCs/>
          <w:kern w:val="0"/>
          <w:sz w:val="27"/>
          <w:szCs w:val="27"/>
          <w:shd w:val="clear" w:color="auto" w:fill="FFFFFF"/>
        </w:rPr>
        <w:t>分）</w:t>
      </w:r>
    </w:p>
    <w:p w:rsidR="00500C81" w:rsidRDefault="00C45783">
      <w:pPr>
        <w:pStyle w:val="ae"/>
        <w:shd w:val="clear" w:color="auto" w:fill="FFFFFF"/>
        <w:spacing w:line="360" w:lineRule="atLeast"/>
        <w:rPr>
          <w:rFonts w:ascii="微软雅黑" w:eastAsia="微软雅黑" w:hAnsi="微软雅黑" w:cs="微软雅黑"/>
          <w:color w:val="000000"/>
          <w:sz w:val="27"/>
          <w:szCs w:val="27"/>
        </w:rPr>
      </w:pPr>
      <w:r>
        <w:rPr>
          <w:rFonts w:cs="宋体" w:hint="eastAsia"/>
          <w:sz w:val="21"/>
          <w:szCs w:val="21"/>
          <w:shd w:val="clear" w:color="auto" w:fill="FFFFFF"/>
        </w:rPr>
        <w:t>该评分分值由评标委员会根据评审情况在分值范围内独立打分（具体分值设定详见表格），小数点后保留一位小数。每个投标人的最终得分为评标委员会打分汇总后的算术平均值（小数点后保留二位小数，第三位四舍五入）。</w:t>
      </w:r>
    </w:p>
    <w:tbl>
      <w:tblPr>
        <w:tblW w:w="9440" w:type="dxa"/>
        <w:tblInd w:w="93"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CellMar>
          <w:left w:w="0" w:type="dxa"/>
          <w:right w:w="0" w:type="dxa"/>
        </w:tblCellMar>
        <w:tblLook w:val="04A0"/>
      </w:tblPr>
      <w:tblGrid>
        <w:gridCol w:w="1540"/>
        <w:gridCol w:w="7060"/>
        <w:gridCol w:w="840"/>
      </w:tblGrid>
      <w:tr w:rsidR="00500C81">
        <w:trPr>
          <w:trHeight w:val="454"/>
        </w:trPr>
        <w:tc>
          <w:tcPr>
            <w:tcW w:w="1540" w:type="dxa"/>
            <w:tcBorders>
              <w:top w:val="double" w:sz="4" w:space="0" w:color="auto"/>
              <w:left w:val="double" w:sz="4" w:space="0" w:color="auto"/>
              <w:bottom w:val="single" w:sz="8" w:space="0" w:color="auto"/>
              <w:right w:val="single" w:sz="8"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内容</w:t>
            </w:r>
          </w:p>
        </w:tc>
        <w:tc>
          <w:tcPr>
            <w:tcW w:w="7060" w:type="dxa"/>
            <w:tcBorders>
              <w:top w:val="double" w:sz="4" w:space="0" w:color="auto"/>
              <w:left w:val="single" w:sz="8" w:space="0" w:color="auto"/>
              <w:bottom w:val="single" w:sz="8" w:space="0" w:color="auto"/>
              <w:right w:val="single" w:sz="8"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评审细则</w:t>
            </w:r>
          </w:p>
        </w:tc>
        <w:tc>
          <w:tcPr>
            <w:tcW w:w="840" w:type="dxa"/>
            <w:tcBorders>
              <w:top w:val="double" w:sz="4"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分值</w:t>
            </w:r>
          </w:p>
        </w:tc>
      </w:tr>
      <w:tr w:rsidR="00500C81">
        <w:trPr>
          <w:trHeight w:val="454"/>
        </w:trPr>
        <w:tc>
          <w:tcPr>
            <w:tcW w:w="1540" w:type="dxa"/>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经营场所</w:t>
            </w: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在杭州市范围内具有固定经营场所的得</w:t>
            </w:r>
            <w:r>
              <w:rPr>
                <w:rFonts w:cs="宋体" w:hint="eastAsia"/>
                <w:color w:val="C0504D" w:themeColor="accent2"/>
                <w:kern w:val="0"/>
              </w:rPr>
              <w:t>5</w:t>
            </w:r>
            <w:r>
              <w:rPr>
                <w:rFonts w:cs="宋体" w:hint="eastAsia"/>
                <w:color w:val="C0504D" w:themeColor="accent2"/>
                <w:kern w:val="0"/>
              </w:rPr>
              <w:t>分（在杭投标人提供公司营业执照复印件加盖公章，外地其它投标人需提供在旅游管理部门备案分社或门市部等证明资料加盖公章），否则不得分。</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83" w:firstLine="199"/>
              <w:rPr>
                <w:color w:val="C0504D" w:themeColor="accent2"/>
              </w:rPr>
            </w:pPr>
            <w:r>
              <w:rPr>
                <w:rFonts w:cs="宋体" w:hint="eastAsia"/>
                <w:color w:val="C0504D" w:themeColor="accent2"/>
                <w:kern w:val="0"/>
              </w:rPr>
              <w:t>5</w:t>
            </w:r>
          </w:p>
        </w:tc>
      </w:tr>
      <w:tr w:rsidR="00500C81">
        <w:trPr>
          <w:trHeight w:val="454"/>
        </w:trPr>
        <w:tc>
          <w:tcPr>
            <w:tcW w:w="1540" w:type="dxa"/>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地接社的合作关系</w:t>
            </w: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shd w:val="clear" w:color="auto" w:fill="FFFF00"/>
              </w:rPr>
              <w:t>投标人与地接社的合作关系（</w:t>
            </w:r>
            <w:r>
              <w:rPr>
                <w:rFonts w:cs="宋体" w:hint="eastAsia"/>
                <w:color w:val="C0504D" w:themeColor="accent2"/>
                <w:kern w:val="0"/>
                <w:shd w:val="clear" w:color="auto" w:fill="FFFF00"/>
              </w:rPr>
              <w:t>0-5</w:t>
            </w:r>
            <w:r>
              <w:rPr>
                <w:rFonts w:cs="宋体" w:hint="eastAsia"/>
                <w:color w:val="C0504D" w:themeColor="accent2"/>
                <w:kern w:val="0"/>
                <w:shd w:val="clear" w:color="auto" w:fill="FFFF00"/>
              </w:rPr>
              <w:t>分）：</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83" w:firstLine="199"/>
              <w:rPr>
                <w:color w:val="C0504D" w:themeColor="accent2"/>
              </w:rPr>
            </w:pPr>
            <w:r>
              <w:rPr>
                <w:rFonts w:cs="宋体" w:hint="eastAsia"/>
                <w:color w:val="C0504D" w:themeColor="accent2"/>
                <w:kern w:val="0"/>
                <w:shd w:val="clear" w:color="auto" w:fill="FFFF00"/>
              </w:rPr>
              <w:t>5</w:t>
            </w:r>
          </w:p>
        </w:tc>
      </w:tr>
      <w:tr w:rsidR="00500C81">
        <w:trPr>
          <w:trHeight w:val="454"/>
        </w:trPr>
        <w:tc>
          <w:tcPr>
            <w:tcW w:w="1540" w:type="dxa"/>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shd w:val="clear" w:color="auto" w:fill="FFFF00"/>
              </w:rPr>
              <w:t>业绩</w:t>
            </w: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shd w:val="clear" w:color="auto" w:fill="FFFF00"/>
              </w:rPr>
              <w:t>2018</w:t>
            </w:r>
            <w:r>
              <w:rPr>
                <w:rFonts w:cs="宋体" w:hint="eastAsia"/>
                <w:color w:val="C0504D" w:themeColor="accent2"/>
                <w:kern w:val="0"/>
                <w:shd w:val="clear" w:color="auto" w:fill="FFFF00"/>
              </w:rPr>
              <w:t>年</w:t>
            </w:r>
            <w:r>
              <w:rPr>
                <w:rFonts w:cs="宋体" w:hint="eastAsia"/>
                <w:color w:val="C0504D" w:themeColor="accent2"/>
                <w:kern w:val="0"/>
                <w:shd w:val="clear" w:color="auto" w:fill="FFFF00"/>
              </w:rPr>
              <w:t>1</w:t>
            </w:r>
            <w:r>
              <w:rPr>
                <w:rFonts w:cs="宋体" w:hint="eastAsia"/>
                <w:color w:val="C0504D" w:themeColor="accent2"/>
                <w:kern w:val="0"/>
                <w:shd w:val="clear" w:color="auto" w:fill="FFFF00"/>
              </w:rPr>
              <w:t>月</w:t>
            </w:r>
            <w:r>
              <w:rPr>
                <w:rFonts w:cs="宋体" w:hint="eastAsia"/>
                <w:color w:val="C0504D" w:themeColor="accent2"/>
                <w:kern w:val="0"/>
                <w:shd w:val="clear" w:color="auto" w:fill="FFFF00"/>
              </w:rPr>
              <w:t>1</w:t>
            </w:r>
            <w:r>
              <w:rPr>
                <w:rFonts w:cs="宋体" w:hint="eastAsia"/>
                <w:color w:val="C0504D" w:themeColor="accent2"/>
                <w:kern w:val="0"/>
                <w:shd w:val="clear" w:color="auto" w:fill="FFFF00"/>
              </w:rPr>
              <w:t>以来（以签订合同时间为准）投标人类似企业事业单位疗休养项目有合作经历且合作满意程度较好。需提供合同复印件和用户评价意见（用户评价意见加盖用户公章），每一个类似项目案例得</w:t>
            </w:r>
            <w:r>
              <w:rPr>
                <w:rFonts w:cs="宋体" w:hint="eastAsia"/>
                <w:color w:val="C0504D" w:themeColor="accent2"/>
                <w:kern w:val="0"/>
                <w:shd w:val="clear" w:color="auto" w:fill="FFFF00"/>
              </w:rPr>
              <w:t>2</w:t>
            </w:r>
            <w:r>
              <w:rPr>
                <w:rFonts w:cs="宋体" w:hint="eastAsia"/>
                <w:color w:val="C0504D" w:themeColor="accent2"/>
                <w:kern w:val="0"/>
                <w:shd w:val="clear" w:color="auto" w:fill="FFFF00"/>
              </w:rPr>
              <w:t>分，最高</w:t>
            </w:r>
            <w:r>
              <w:rPr>
                <w:rFonts w:cs="宋体" w:hint="eastAsia"/>
                <w:color w:val="C0504D" w:themeColor="accent2"/>
                <w:kern w:val="0"/>
                <w:shd w:val="clear" w:color="auto" w:fill="FFFF00"/>
              </w:rPr>
              <w:t>10</w:t>
            </w:r>
            <w:r>
              <w:rPr>
                <w:rFonts w:cs="宋体" w:hint="eastAsia"/>
                <w:color w:val="C0504D" w:themeColor="accent2"/>
                <w:kern w:val="0"/>
                <w:shd w:val="clear" w:color="auto" w:fill="FFFF00"/>
              </w:rPr>
              <w:t>分。如投标人提供的合同复印件等实</w:t>
            </w:r>
            <w:r>
              <w:rPr>
                <w:rFonts w:cs="宋体" w:hint="eastAsia"/>
                <w:color w:val="C0504D" w:themeColor="accent2"/>
                <w:kern w:val="0"/>
                <w:shd w:val="clear" w:color="auto" w:fill="FFFF00"/>
              </w:rPr>
              <w:lastRenderedPageBreak/>
              <w:t>施项目证明材料与事实不符或与其无关，不得分。</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50" w:firstLine="120"/>
              <w:rPr>
                <w:color w:val="C0504D" w:themeColor="accent2"/>
              </w:rPr>
            </w:pPr>
            <w:r>
              <w:rPr>
                <w:rFonts w:cs="宋体" w:hint="eastAsia"/>
                <w:color w:val="C0504D" w:themeColor="accent2"/>
                <w:kern w:val="0"/>
                <w:shd w:val="clear" w:color="auto" w:fill="FFFF00"/>
              </w:rPr>
              <w:lastRenderedPageBreak/>
              <w:t>10</w:t>
            </w:r>
          </w:p>
        </w:tc>
      </w:tr>
      <w:tr w:rsidR="00500C81">
        <w:trPr>
          <w:trHeight w:val="454"/>
        </w:trPr>
        <w:tc>
          <w:tcPr>
            <w:tcW w:w="1540" w:type="dxa"/>
            <w:vMerge w:val="restart"/>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shd w:val="clear" w:color="auto" w:fill="FFFF00"/>
              </w:rPr>
              <w:lastRenderedPageBreak/>
              <w:t>疗休养策划方案</w:t>
            </w: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shd w:val="clear" w:color="auto" w:fill="FFFF00"/>
              </w:rPr>
              <w:t>1</w:t>
            </w:r>
            <w:r>
              <w:rPr>
                <w:rFonts w:cs="宋体" w:hint="eastAsia"/>
                <w:color w:val="C0504D" w:themeColor="accent2"/>
                <w:kern w:val="0"/>
                <w:shd w:val="clear" w:color="auto" w:fill="FFFF00"/>
              </w:rPr>
              <w:t>、</w:t>
            </w:r>
            <w:r>
              <w:rPr>
                <w:rFonts w:cs="宋体" w:hint="eastAsia"/>
                <w:color w:val="C0504D" w:themeColor="accent2"/>
                <w:kern w:val="0"/>
                <w:shd w:val="clear" w:color="auto" w:fill="FFFF00"/>
              </w:rPr>
              <w:t xml:space="preserve"> </w:t>
            </w:r>
            <w:r>
              <w:rPr>
                <w:rFonts w:cs="宋体" w:hint="eastAsia"/>
                <w:color w:val="C0504D" w:themeColor="accent2"/>
                <w:kern w:val="0"/>
                <w:shd w:val="clear" w:color="auto" w:fill="FFFF00"/>
              </w:rPr>
              <w:t>投标整体方案、策划方案较有特色、突出疗休养主题，</w:t>
            </w:r>
            <w:r>
              <w:rPr>
                <w:rFonts w:cs="宋体" w:hint="eastAsia"/>
                <w:color w:val="C0504D" w:themeColor="accent2"/>
                <w:kern w:val="0"/>
                <w:shd w:val="clear" w:color="auto" w:fill="FFFF00"/>
              </w:rPr>
              <w:t>0-10</w:t>
            </w:r>
            <w:r>
              <w:rPr>
                <w:rFonts w:cs="宋体" w:hint="eastAsia"/>
                <w:color w:val="C0504D" w:themeColor="accent2"/>
                <w:kern w:val="0"/>
                <w:shd w:val="clear" w:color="auto" w:fill="FFFF00"/>
              </w:rPr>
              <w:t>分</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0" w:firstLine="0"/>
              <w:rPr>
                <w:color w:val="C0504D" w:themeColor="accent2"/>
              </w:rPr>
            </w:pPr>
            <w:r>
              <w:rPr>
                <w:rFonts w:cs="宋体" w:hint="eastAsia"/>
                <w:color w:val="C0504D" w:themeColor="accent2"/>
                <w:kern w:val="0"/>
                <w:shd w:val="clear" w:color="auto" w:fill="FFFF00"/>
              </w:rPr>
              <w:t>10</w:t>
            </w:r>
          </w:p>
        </w:tc>
      </w:tr>
      <w:tr w:rsidR="00500C81">
        <w:trPr>
          <w:trHeight w:val="454"/>
        </w:trPr>
        <w:tc>
          <w:tcPr>
            <w:tcW w:w="1540" w:type="dxa"/>
            <w:vMerge/>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500C81">
            <w:pPr>
              <w:ind w:firstLine="480"/>
              <w:rPr>
                <w:rFonts w:ascii="微软雅黑" w:eastAsia="微软雅黑" w:hAnsi="微软雅黑" w:cs="微软雅黑"/>
                <w:color w:val="C0504D" w:themeColor="accent2"/>
              </w:rPr>
            </w:pP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2</w:t>
            </w:r>
            <w:r>
              <w:rPr>
                <w:rFonts w:cs="宋体" w:hint="eastAsia"/>
                <w:color w:val="C0504D" w:themeColor="accent2"/>
                <w:kern w:val="0"/>
              </w:rPr>
              <w:t>、</w:t>
            </w:r>
            <w:r>
              <w:rPr>
                <w:rFonts w:cs="宋体" w:hint="eastAsia"/>
                <w:color w:val="C0504D" w:themeColor="accent2"/>
                <w:kern w:val="0"/>
              </w:rPr>
              <w:t xml:space="preserve"> </w:t>
            </w:r>
            <w:r>
              <w:rPr>
                <w:rFonts w:cs="宋体" w:hint="eastAsia"/>
                <w:color w:val="C0504D" w:themeColor="accent2"/>
                <w:kern w:val="0"/>
              </w:rPr>
              <w:t>每条线路具体安排</w:t>
            </w:r>
            <w:r>
              <w:rPr>
                <w:rFonts w:cs="宋体" w:hint="eastAsia"/>
                <w:color w:val="C0504D" w:themeColor="accent2"/>
                <w:kern w:val="0"/>
              </w:rPr>
              <w:t>,</w:t>
            </w:r>
            <w:r>
              <w:rPr>
                <w:rFonts w:cs="宋体" w:hint="eastAsia"/>
                <w:color w:val="C0504D" w:themeColor="accent2"/>
                <w:kern w:val="0"/>
              </w:rPr>
              <w:t>吃、住、行、线路策划方案内容全面完整，科学合理综合评价。</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0" w:firstLine="0"/>
              <w:rPr>
                <w:color w:val="C0504D" w:themeColor="accent2"/>
              </w:rPr>
            </w:pPr>
            <w:r>
              <w:rPr>
                <w:rFonts w:cs="宋体" w:hint="eastAsia"/>
                <w:color w:val="C0504D" w:themeColor="accent2"/>
                <w:kern w:val="0"/>
              </w:rPr>
              <w:t>10</w:t>
            </w:r>
          </w:p>
        </w:tc>
      </w:tr>
      <w:tr w:rsidR="00500C81">
        <w:trPr>
          <w:trHeight w:val="454"/>
        </w:trPr>
        <w:tc>
          <w:tcPr>
            <w:tcW w:w="1540" w:type="dxa"/>
            <w:vMerge/>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500C81">
            <w:pPr>
              <w:ind w:firstLine="480"/>
              <w:rPr>
                <w:rFonts w:ascii="微软雅黑" w:eastAsia="微软雅黑" w:hAnsi="微软雅黑" w:cs="微软雅黑"/>
                <w:color w:val="C0504D" w:themeColor="accent2"/>
              </w:rPr>
            </w:pP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3</w:t>
            </w:r>
            <w:r>
              <w:rPr>
                <w:rFonts w:cs="宋体" w:hint="eastAsia"/>
                <w:color w:val="C0504D" w:themeColor="accent2"/>
                <w:kern w:val="0"/>
              </w:rPr>
              <w:t>、住宿：依据投标文件中针对提供的酒店星级、位置、房型配置、是否含早餐等酌情评分等方面横向比较（</w:t>
            </w:r>
            <w:r>
              <w:rPr>
                <w:rFonts w:cs="宋体" w:hint="eastAsia"/>
                <w:color w:val="C0504D" w:themeColor="accent2"/>
                <w:kern w:val="0"/>
              </w:rPr>
              <w:t>0-10</w:t>
            </w:r>
            <w:r>
              <w:rPr>
                <w:rFonts w:cs="宋体" w:hint="eastAsia"/>
                <w:color w:val="C0504D" w:themeColor="accent2"/>
                <w:kern w:val="0"/>
              </w:rPr>
              <w:t>分）</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0" w:firstLine="0"/>
              <w:rPr>
                <w:color w:val="C0504D" w:themeColor="accent2"/>
              </w:rPr>
            </w:pPr>
            <w:r>
              <w:rPr>
                <w:rFonts w:cs="宋体" w:hint="eastAsia"/>
                <w:color w:val="C0504D" w:themeColor="accent2"/>
                <w:kern w:val="0"/>
              </w:rPr>
              <w:t>10</w:t>
            </w:r>
          </w:p>
        </w:tc>
      </w:tr>
      <w:tr w:rsidR="00500C81">
        <w:trPr>
          <w:trHeight w:val="454"/>
        </w:trPr>
        <w:tc>
          <w:tcPr>
            <w:tcW w:w="1540" w:type="dxa"/>
            <w:vMerge/>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500C81">
            <w:pPr>
              <w:ind w:firstLine="480"/>
              <w:rPr>
                <w:rFonts w:ascii="微软雅黑" w:eastAsia="微软雅黑" w:hAnsi="微软雅黑" w:cs="微软雅黑"/>
                <w:color w:val="C0504D" w:themeColor="accent2"/>
              </w:rPr>
            </w:pP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4</w:t>
            </w:r>
            <w:r>
              <w:rPr>
                <w:rFonts w:cs="宋体" w:hint="eastAsia"/>
                <w:color w:val="C0504D" w:themeColor="accent2"/>
                <w:kern w:val="0"/>
              </w:rPr>
              <w:t>、用餐服务计划（</w:t>
            </w:r>
            <w:r>
              <w:rPr>
                <w:rFonts w:cs="宋体" w:hint="eastAsia"/>
                <w:color w:val="C0504D" w:themeColor="accent2"/>
                <w:kern w:val="0"/>
              </w:rPr>
              <w:t>0-10</w:t>
            </w:r>
            <w:r>
              <w:rPr>
                <w:rFonts w:cs="宋体" w:hint="eastAsia"/>
                <w:color w:val="C0504D" w:themeColor="accent2"/>
                <w:kern w:val="0"/>
              </w:rPr>
              <w:t>分）</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0" w:firstLine="0"/>
              <w:rPr>
                <w:color w:val="C0504D" w:themeColor="accent2"/>
              </w:rPr>
            </w:pPr>
            <w:r>
              <w:rPr>
                <w:rFonts w:cs="宋体" w:hint="eastAsia"/>
                <w:color w:val="C0504D" w:themeColor="accent2"/>
                <w:kern w:val="0"/>
              </w:rPr>
              <w:t>10</w:t>
            </w:r>
          </w:p>
        </w:tc>
      </w:tr>
      <w:tr w:rsidR="00500C81">
        <w:trPr>
          <w:trHeight w:val="454"/>
        </w:trPr>
        <w:tc>
          <w:tcPr>
            <w:tcW w:w="1540" w:type="dxa"/>
            <w:vMerge/>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500C81">
            <w:pPr>
              <w:ind w:firstLine="480"/>
              <w:rPr>
                <w:rFonts w:ascii="微软雅黑" w:eastAsia="微软雅黑" w:hAnsi="微软雅黑" w:cs="微软雅黑"/>
                <w:color w:val="C0504D" w:themeColor="accent2"/>
              </w:rPr>
            </w:pP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5</w:t>
            </w:r>
            <w:r>
              <w:rPr>
                <w:rFonts w:cs="宋体" w:hint="eastAsia"/>
                <w:color w:val="C0504D" w:themeColor="accent2"/>
                <w:kern w:val="0"/>
              </w:rPr>
              <w:t>、交通：依据投标文件中针对提供的车辆情况、安排的驾驶员等方面横向比较，车辆和驾驶员是第三方公司租赁，须提供合作协议</w:t>
            </w:r>
            <w:r>
              <w:rPr>
                <w:rFonts w:cs="宋体" w:hint="eastAsia"/>
                <w:color w:val="C0504D" w:themeColor="accent2"/>
                <w:kern w:val="0"/>
              </w:rPr>
              <w:t>,</w:t>
            </w:r>
            <w:r>
              <w:rPr>
                <w:rFonts w:cs="宋体" w:hint="eastAsia"/>
                <w:color w:val="C0504D" w:themeColor="accent2"/>
                <w:kern w:val="0"/>
              </w:rPr>
              <w:t>协议内注明资质要求。（</w:t>
            </w:r>
            <w:r>
              <w:rPr>
                <w:rFonts w:cs="宋体" w:hint="eastAsia"/>
                <w:color w:val="C0504D" w:themeColor="accent2"/>
                <w:kern w:val="0"/>
              </w:rPr>
              <w:t>0-10</w:t>
            </w:r>
            <w:r>
              <w:rPr>
                <w:rFonts w:cs="宋体" w:hint="eastAsia"/>
                <w:color w:val="C0504D" w:themeColor="accent2"/>
                <w:kern w:val="0"/>
              </w:rPr>
              <w:t>分）</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0" w:firstLine="0"/>
              <w:rPr>
                <w:color w:val="C0504D" w:themeColor="accent2"/>
              </w:rPr>
            </w:pPr>
            <w:r>
              <w:rPr>
                <w:rFonts w:cs="宋体" w:hint="eastAsia"/>
                <w:color w:val="C0504D" w:themeColor="accent2"/>
                <w:kern w:val="0"/>
              </w:rPr>
              <w:t>10</w:t>
            </w:r>
          </w:p>
        </w:tc>
      </w:tr>
      <w:tr w:rsidR="00500C81">
        <w:trPr>
          <w:trHeight w:val="454"/>
        </w:trPr>
        <w:tc>
          <w:tcPr>
            <w:tcW w:w="1540" w:type="dxa"/>
            <w:vMerge w:val="restart"/>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服务实施计划</w:t>
            </w: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shd w:val="clear" w:color="auto" w:fill="FFFF00"/>
              </w:rPr>
              <w:t>1</w:t>
            </w:r>
            <w:r>
              <w:rPr>
                <w:rFonts w:cs="宋体" w:hint="eastAsia"/>
                <w:color w:val="C0504D" w:themeColor="accent2"/>
                <w:kern w:val="0"/>
                <w:shd w:val="clear" w:color="auto" w:fill="FFFF00"/>
              </w:rPr>
              <w:t>、工作程序和步骤、管理和协调方法、服务保障思路、关键步骤和要点是否条理清晰、详细完整（</w:t>
            </w:r>
            <w:r>
              <w:rPr>
                <w:rFonts w:cs="宋体" w:hint="eastAsia"/>
                <w:color w:val="C0504D" w:themeColor="accent2"/>
                <w:kern w:val="0"/>
                <w:shd w:val="clear" w:color="auto" w:fill="FFFF00"/>
              </w:rPr>
              <w:t>0-5</w:t>
            </w:r>
            <w:r>
              <w:rPr>
                <w:rFonts w:cs="宋体" w:hint="eastAsia"/>
                <w:color w:val="C0504D" w:themeColor="accent2"/>
                <w:kern w:val="0"/>
                <w:shd w:val="clear" w:color="auto" w:fill="FFFF00"/>
              </w:rPr>
              <w:t>分）：</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83" w:firstLine="199"/>
              <w:rPr>
                <w:color w:val="C0504D" w:themeColor="accent2"/>
              </w:rPr>
            </w:pPr>
            <w:r>
              <w:rPr>
                <w:rFonts w:cs="宋体" w:hint="eastAsia"/>
                <w:color w:val="C0504D" w:themeColor="accent2"/>
                <w:kern w:val="0"/>
                <w:shd w:val="clear" w:color="auto" w:fill="FFFF00"/>
              </w:rPr>
              <w:t>5</w:t>
            </w:r>
          </w:p>
        </w:tc>
      </w:tr>
      <w:tr w:rsidR="00500C81">
        <w:trPr>
          <w:trHeight w:val="454"/>
        </w:trPr>
        <w:tc>
          <w:tcPr>
            <w:tcW w:w="1540" w:type="dxa"/>
            <w:vMerge/>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500C81">
            <w:pPr>
              <w:ind w:firstLine="480"/>
              <w:rPr>
                <w:rFonts w:ascii="微软雅黑" w:eastAsia="微软雅黑" w:hAnsi="微软雅黑" w:cs="微软雅黑"/>
                <w:color w:val="C0504D" w:themeColor="accent2"/>
              </w:rPr>
            </w:pP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shd w:val="clear" w:color="auto" w:fill="FFFF00"/>
              </w:rPr>
              <w:t>2</w:t>
            </w:r>
            <w:r>
              <w:rPr>
                <w:rFonts w:cs="宋体" w:hint="eastAsia"/>
                <w:color w:val="C0504D" w:themeColor="accent2"/>
                <w:kern w:val="0"/>
                <w:shd w:val="clear" w:color="auto" w:fill="FFFF00"/>
              </w:rPr>
              <w:t>、安全管理方案及针对突发情况的相关应急预案的全面性、可行性等（</w:t>
            </w:r>
            <w:r>
              <w:rPr>
                <w:rFonts w:cs="宋体" w:hint="eastAsia"/>
                <w:color w:val="C0504D" w:themeColor="accent2"/>
                <w:kern w:val="0"/>
                <w:shd w:val="clear" w:color="auto" w:fill="FFFF00"/>
              </w:rPr>
              <w:t>0-10</w:t>
            </w:r>
            <w:r>
              <w:rPr>
                <w:rFonts w:cs="宋体" w:hint="eastAsia"/>
                <w:color w:val="C0504D" w:themeColor="accent2"/>
                <w:kern w:val="0"/>
                <w:shd w:val="clear" w:color="auto" w:fill="FFFF00"/>
              </w:rPr>
              <w:t>分）</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83" w:firstLine="199"/>
              <w:rPr>
                <w:color w:val="C0504D" w:themeColor="accent2"/>
              </w:rPr>
            </w:pPr>
            <w:r>
              <w:rPr>
                <w:rFonts w:cs="宋体" w:hint="eastAsia"/>
                <w:color w:val="C0504D" w:themeColor="accent2"/>
                <w:kern w:val="0"/>
                <w:shd w:val="clear" w:color="auto" w:fill="FFFF00"/>
              </w:rPr>
              <w:t>5</w:t>
            </w:r>
          </w:p>
        </w:tc>
      </w:tr>
      <w:tr w:rsidR="00500C81">
        <w:trPr>
          <w:trHeight w:val="454"/>
        </w:trPr>
        <w:tc>
          <w:tcPr>
            <w:tcW w:w="1540" w:type="dxa"/>
            <w:vMerge/>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500C81">
            <w:pPr>
              <w:ind w:firstLine="480"/>
              <w:rPr>
                <w:rFonts w:ascii="微软雅黑" w:eastAsia="微软雅黑" w:hAnsi="微软雅黑" w:cs="微软雅黑"/>
                <w:color w:val="C0504D" w:themeColor="accent2"/>
              </w:rPr>
            </w:pP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3</w:t>
            </w:r>
            <w:r>
              <w:rPr>
                <w:rFonts w:cs="宋体" w:hint="eastAsia"/>
                <w:color w:val="C0504D" w:themeColor="accent2"/>
                <w:kern w:val="0"/>
              </w:rPr>
              <w:t>、其他增值服务（</w:t>
            </w:r>
            <w:r>
              <w:rPr>
                <w:rFonts w:cs="宋体" w:hint="eastAsia"/>
                <w:color w:val="C0504D" w:themeColor="accent2"/>
                <w:kern w:val="0"/>
              </w:rPr>
              <w:t>0-5</w:t>
            </w:r>
            <w:r>
              <w:rPr>
                <w:rFonts w:cs="宋体" w:hint="eastAsia"/>
                <w:color w:val="C0504D" w:themeColor="accent2"/>
                <w:kern w:val="0"/>
              </w:rPr>
              <w:t>分）</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83" w:firstLine="199"/>
              <w:rPr>
                <w:color w:val="C0504D" w:themeColor="accent2"/>
              </w:rPr>
            </w:pPr>
            <w:r>
              <w:rPr>
                <w:rFonts w:cs="宋体" w:hint="eastAsia"/>
                <w:color w:val="C0504D" w:themeColor="accent2"/>
                <w:kern w:val="0"/>
              </w:rPr>
              <w:t>5</w:t>
            </w:r>
          </w:p>
        </w:tc>
      </w:tr>
      <w:tr w:rsidR="00500C81">
        <w:trPr>
          <w:trHeight w:val="454"/>
        </w:trPr>
        <w:tc>
          <w:tcPr>
            <w:tcW w:w="1540" w:type="dxa"/>
            <w:vMerge w:val="restart"/>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项目投入人员素质情况</w:t>
            </w: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1</w:t>
            </w:r>
            <w:r>
              <w:rPr>
                <w:rFonts w:cs="宋体" w:hint="eastAsia"/>
                <w:color w:val="C0504D" w:themeColor="accent2"/>
                <w:kern w:val="0"/>
              </w:rPr>
              <w:t>、项目负责人的专业素质、技术能力、经验等情况，是否具有类似项目经验，是否具有调动各项资源的能力</w:t>
            </w:r>
            <w:r>
              <w:rPr>
                <w:rFonts w:cs="宋体" w:hint="eastAsia"/>
                <w:color w:val="C0504D" w:themeColor="accent2"/>
                <w:kern w:val="0"/>
              </w:rPr>
              <w:t>(0-5</w:t>
            </w:r>
            <w:r>
              <w:rPr>
                <w:rFonts w:cs="宋体" w:hint="eastAsia"/>
                <w:color w:val="C0504D" w:themeColor="accent2"/>
                <w:kern w:val="0"/>
              </w:rPr>
              <w:t>分</w:t>
            </w:r>
            <w:r>
              <w:rPr>
                <w:rFonts w:cs="宋体" w:hint="eastAsia"/>
                <w:color w:val="C0504D" w:themeColor="accent2"/>
                <w:kern w:val="0"/>
              </w:rPr>
              <w:t>)</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83" w:firstLine="199"/>
              <w:rPr>
                <w:color w:val="C0504D" w:themeColor="accent2"/>
              </w:rPr>
            </w:pPr>
            <w:r>
              <w:rPr>
                <w:rFonts w:cs="宋体" w:hint="eastAsia"/>
                <w:color w:val="C0504D" w:themeColor="accent2"/>
                <w:kern w:val="0"/>
              </w:rPr>
              <w:t>5</w:t>
            </w:r>
          </w:p>
        </w:tc>
      </w:tr>
      <w:tr w:rsidR="00500C81">
        <w:trPr>
          <w:trHeight w:val="454"/>
        </w:trPr>
        <w:tc>
          <w:tcPr>
            <w:tcW w:w="1540" w:type="dxa"/>
            <w:vMerge/>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500C81">
            <w:pPr>
              <w:ind w:firstLine="480"/>
              <w:rPr>
                <w:rFonts w:ascii="微软雅黑" w:eastAsia="微软雅黑" w:hAnsi="微软雅黑" w:cs="微软雅黑"/>
                <w:color w:val="C0504D" w:themeColor="accent2"/>
              </w:rPr>
            </w:pP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2</w:t>
            </w:r>
            <w:r>
              <w:rPr>
                <w:rFonts w:cs="宋体" w:hint="eastAsia"/>
                <w:color w:val="C0504D" w:themeColor="accent2"/>
                <w:kern w:val="0"/>
              </w:rPr>
              <w:t>、本项目工作小组人员配备的科学性与合理性，拟配备导游的资质、司机情况等（国家主管部门有资质要求的须提供证书材料复印件）</w:t>
            </w:r>
            <w:r>
              <w:rPr>
                <w:rFonts w:cs="宋体" w:hint="eastAsia"/>
                <w:color w:val="C0504D" w:themeColor="accent2"/>
                <w:kern w:val="0"/>
              </w:rPr>
              <w:t>(0-5</w:t>
            </w:r>
            <w:r>
              <w:rPr>
                <w:rFonts w:cs="宋体" w:hint="eastAsia"/>
                <w:color w:val="C0504D" w:themeColor="accent2"/>
                <w:kern w:val="0"/>
              </w:rPr>
              <w:t>分</w:t>
            </w:r>
            <w:r>
              <w:rPr>
                <w:rFonts w:cs="宋体" w:hint="eastAsia"/>
                <w:color w:val="C0504D" w:themeColor="accent2"/>
                <w:kern w:val="0"/>
              </w:rPr>
              <w:t>)</w:t>
            </w:r>
            <w:r>
              <w:rPr>
                <w:rFonts w:cs="宋体" w:hint="eastAsia"/>
                <w:color w:val="C0504D" w:themeColor="accent2"/>
                <w:kern w:val="0"/>
              </w:rPr>
              <w:t>注：高级导游可加</w:t>
            </w:r>
            <w:r>
              <w:rPr>
                <w:rFonts w:cs="宋体" w:hint="eastAsia"/>
                <w:color w:val="C0504D" w:themeColor="accent2"/>
                <w:kern w:val="0"/>
              </w:rPr>
              <w:t>2</w:t>
            </w:r>
            <w:r>
              <w:rPr>
                <w:rFonts w:cs="宋体" w:hint="eastAsia"/>
                <w:color w:val="C0504D" w:themeColor="accent2"/>
                <w:kern w:val="0"/>
              </w:rPr>
              <w:t>分，高级导游员需提供近三个月内社保缴纳记录证明。</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83" w:firstLine="199"/>
              <w:rPr>
                <w:color w:val="C0504D" w:themeColor="accent2"/>
              </w:rPr>
            </w:pPr>
            <w:r>
              <w:rPr>
                <w:rFonts w:cs="宋体" w:hint="eastAsia"/>
                <w:color w:val="C0504D" w:themeColor="accent2"/>
                <w:kern w:val="0"/>
              </w:rPr>
              <w:t>5</w:t>
            </w:r>
          </w:p>
        </w:tc>
      </w:tr>
      <w:tr w:rsidR="00500C81">
        <w:trPr>
          <w:trHeight w:val="454"/>
        </w:trPr>
        <w:tc>
          <w:tcPr>
            <w:tcW w:w="1540" w:type="dxa"/>
            <w:vMerge w:val="restart"/>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其他</w:t>
            </w: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合作保险公司规模和综合实力比较（</w:t>
            </w:r>
            <w:r>
              <w:rPr>
                <w:rFonts w:cs="宋体" w:hint="eastAsia"/>
                <w:color w:val="C0504D" w:themeColor="accent2"/>
                <w:kern w:val="0"/>
              </w:rPr>
              <w:t>0-2</w:t>
            </w:r>
            <w:r>
              <w:rPr>
                <w:rFonts w:cs="宋体" w:hint="eastAsia"/>
                <w:color w:val="C0504D" w:themeColor="accent2"/>
                <w:kern w:val="0"/>
              </w:rPr>
              <w:t>分）</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83" w:firstLine="199"/>
              <w:rPr>
                <w:color w:val="C0504D" w:themeColor="accent2"/>
              </w:rPr>
            </w:pPr>
            <w:r>
              <w:rPr>
                <w:rFonts w:cs="宋体" w:hint="eastAsia"/>
                <w:color w:val="C0504D" w:themeColor="accent2"/>
                <w:kern w:val="0"/>
              </w:rPr>
              <w:t>2</w:t>
            </w:r>
          </w:p>
        </w:tc>
      </w:tr>
      <w:tr w:rsidR="00500C81">
        <w:trPr>
          <w:trHeight w:val="454"/>
        </w:trPr>
        <w:tc>
          <w:tcPr>
            <w:tcW w:w="1540" w:type="dxa"/>
            <w:vMerge/>
            <w:tcBorders>
              <w:top w:val="single" w:sz="8" w:space="0" w:color="auto"/>
              <w:left w:val="double" w:sz="4" w:space="0" w:color="auto"/>
              <w:bottom w:val="single" w:sz="8" w:space="0" w:color="auto"/>
              <w:right w:val="single" w:sz="8" w:space="0" w:color="auto"/>
            </w:tcBorders>
            <w:shd w:val="clear" w:color="auto" w:fill="FFFFFF"/>
            <w:tcMar>
              <w:left w:w="108" w:type="dxa"/>
              <w:right w:w="108" w:type="dxa"/>
            </w:tcMar>
            <w:vAlign w:val="center"/>
          </w:tcPr>
          <w:p w:rsidR="00500C81" w:rsidRDefault="00500C81">
            <w:pPr>
              <w:ind w:firstLine="480"/>
              <w:rPr>
                <w:rFonts w:ascii="微软雅黑" w:eastAsia="微软雅黑" w:hAnsi="微软雅黑" w:cs="微软雅黑"/>
                <w:color w:val="C0504D" w:themeColor="accent2"/>
              </w:rPr>
            </w:pPr>
          </w:p>
        </w:tc>
        <w:tc>
          <w:tcPr>
            <w:tcW w:w="706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旅行社责任险额度每次事故责任最高限额，根据赔偿金额进行评审</w:t>
            </w:r>
            <w:r>
              <w:rPr>
                <w:rFonts w:cs="宋体" w:hint="eastAsia"/>
                <w:color w:val="C0504D" w:themeColor="accent2"/>
                <w:kern w:val="0"/>
              </w:rPr>
              <w:t>(0-2</w:t>
            </w:r>
            <w:r>
              <w:rPr>
                <w:rFonts w:cs="宋体" w:hint="eastAsia"/>
                <w:color w:val="C0504D" w:themeColor="accent2"/>
                <w:kern w:val="0"/>
              </w:rPr>
              <w:t>分</w:t>
            </w:r>
            <w:r>
              <w:rPr>
                <w:rFonts w:cs="宋体" w:hint="eastAsia"/>
                <w:color w:val="C0504D" w:themeColor="accent2"/>
                <w:kern w:val="0"/>
              </w:rPr>
              <w:t>)</w:t>
            </w:r>
          </w:p>
        </w:tc>
        <w:tc>
          <w:tcPr>
            <w:tcW w:w="840" w:type="dxa"/>
            <w:tcBorders>
              <w:top w:val="single" w:sz="8" w:space="0" w:color="auto"/>
              <w:left w:val="single" w:sz="8" w:space="0" w:color="auto"/>
              <w:bottom w:val="single" w:sz="8"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83" w:firstLine="199"/>
              <w:rPr>
                <w:color w:val="C0504D" w:themeColor="accent2"/>
              </w:rPr>
            </w:pPr>
            <w:r>
              <w:rPr>
                <w:rFonts w:cs="宋体" w:hint="eastAsia"/>
                <w:color w:val="C0504D" w:themeColor="accent2"/>
                <w:kern w:val="0"/>
              </w:rPr>
              <w:t>2</w:t>
            </w:r>
          </w:p>
        </w:tc>
      </w:tr>
      <w:tr w:rsidR="00500C81">
        <w:trPr>
          <w:trHeight w:val="454"/>
        </w:trPr>
        <w:tc>
          <w:tcPr>
            <w:tcW w:w="1540" w:type="dxa"/>
            <w:tcBorders>
              <w:top w:val="single" w:sz="8" w:space="0" w:color="auto"/>
              <w:left w:val="double" w:sz="4" w:space="0" w:color="auto"/>
              <w:bottom w:val="double" w:sz="4"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rPr>
              <w:t>投标文件制作质量</w:t>
            </w:r>
          </w:p>
        </w:tc>
        <w:tc>
          <w:tcPr>
            <w:tcW w:w="7060" w:type="dxa"/>
            <w:tcBorders>
              <w:top w:val="single" w:sz="8" w:space="0" w:color="auto"/>
              <w:left w:val="single" w:sz="8" w:space="0" w:color="auto"/>
              <w:bottom w:val="double" w:sz="4" w:space="0" w:color="auto"/>
              <w:right w:val="single" w:sz="8" w:space="0" w:color="auto"/>
            </w:tcBorders>
            <w:shd w:val="clear" w:color="auto" w:fill="FFFFFF"/>
            <w:tcMar>
              <w:left w:w="108" w:type="dxa"/>
              <w:right w:w="108" w:type="dxa"/>
            </w:tcMar>
            <w:vAlign w:val="center"/>
          </w:tcPr>
          <w:p w:rsidR="00500C81" w:rsidRDefault="00C45783">
            <w:pPr>
              <w:widowControl/>
              <w:spacing w:beforeAutospacing="1" w:afterAutospacing="1"/>
              <w:ind w:firstLine="480"/>
              <w:rPr>
                <w:color w:val="C0504D" w:themeColor="accent2"/>
              </w:rPr>
            </w:pPr>
            <w:r>
              <w:rPr>
                <w:rFonts w:cs="宋体" w:hint="eastAsia"/>
                <w:color w:val="C0504D" w:themeColor="accent2"/>
                <w:kern w:val="0"/>
                <w:shd w:val="clear" w:color="auto" w:fill="FFFF00"/>
              </w:rPr>
              <w:t>投标文件制作质量：评标对投标文件的制作质量进行综合评价，根据制作情况给</w:t>
            </w:r>
            <w:r>
              <w:rPr>
                <w:rFonts w:cs="宋体" w:hint="eastAsia"/>
                <w:color w:val="C0504D" w:themeColor="accent2"/>
                <w:kern w:val="0"/>
                <w:shd w:val="clear" w:color="auto" w:fill="FFFF00"/>
              </w:rPr>
              <w:t>0-1</w:t>
            </w:r>
            <w:r>
              <w:rPr>
                <w:rFonts w:cs="宋体" w:hint="eastAsia"/>
                <w:color w:val="C0504D" w:themeColor="accent2"/>
                <w:kern w:val="0"/>
                <w:shd w:val="clear" w:color="auto" w:fill="FFFF00"/>
              </w:rPr>
              <w:t>分。</w:t>
            </w:r>
          </w:p>
        </w:tc>
        <w:tc>
          <w:tcPr>
            <w:tcW w:w="840" w:type="dxa"/>
            <w:tcBorders>
              <w:top w:val="single" w:sz="8" w:space="0" w:color="auto"/>
              <w:left w:val="single" w:sz="8" w:space="0" w:color="auto"/>
              <w:bottom w:val="double" w:sz="4" w:space="0" w:color="auto"/>
              <w:right w:val="double" w:sz="4" w:space="0" w:color="auto"/>
            </w:tcBorders>
            <w:shd w:val="clear" w:color="auto" w:fill="FFFFFF"/>
            <w:noWrap/>
            <w:tcMar>
              <w:left w:w="108" w:type="dxa"/>
              <w:right w:w="108" w:type="dxa"/>
            </w:tcMar>
            <w:vAlign w:val="center"/>
          </w:tcPr>
          <w:p w:rsidR="00500C81" w:rsidRDefault="00C45783">
            <w:pPr>
              <w:widowControl/>
              <w:spacing w:beforeAutospacing="1" w:afterAutospacing="1"/>
              <w:ind w:firstLineChars="83" w:firstLine="199"/>
              <w:rPr>
                <w:color w:val="C0504D" w:themeColor="accent2"/>
              </w:rPr>
            </w:pPr>
            <w:r>
              <w:rPr>
                <w:rFonts w:cs="宋体" w:hint="eastAsia"/>
                <w:color w:val="C0504D" w:themeColor="accent2"/>
                <w:kern w:val="0"/>
                <w:shd w:val="clear" w:color="auto" w:fill="FFFF00"/>
              </w:rPr>
              <w:t>1</w:t>
            </w:r>
          </w:p>
        </w:tc>
      </w:tr>
    </w:tbl>
    <w:p w:rsidR="00500C81" w:rsidRDefault="00C45783">
      <w:pPr>
        <w:pStyle w:val="ae"/>
        <w:shd w:val="clear" w:color="auto" w:fill="FFFFFF"/>
        <w:spacing w:line="360" w:lineRule="atLeast"/>
        <w:ind w:firstLine="420"/>
        <w:rPr>
          <w:rFonts w:ascii="微软雅黑" w:hAnsi="微软雅黑" w:cs="微软雅黑"/>
          <w:color w:val="000000"/>
          <w:sz w:val="27"/>
          <w:szCs w:val="27"/>
        </w:rPr>
      </w:pPr>
      <w:r>
        <w:rPr>
          <w:rFonts w:cs="宋体" w:hint="eastAsia"/>
          <w:sz w:val="21"/>
          <w:szCs w:val="21"/>
          <w:shd w:val="clear" w:color="auto" w:fill="FFFFFF"/>
        </w:rPr>
        <w:t> </w:t>
      </w:r>
      <w:r>
        <w:rPr>
          <w:rFonts w:cs="宋体" w:hint="eastAsia"/>
          <w:sz w:val="21"/>
          <w:szCs w:val="21"/>
          <w:shd w:val="clear" w:color="auto" w:fill="FFFFFF"/>
        </w:rPr>
        <w:t>价格：商务分要样的情况下选择价格低的供应商中标。</w:t>
      </w:r>
    </w:p>
    <w:p w:rsidR="00500C81" w:rsidRDefault="00500C81">
      <w:pPr>
        <w:ind w:firstLineChars="0" w:firstLine="0"/>
        <w:rPr>
          <w:rFonts w:ascii="仿宋" w:eastAsia="仿宋" w:hAnsi="仿宋" w:cs="仿宋_GB2312"/>
          <w:color w:val="000000"/>
        </w:rPr>
      </w:pPr>
    </w:p>
    <w:p w:rsidR="00500C81" w:rsidRDefault="00C45783">
      <w:pPr>
        <w:ind w:firstLine="480"/>
        <w:rPr>
          <w:rFonts w:ascii="仿宋" w:eastAsia="仿宋" w:hAnsi="仿宋" w:cs="仿宋_GB2312"/>
          <w:color w:val="000000"/>
        </w:rPr>
      </w:pPr>
      <w:r>
        <w:rPr>
          <w:rFonts w:ascii="仿宋" w:eastAsia="仿宋" w:hAnsi="仿宋" w:cs="仿宋_GB2312" w:hint="eastAsia"/>
          <w:color w:val="000000"/>
        </w:rPr>
        <w:lastRenderedPageBreak/>
        <w:t>注：上述评分表中所涉及到的证书及相关证明材料，要求投标人提供的材料必须真实可信，</w:t>
      </w:r>
      <w:r>
        <w:rPr>
          <w:rFonts w:ascii="仿宋" w:eastAsia="仿宋" w:hAnsi="仿宋" w:cs="仿宋_GB2312" w:hint="eastAsia"/>
          <w:bCs/>
          <w:color w:val="000000"/>
        </w:rPr>
        <w:t>所有证书及证明材料复印件加盖公章</w:t>
      </w:r>
      <w:r>
        <w:rPr>
          <w:rFonts w:ascii="仿宋" w:eastAsia="仿宋" w:hAnsi="仿宋" w:cs="仿宋_GB2312" w:hint="eastAsia"/>
          <w:color w:val="000000"/>
        </w:rPr>
        <w:t>。若提供的材料被核实为虚假的，则作废标处理。</w:t>
      </w:r>
    </w:p>
    <w:bookmarkEnd w:id="122"/>
    <w:bookmarkEnd w:id="123"/>
    <w:bookmarkEnd w:id="124"/>
    <w:p w:rsidR="00500C81" w:rsidRDefault="00500C81">
      <w:pPr>
        <w:pStyle w:val="1"/>
        <w:rPr>
          <w:rFonts w:ascii="仿宋" w:eastAsia="仿宋" w:hAnsi="仿宋"/>
          <w:color w:val="000000"/>
        </w:rPr>
        <w:sectPr w:rsidR="00500C81">
          <w:headerReference w:type="default" r:id="rId16"/>
          <w:footerReference w:type="even" r:id="rId17"/>
          <w:footerReference w:type="default" r:id="rId18"/>
          <w:headerReference w:type="first" r:id="rId19"/>
          <w:footerReference w:type="first" r:id="rId20"/>
          <w:pgSz w:w="11906" w:h="16838"/>
          <w:pgMar w:top="1077" w:right="1418" w:bottom="1077" w:left="1418" w:header="851" w:footer="992" w:gutter="0"/>
          <w:cols w:space="720"/>
          <w:titlePg/>
          <w:docGrid w:linePitch="312"/>
        </w:sectPr>
      </w:pPr>
    </w:p>
    <w:p w:rsidR="00500C81" w:rsidRDefault="00C45783">
      <w:pPr>
        <w:pStyle w:val="1"/>
        <w:rPr>
          <w:rFonts w:ascii="仿宋" w:eastAsia="仿宋" w:hAnsi="仿宋"/>
          <w:color w:val="000000"/>
        </w:rPr>
      </w:pPr>
      <w:r>
        <w:rPr>
          <w:rFonts w:ascii="仿宋" w:eastAsia="仿宋" w:hAnsi="仿宋" w:hint="eastAsia"/>
          <w:color w:val="000000"/>
        </w:rPr>
        <w:lastRenderedPageBreak/>
        <w:t>第五章</w:t>
      </w:r>
      <w:r>
        <w:rPr>
          <w:rFonts w:ascii="仿宋" w:eastAsia="仿宋" w:hAnsi="仿宋" w:hint="eastAsia"/>
          <w:color w:val="000000"/>
        </w:rPr>
        <w:t xml:space="preserve"> </w:t>
      </w:r>
      <w:r>
        <w:rPr>
          <w:rFonts w:ascii="仿宋" w:eastAsia="仿宋" w:hAnsi="仿宋" w:hint="eastAsia"/>
          <w:color w:val="000000"/>
        </w:rPr>
        <w:t>合同格式</w:t>
      </w:r>
      <w:bookmarkEnd w:id="120"/>
      <w:bookmarkEnd w:id="121"/>
    </w:p>
    <w:p w:rsidR="00500C81" w:rsidRDefault="00C45783" w:rsidP="00F932A6">
      <w:pPr>
        <w:spacing w:beforeLines="50" w:line="340" w:lineRule="exact"/>
        <w:ind w:firstLine="480"/>
        <w:rPr>
          <w:rFonts w:ascii="仿宋" w:eastAsia="仿宋" w:hAnsi="仿宋"/>
          <w:color w:val="000000"/>
        </w:rPr>
      </w:pPr>
      <w:r>
        <w:rPr>
          <w:rFonts w:ascii="仿宋" w:eastAsia="仿宋" w:hAnsi="仿宋" w:hint="eastAsia"/>
          <w:color w:val="000000"/>
        </w:rPr>
        <w:t>本章所述《合同格式及合同条款》为指引性文件。在合同签订时，招标人有权合理修改本合同条款。若招标人和成交人双方同意，合同格式也可以按照其他形式。合同条款的基本内容应与本章所述《合同格式及合同条款》要求的内容相一致，同时竞争性磋商文件及其答疑、补充、修改；成交人的响应文件正本；投标人在评标答疑时的书面澄清或说明；中标通知书等文件是构成合同不可分割的部分。</w:t>
      </w:r>
    </w:p>
    <w:p w:rsidR="00500C81" w:rsidRDefault="00C45783">
      <w:pPr>
        <w:widowControl/>
        <w:shd w:val="clear" w:color="auto" w:fill="FFFFFF"/>
        <w:spacing w:line="288" w:lineRule="auto"/>
        <w:ind w:firstLine="723"/>
        <w:rPr>
          <w:rFonts w:ascii="仿宋" w:eastAsia="仿宋" w:hAnsi="仿宋" w:cs="宋体"/>
          <w:b/>
          <w:color w:val="C0504D" w:themeColor="accent2"/>
          <w:sz w:val="36"/>
          <w:szCs w:val="40"/>
        </w:rPr>
      </w:pPr>
      <w:bookmarkStart w:id="128" w:name="_Toc450840088"/>
      <w:r>
        <w:rPr>
          <w:rFonts w:ascii="仿宋" w:eastAsia="仿宋" w:hAnsi="仿宋" w:cs="宋体" w:hint="eastAsia"/>
          <w:b/>
          <w:color w:val="C0504D" w:themeColor="accent2"/>
          <w:sz w:val="36"/>
          <w:szCs w:val="40"/>
        </w:rPr>
        <w:t>杭州创意城小学暑期教工疗休养项目合同</w:t>
      </w:r>
    </w:p>
    <w:p w:rsidR="00500C81" w:rsidRDefault="00C45783">
      <w:pPr>
        <w:ind w:firstLine="482"/>
        <w:rPr>
          <w:rFonts w:ascii="仿宋" w:eastAsia="仿宋" w:hAnsi="仿宋" w:cs="宋体"/>
          <w:b/>
          <w:color w:val="000000"/>
        </w:rPr>
      </w:pPr>
      <w:r>
        <w:rPr>
          <w:rFonts w:ascii="仿宋" w:eastAsia="仿宋" w:hAnsi="仿宋" w:cs="宋体" w:hint="eastAsia"/>
          <w:b/>
          <w:color w:val="000000"/>
        </w:rPr>
        <w:t>甲方（需方）：</w:t>
      </w:r>
      <w:r>
        <w:rPr>
          <w:rFonts w:ascii="仿宋" w:eastAsia="仿宋" w:hAnsi="仿宋" w:cs="宋体" w:hint="eastAsia"/>
          <w:b/>
          <w:color w:val="C0504D" w:themeColor="accent2"/>
        </w:rPr>
        <w:t>杭州创意城小学工会委员会</w:t>
      </w:r>
    </w:p>
    <w:p w:rsidR="00500C81" w:rsidRDefault="00C45783" w:rsidP="00F932A6">
      <w:pPr>
        <w:spacing w:beforeLines="50"/>
        <w:ind w:firstLine="482"/>
        <w:rPr>
          <w:rFonts w:ascii="仿宋" w:eastAsia="仿宋" w:hAnsi="仿宋" w:cs="宋体"/>
          <w:b/>
          <w:color w:val="000000"/>
        </w:rPr>
      </w:pPr>
      <w:r>
        <w:rPr>
          <w:rFonts w:ascii="仿宋" w:eastAsia="仿宋" w:hAnsi="仿宋" w:cs="宋体" w:hint="eastAsia"/>
          <w:b/>
          <w:color w:val="000000"/>
        </w:rPr>
        <w:t>乙方（供方）：</w:t>
      </w:r>
      <w:r>
        <w:rPr>
          <w:rFonts w:ascii="仿宋" w:eastAsia="仿宋" w:hAnsi="仿宋" w:cs="宋体" w:hint="eastAsia"/>
          <w:b/>
          <w:color w:val="000000"/>
        </w:rPr>
        <w:t xml:space="preserve"> </w:t>
      </w:r>
    </w:p>
    <w:p w:rsidR="00500C81" w:rsidRDefault="00C45783" w:rsidP="00F932A6">
      <w:pPr>
        <w:spacing w:beforeLines="50" w:line="320" w:lineRule="exact"/>
        <w:ind w:firstLine="480"/>
        <w:rPr>
          <w:rFonts w:ascii="仿宋" w:eastAsia="仿宋" w:hAnsi="仿宋"/>
          <w:bCs/>
          <w:color w:val="000000"/>
          <w:szCs w:val="21"/>
        </w:rPr>
      </w:pPr>
      <w:r>
        <w:rPr>
          <w:rFonts w:ascii="仿宋" w:eastAsia="仿宋" w:hAnsi="仿宋" w:hint="eastAsia"/>
          <w:color w:val="000000"/>
          <w:szCs w:val="21"/>
        </w:rPr>
        <w:t>根据有关法律法规和</w:t>
      </w:r>
      <w:r>
        <w:rPr>
          <w:rFonts w:ascii="仿宋" w:eastAsia="仿宋" w:hAnsi="仿宋" w:hint="eastAsia"/>
          <w:color w:val="000000"/>
          <w:szCs w:val="21"/>
          <w:u w:val="single"/>
        </w:rPr>
        <w:t xml:space="preserve"> </w:t>
      </w:r>
      <w:r>
        <w:rPr>
          <w:rFonts w:ascii="仿宋" w:eastAsia="仿宋" w:hAnsi="仿宋"/>
          <w:color w:val="000000"/>
          <w:szCs w:val="21"/>
          <w:u w:val="single"/>
        </w:rPr>
        <w:t xml:space="preserve">                 </w:t>
      </w:r>
      <w:r>
        <w:rPr>
          <w:rFonts w:ascii="仿宋" w:eastAsia="仿宋" w:hAnsi="仿宋" w:hint="eastAsia"/>
          <w:color w:val="000000"/>
          <w:szCs w:val="21"/>
          <w:u w:val="single"/>
        </w:rPr>
        <w:t>项目</w:t>
      </w:r>
      <w:r>
        <w:rPr>
          <w:rFonts w:ascii="仿宋" w:eastAsia="仿宋" w:hAnsi="仿宋" w:hint="eastAsia"/>
          <w:bCs/>
          <w:color w:val="000000"/>
          <w:szCs w:val="21"/>
          <w:u w:val="single"/>
        </w:rPr>
        <w:t>[</w:t>
      </w:r>
      <w:r>
        <w:rPr>
          <w:rFonts w:ascii="仿宋" w:eastAsia="仿宋" w:hAnsi="仿宋" w:hint="eastAsia"/>
          <w:bCs/>
          <w:color w:val="000000"/>
          <w:szCs w:val="21"/>
          <w:u w:val="single"/>
        </w:rPr>
        <w:t>项目编号：</w:t>
      </w:r>
      <w:r>
        <w:rPr>
          <w:rFonts w:ascii="仿宋" w:eastAsia="仿宋" w:hAnsi="仿宋" w:hint="eastAsia"/>
          <w:bCs/>
          <w:color w:val="000000"/>
          <w:szCs w:val="21"/>
          <w:u w:val="single"/>
        </w:rPr>
        <w:t xml:space="preserve">          ]</w:t>
      </w:r>
      <w:r>
        <w:rPr>
          <w:rFonts w:ascii="仿宋" w:eastAsia="仿宋" w:hAnsi="仿宋" w:hint="eastAsia"/>
          <w:bCs/>
          <w:color w:val="000000"/>
          <w:szCs w:val="21"/>
        </w:rPr>
        <w:t>竞争性磋商文件要求，双方经协商，达成以下条款：</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第一条</w:t>
      </w:r>
      <w:r>
        <w:rPr>
          <w:rFonts w:ascii="仿宋" w:eastAsia="仿宋" w:hAnsi="仿宋" w:hint="eastAsia"/>
          <w:b/>
          <w:color w:val="000000"/>
          <w:szCs w:val="21"/>
        </w:rPr>
        <w:t xml:space="preserve"> </w:t>
      </w:r>
      <w:r>
        <w:rPr>
          <w:rFonts w:ascii="仿宋" w:eastAsia="仿宋" w:hAnsi="仿宋" w:hint="eastAsia"/>
          <w:b/>
          <w:color w:val="000000"/>
          <w:szCs w:val="21"/>
        </w:rPr>
        <w:t>甲方与乙方</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甲方系指</w:t>
      </w:r>
      <w:r>
        <w:rPr>
          <w:rFonts w:ascii="仿宋" w:eastAsia="仿宋" w:hAnsi="仿宋" w:cs="宋体" w:hint="eastAsia"/>
          <w:b/>
          <w:color w:val="C0504D" w:themeColor="accent2"/>
        </w:rPr>
        <w:t>杭州创意城小学工会委员会</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乙方系指</w:t>
      </w:r>
      <w:r>
        <w:rPr>
          <w:rFonts w:ascii="仿宋" w:eastAsia="仿宋" w:hAnsi="仿宋" w:hint="eastAsia"/>
          <w:color w:val="000000"/>
          <w:szCs w:val="21"/>
        </w:rPr>
        <w:t xml:space="preserve">           </w:t>
      </w:r>
      <w:r>
        <w:rPr>
          <w:rFonts w:ascii="仿宋" w:eastAsia="仿宋" w:hAnsi="仿宋" w:hint="eastAsia"/>
          <w:color w:val="000000"/>
          <w:szCs w:val="21"/>
        </w:rPr>
        <w:t>。</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第二条</w:t>
      </w:r>
      <w:r>
        <w:rPr>
          <w:rFonts w:ascii="仿宋" w:eastAsia="仿宋" w:hAnsi="仿宋" w:hint="eastAsia"/>
          <w:b/>
          <w:color w:val="000000"/>
          <w:szCs w:val="21"/>
        </w:rPr>
        <w:t xml:space="preserve"> </w:t>
      </w:r>
      <w:r>
        <w:rPr>
          <w:rFonts w:ascii="仿宋" w:eastAsia="仿宋" w:hAnsi="仿宋" w:hint="eastAsia"/>
          <w:b/>
          <w:color w:val="000000"/>
          <w:szCs w:val="21"/>
        </w:rPr>
        <w:t>项目名称</w:t>
      </w:r>
    </w:p>
    <w:p w:rsidR="00500C81" w:rsidRDefault="00C45783" w:rsidP="00F932A6">
      <w:pPr>
        <w:spacing w:beforeLines="50" w:line="320" w:lineRule="exact"/>
        <w:ind w:firstLineChars="250" w:firstLine="600"/>
        <w:rPr>
          <w:rFonts w:ascii="仿宋" w:eastAsia="仿宋" w:hAnsi="仿宋"/>
          <w:color w:val="C0504D" w:themeColor="accent2"/>
          <w:szCs w:val="21"/>
        </w:rPr>
      </w:pPr>
      <w:r>
        <w:rPr>
          <w:rFonts w:ascii="仿宋" w:eastAsia="仿宋" w:hAnsi="仿宋" w:hint="eastAsia"/>
          <w:color w:val="C0504D" w:themeColor="accent2"/>
          <w:szCs w:val="21"/>
        </w:rPr>
        <w:t>杭州创意城小学暑期教工疗休养项目。</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第三条</w:t>
      </w:r>
      <w:r>
        <w:rPr>
          <w:rFonts w:ascii="仿宋" w:eastAsia="仿宋" w:hAnsi="仿宋" w:hint="eastAsia"/>
          <w:b/>
          <w:color w:val="000000"/>
          <w:szCs w:val="21"/>
        </w:rPr>
        <w:t xml:space="preserve"> </w:t>
      </w:r>
      <w:r>
        <w:rPr>
          <w:rFonts w:ascii="仿宋" w:eastAsia="仿宋" w:hAnsi="仿宋" w:hint="eastAsia"/>
          <w:b/>
          <w:color w:val="000000"/>
          <w:szCs w:val="21"/>
        </w:rPr>
        <w:t>服务质量要求</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乙方所供服务质量应符合磋商文件要求、其磋商响应文件承诺及双方签订的协议要求。</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第四条</w:t>
      </w:r>
      <w:r>
        <w:rPr>
          <w:rFonts w:ascii="仿宋" w:eastAsia="仿宋" w:hAnsi="仿宋" w:hint="eastAsia"/>
          <w:b/>
          <w:color w:val="000000"/>
          <w:szCs w:val="21"/>
        </w:rPr>
        <w:t xml:space="preserve"> </w:t>
      </w:r>
      <w:r>
        <w:rPr>
          <w:rFonts w:ascii="仿宋" w:eastAsia="仿宋" w:hAnsi="仿宋" w:hint="eastAsia"/>
          <w:b/>
          <w:color w:val="000000"/>
          <w:szCs w:val="21"/>
        </w:rPr>
        <w:t>协议履行</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 xml:space="preserve">1. </w:t>
      </w:r>
      <w:r>
        <w:rPr>
          <w:rFonts w:ascii="仿宋" w:eastAsia="仿宋" w:hAnsi="仿宋" w:hint="eastAsia"/>
          <w:color w:val="000000"/>
          <w:szCs w:val="21"/>
        </w:rPr>
        <w:t>甲方应根据采购需求选择成交单位为</w:t>
      </w:r>
      <w:r>
        <w:rPr>
          <w:rFonts w:ascii="仿宋" w:eastAsia="仿宋" w:hAnsi="仿宋" w:hint="eastAsia"/>
          <w:color w:val="C0504D" w:themeColor="accent2"/>
          <w:szCs w:val="21"/>
        </w:rPr>
        <w:t>杭州创意城小学暑期教工疗休养项目</w:t>
      </w:r>
      <w:r>
        <w:rPr>
          <w:rFonts w:ascii="仿宋" w:eastAsia="仿宋" w:hAnsi="仿宋" w:hint="eastAsia"/>
          <w:color w:val="000000"/>
          <w:szCs w:val="21"/>
        </w:rPr>
        <w:t>承办单位。</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 xml:space="preserve">2. </w:t>
      </w:r>
      <w:r>
        <w:rPr>
          <w:rFonts w:ascii="仿宋" w:eastAsia="仿宋" w:hAnsi="仿宋" w:hint="eastAsia"/>
          <w:color w:val="000000"/>
          <w:szCs w:val="21"/>
        </w:rPr>
        <w:t>乙方对承接的疗养，应根据甲方的要求，及时安排房间、交通工具、用餐等，做好接待疗养的准备，充分满足疗养的要求，并按磋商响应文件承诺的内容进行服务，做到优先安排、优质服务。</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第五条</w:t>
      </w:r>
      <w:r>
        <w:rPr>
          <w:rFonts w:ascii="仿宋" w:eastAsia="仿宋" w:hAnsi="仿宋" w:hint="eastAsia"/>
          <w:b/>
          <w:color w:val="000000"/>
          <w:szCs w:val="21"/>
        </w:rPr>
        <w:t xml:space="preserve"> </w:t>
      </w:r>
      <w:r>
        <w:rPr>
          <w:rFonts w:ascii="仿宋" w:eastAsia="仿宋" w:hAnsi="仿宋" w:hint="eastAsia"/>
          <w:b/>
          <w:color w:val="000000"/>
          <w:szCs w:val="21"/>
        </w:rPr>
        <w:t>费用结算</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1</w:t>
      </w:r>
      <w:r>
        <w:rPr>
          <w:rFonts w:ascii="仿宋" w:eastAsia="仿宋" w:hAnsi="仿宋" w:hint="eastAsia"/>
          <w:color w:val="000000"/>
          <w:szCs w:val="21"/>
        </w:rPr>
        <w:t>．疗养费用应包括：客房费</w:t>
      </w:r>
      <w:r>
        <w:rPr>
          <w:rFonts w:ascii="仿宋" w:eastAsia="仿宋" w:hAnsi="仿宋" w:hint="eastAsia"/>
          <w:color w:val="000000"/>
          <w:szCs w:val="21"/>
        </w:rPr>
        <w:t>(</w:t>
      </w:r>
      <w:r>
        <w:rPr>
          <w:rFonts w:ascii="仿宋" w:eastAsia="仿宋" w:hAnsi="仿宋" w:hint="eastAsia"/>
          <w:color w:val="000000"/>
          <w:szCs w:val="21"/>
        </w:rPr>
        <w:t>产生自然单房差，房费由乙方承担</w:t>
      </w:r>
      <w:r>
        <w:rPr>
          <w:rFonts w:ascii="仿宋" w:eastAsia="仿宋" w:hAnsi="仿宋" w:hint="eastAsia"/>
          <w:color w:val="000000"/>
          <w:szCs w:val="21"/>
        </w:rPr>
        <w:t>)</w:t>
      </w:r>
      <w:r>
        <w:rPr>
          <w:rFonts w:ascii="仿宋" w:eastAsia="仿宋" w:hAnsi="仿宋" w:hint="eastAsia"/>
          <w:color w:val="000000"/>
          <w:szCs w:val="21"/>
        </w:rPr>
        <w:t>、交通费、餐饮费、其他杂费，服务费用须包含在上述费用之中，不得另行收取，以上费用均含税金。</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2</w:t>
      </w:r>
      <w:r>
        <w:rPr>
          <w:rFonts w:ascii="仿宋" w:eastAsia="仿宋" w:hAnsi="仿宋" w:hint="eastAsia"/>
          <w:color w:val="000000"/>
          <w:szCs w:val="21"/>
        </w:rPr>
        <w:t>．疗休养结束无投诉后一个月内结算费用。乙方开具内容为疗休养的正规发票，并附详细清单</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3</w:t>
      </w:r>
      <w:r>
        <w:rPr>
          <w:rFonts w:ascii="仿宋" w:eastAsia="仿宋" w:hAnsi="仿宋" w:hint="eastAsia"/>
          <w:color w:val="000000"/>
          <w:szCs w:val="21"/>
        </w:rPr>
        <w:t>．本协议以人民币付款。</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第六条</w:t>
      </w:r>
      <w:r>
        <w:rPr>
          <w:rFonts w:ascii="仿宋" w:eastAsia="仿宋" w:hAnsi="仿宋" w:hint="eastAsia"/>
          <w:b/>
          <w:color w:val="000000"/>
          <w:szCs w:val="21"/>
        </w:rPr>
        <w:t xml:space="preserve"> </w:t>
      </w:r>
      <w:r>
        <w:rPr>
          <w:rFonts w:ascii="仿宋" w:eastAsia="仿宋" w:hAnsi="仿宋" w:hint="eastAsia"/>
          <w:b/>
          <w:color w:val="000000"/>
          <w:szCs w:val="21"/>
        </w:rPr>
        <w:t>服务保证</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1</w:t>
      </w:r>
      <w:r>
        <w:rPr>
          <w:rFonts w:ascii="仿宋" w:eastAsia="仿宋" w:hAnsi="仿宋" w:hint="eastAsia"/>
          <w:color w:val="000000"/>
          <w:szCs w:val="21"/>
        </w:rPr>
        <w:t>．乙方应保证按磋商文件要求和磋商响应文件</w:t>
      </w:r>
      <w:r>
        <w:rPr>
          <w:rFonts w:ascii="仿宋" w:eastAsia="仿宋" w:hAnsi="仿宋" w:hint="eastAsia"/>
          <w:color w:val="000000"/>
          <w:szCs w:val="21"/>
        </w:rPr>
        <w:t>的承诺，为疗养提供高质量的服务，积极配合甲方。在认真执行各项开支标准的基础上，做到安排优先、服务优良。</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lastRenderedPageBreak/>
        <w:t>2</w:t>
      </w:r>
      <w:r>
        <w:rPr>
          <w:rFonts w:ascii="仿宋" w:eastAsia="仿宋" w:hAnsi="仿宋" w:hint="eastAsia"/>
          <w:color w:val="000000"/>
          <w:szCs w:val="21"/>
        </w:rPr>
        <w:t>．乙方提供的服务设施应保证安全、卫生、便捷、可靠。</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3</w:t>
      </w:r>
      <w:r>
        <w:rPr>
          <w:rFonts w:ascii="仿宋" w:eastAsia="仿宋" w:hAnsi="仿宋" w:hint="eastAsia"/>
          <w:color w:val="000000"/>
          <w:szCs w:val="21"/>
        </w:rPr>
        <w:t>．导游工作到位，有专门工作人员值班、保持</w:t>
      </w:r>
      <w:r w:rsidR="00F932A6">
        <w:rPr>
          <w:rFonts w:ascii="仿宋" w:eastAsia="仿宋" w:hAnsi="仿宋" w:hint="eastAsia"/>
          <w:color w:val="000000"/>
          <w:szCs w:val="21"/>
        </w:rPr>
        <w:t>通讯</w:t>
      </w:r>
      <w:r>
        <w:rPr>
          <w:rFonts w:ascii="仿宋" w:eastAsia="仿宋" w:hAnsi="仿宋" w:hint="eastAsia"/>
          <w:color w:val="000000"/>
          <w:szCs w:val="21"/>
        </w:rPr>
        <w:t>畅通。疗养期间发生的人身安全及财产损失，如因乙方原因造成，应由乙方承担责任。</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4</w:t>
      </w:r>
      <w:r>
        <w:rPr>
          <w:rFonts w:ascii="仿宋" w:eastAsia="仿宋" w:hAnsi="仿宋" w:hint="eastAsia"/>
          <w:color w:val="000000"/>
          <w:szCs w:val="21"/>
        </w:rPr>
        <w:t>．乙方应做到应保则保，为游客提供人身意外伤害保险等。</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 xml:space="preserve">5. </w:t>
      </w:r>
      <w:r>
        <w:rPr>
          <w:rFonts w:ascii="仿宋" w:eastAsia="仿宋" w:hAnsi="仿宋" w:hint="eastAsia"/>
          <w:color w:val="000000"/>
          <w:szCs w:val="21"/>
        </w:rPr>
        <w:t>乙方应对甲方提出的违法、违规和不合理要求坚决予以拒绝，并及时报告监督管理部门。</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6</w:t>
      </w:r>
      <w:r>
        <w:rPr>
          <w:rFonts w:ascii="仿宋" w:eastAsia="仿宋" w:hAnsi="仿宋" w:hint="eastAsia"/>
          <w:color w:val="000000"/>
          <w:szCs w:val="21"/>
        </w:rPr>
        <w:t>．乙方应自觉接受采购相关部门的监督检查。</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第七条</w:t>
      </w:r>
      <w:r>
        <w:rPr>
          <w:rFonts w:ascii="仿宋" w:eastAsia="仿宋" w:hAnsi="仿宋" w:hint="eastAsia"/>
          <w:b/>
          <w:color w:val="000000"/>
          <w:szCs w:val="21"/>
        </w:rPr>
        <w:t xml:space="preserve"> </w:t>
      </w:r>
      <w:r>
        <w:rPr>
          <w:rFonts w:ascii="仿宋" w:eastAsia="仿宋" w:hAnsi="仿宋" w:hint="eastAsia"/>
          <w:b/>
          <w:color w:val="000000"/>
          <w:szCs w:val="21"/>
        </w:rPr>
        <w:t>接待</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1</w:t>
      </w:r>
      <w:r>
        <w:rPr>
          <w:rFonts w:ascii="仿宋" w:eastAsia="仿宋" w:hAnsi="仿宋" w:hint="eastAsia"/>
          <w:color w:val="000000"/>
          <w:szCs w:val="21"/>
        </w:rPr>
        <w:t>．乙方应按照规定的时间完成接待任务。</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2</w:t>
      </w:r>
      <w:r>
        <w:rPr>
          <w:rFonts w:ascii="仿宋" w:eastAsia="仿宋" w:hAnsi="仿宋" w:hint="eastAsia"/>
          <w:color w:val="000000"/>
          <w:szCs w:val="21"/>
        </w:rPr>
        <w:t>．如果乙方无正当理由拖延时间或不主动与甲方办理相关疗养手续，将受到以下制裁：不予退还履约保证金，赔偿损失和终止协议。</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3</w:t>
      </w:r>
      <w:r>
        <w:rPr>
          <w:rFonts w:ascii="仿宋" w:eastAsia="仿宋" w:hAnsi="仿宋" w:hint="eastAsia"/>
          <w:color w:val="000000"/>
          <w:szCs w:val="21"/>
        </w:rPr>
        <w:t>．在履行接待服务过程中，如果乙方遇到不能按时接待的情况，乙方应及时以书面形式将不能按时接待的理由、可能延误的时间通知甲方。甲方在收到乙方通知后，应对情况进行分析，决定是否继续疗养项目、酌情延长疗养时间或终止协议。</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4.</w:t>
      </w:r>
      <w:r>
        <w:rPr>
          <w:rFonts w:ascii="仿宋" w:eastAsia="仿宋" w:hAnsi="仿宋" w:hint="eastAsia"/>
          <w:color w:val="000000"/>
          <w:szCs w:val="21"/>
        </w:rPr>
        <w:t>除协议条款第八条规定外，如果乙方没有按照规定的时间完成接待工作，乙方应向甲方支付误期赔偿费，赔偿费按实际造成的损失计算。</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第八条</w:t>
      </w:r>
      <w:r>
        <w:rPr>
          <w:rFonts w:ascii="仿宋" w:eastAsia="仿宋" w:hAnsi="仿宋" w:hint="eastAsia"/>
          <w:b/>
          <w:color w:val="000000"/>
          <w:szCs w:val="21"/>
        </w:rPr>
        <w:t xml:space="preserve"> </w:t>
      </w:r>
      <w:r>
        <w:rPr>
          <w:rFonts w:ascii="仿宋" w:eastAsia="仿宋" w:hAnsi="仿宋" w:hint="eastAsia"/>
          <w:b/>
          <w:color w:val="000000"/>
          <w:szCs w:val="21"/>
        </w:rPr>
        <w:t>不</w:t>
      </w:r>
      <w:r>
        <w:rPr>
          <w:rFonts w:ascii="仿宋" w:eastAsia="仿宋" w:hAnsi="仿宋" w:hint="eastAsia"/>
          <w:b/>
          <w:color w:val="000000"/>
          <w:szCs w:val="21"/>
        </w:rPr>
        <w:t>可抗力</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1</w:t>
      </w:r>
      <w:r>
        <w:rPr>
          <w:rFonts w:ascii="仿宋" w:eastAsia="仿宋" w:hAnsi="仿宋" w:hint="eastAsia"/>
          <w:color w:val="000000"/>
          <w:szCs w:val="21"/>
        </w:rPr>
        <w:t>．如果乙方因不可抗力而导致服务实施延误或不能履行服务义务的话，不受制裁。</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2</w:t>
      </w:r>
      <w:r>
        <w:rPr>
          <w:rFonts w:ascii="仿宋" w:eastAsia="仿宋" w:hAnsi="仿宋" w:hint="eastAsia"/>
          <w:color w:val="000000"/>
          <w:szCs w:val="21"/>
        </w:rPr>
        <w:t>．本条所述的“不可抗力”系指那些乙方无法控制、不可预见的事件，但不包括乙方的违约或疏忽。这些事件包括但不限于：战争、严重火灾、洪水、台风、地震。</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3</w:t>
      </w:r>
      <w:r>
        <w:rPr>
          <w:rFonts w:ascii="仿宋" w:eastAsia="仿宋" w:hAnsi="仿宋" w:hint="eastAsia"/>
          <w:color w:val="000000"/>
          <w:szCs w:val="21"/>
        </w:rPr>
        <w:t>．在不可抗力事件发生后，乙方应尽快以书面形式将不可抗力的情况和原因通知甲方。除甲方书面另行要求外，乙方应尽实际可能继续履行服务义务，以及寻求采取合理的方案履行不受不可抗力影响的其他事项。如果不可抗力事件影响时间持续</w:t>
      </w:r>
      <w:r>
        <w:rPr>
          <w:rFonts w:ascii="仿宋" w:eastAsia="仿宋" w:hAnsi="仿宋" w:hint="eastAsia"/>
          <w:color w:val="000000"/>
          <w:szCs w:val="21"/>
        </w:rPr>
        <w:t>30</w:t>
      </w:r>
      <w:r>
        <w:rPr>
          <w:rFonts w:ascii="仿宋" w:eastAsia="仿宋" w:hAnsi="仿宋" w:hint="eastAsia"/>
          <w:color w:val="000000"/>
          <w:szCs w:val="21"/>
        </w:rPr>
        <w:t>天以上时，甲方和乙方应通过友好协商在合理的时间内达成进一步履</w:t>
      </w:r>
      <w:r>
        <w:rPr>
          <w:rFonts w:ascii="仿宋" w:eastAsia="仿宋" w:hAnsi="仿宋" w:hint="eastAsia"/>
          <w:color w:val="000000"/>
          <w:szCs w:val="21"/>
        </w:rPr>
        <w:t>行服务的协议。</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第九条</w:t>
      </w:r>
      <w:r>
        <w:rPr>
          <w:rFonts w:ascii="仿宋" w:eastAsia="仿宋" w:hAnsi="仿宋" w:hint="eastAsia"/>
          <w:b/>
          <w:color w:val="000000"/>
          <w:szCs w:val="21"/>
        </w:rPr>
        <w:t xml:space="preserve"> </w:t>
      </w:r>
      <w:r>
        <w:rPr>
          <w:rFonts w:ascii="仿宋" w:eastAsia="仿宋" w:hAnsi="仿宋" w:hint="eastAsia"/>
          <w:b/>
          <w:color w:val="000000"/>
          <w:szCs w:val="21"/>
        </w:rPr>
        <w:t>赔偿责任</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1</w:t>
      </w:r>
      <w:r>
        <w:rPr>
          <w:rFonts w:ascii="仿宋" w:eastAsia="仿宋" w:hAnsi="仿宋" w:hint="eastAsia"/>
          <w:color w:val="000000"/>
          <w:szCs w:val="21"/>
        </w:rPr>
        <w:t>．因乙方的原因使甲方的利益受到损害，甲方有权根据法定机构出具的相关检验报告，向乙方提出索赔。</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2</w:t>
      </w:r>
      <w:r>
        <w:rPr>
          <w:rFonts w:ascii="仿宋" w:eastAsia="仿宋" w:hAnsi="仿宋" w:hint="eastAsia"/>
          <w:color w:val="000000"/>
          <w:szCs w:val="21"/>
        </w:rPr>
        <w:t>．如果在采甲方发出索赔通知后</w:t>
      </w:r>
      <w:r>
        <w:rPr>
          <w:rFonts w:ascii="仿宋" w:eastAsia="仿宋" w:hAnsi="仿宋" w:hint="eastAsia"/>
          <w:color w:val="000000"/>
          <w:szCs w:val="21"/>
        </w:rPr>
        <w:t>5</w:t>
      </w:r>
      <w:r>
        <w:rPr>
          <w:rFonts w:ascii="仿宋" w:eastAsia="仿宋" w:hAnsi="仿宋" w:hint="eastAsia"/>
          <w:color w:val="000000"/>
          <w:szCs w:val="21"/>
        </w:rPr>
        <w:t>天内，乙方未作答复，上述索赔应视为已被乙方接受，如乙方未能在甲方发出索赔通知后</w:t>
      </w:r>
      <w:r>
        <w:rPr>
          <w:rFonts w:ascii="仿宋" w:eastAsia="仿宋" w:hAnsi="仿宋" w:hint="eastAsia"/>
          <w:color w:val="000000"/>
          <w:szCs w:val="21"/>
        </w:rPr>
        <w:t>10</w:t>
      </w:r>
      <w:r>
        <w:rPr>
          <w:rFonts w:ascii="仿宋" w:eastAsia="仿宋" w:hAnsi="仿宋" w:hint="eastAsia"/>
          <w:color w:val="000000"/>
          <w:szCs w:val="21"/>
        </w:rPr>
        <w:t>天内或采购人同意的更长时间内，按照本协议规定的任何一种方法解决索赔事宜，甲方将从乙方的履约保证金中扣回索赔金额，或采取法律手段解决索赔事宜。</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第十条</w:t>
      </w:r>
      <w:r>
        <w:rPr>
          <w:rFonts w:ascii="仿宋" w:eastAsia="仿宋" w:hAnsi="仿宋" w:hint="eastAsia"/>
          <w:b/>
          <w:color w:val="000000"/>
          <w:szCs w:val="21"/>
        </w:rPr>
        <w:t xml:space="preserve"> </w:t>
      </w:r>
      <w:r>
        <w:rPr>
          <w:rFonts w:ascii="仿宋" w:eastAsia="仿宋" w:hAnsi="仿宋" w:hint="eastAsia"/>
          <w:b/>
          <w:color w:val="000000"/>
          <w:szCs w:val="21"/>
        </w:rPr>
        <w:t>税费</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1</w:t>
      </w:r>
      <w:r>
        <w:rPr>
          <w:rFonts w:ascii="仿宋" w:eastAsia="仿宋" w:hAnsi="仿宋" w:hint="eastAsia"/>
          <w:color w:val="000000"/>
          <w:szCs w:val="21"/>
        </w:rPr>
        <w:t>．根据现行税法规定对甲方征收的、与本协议有关的一切税费，均由甲方负担，磋商文件另有规定的除外。</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2</w:t>
      </w:r>
      <w:r>
        <w:rPr>
          <w:rFonts w:ascii="仿宋" w:eastAsia="仿宋" w:hAnsi="仿宋" w:hint="eastAsia"/>
          <w:color w:val="000000"/>
          <w:szCs w:val="21"/>
        </w:rPr>
        <w:t>．根据现行税法规定对乙方征收的、与本协议有关的一切税费，均由乙方负担。</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第十一条</w:t>
      </w:r>
      <w:r>
        <w:rPr>
          <w:rFonts w:ascii="仿宋" w:eastAsia="仿宋" w:hAnsi="仿宋" w:hint="eastAsia"/>
          <w:b/>
          <w:color w:val="000000"/>
          <w:szCs w:val="21"/>
        </w:rPr>
        <w:t xml:space="preserve"> </w:t>
      </w:r>
      <w:r>
        <w:rPr>
          <w:rFonts w:ascii="仿宋" w:eastAsia="仿宋" w:hAnsi="仿宋" w:hint="eastAsia"/>
          <w:b/>
          <w:color w:val="000000"/>
          <w:szCs w:val="21"/>
        </w:rPr>
        <w:t>履约保证金</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lastRenderedPageBreak/>
        <w:t>1</w:t>
      </w:r>
      <w:r>
        <w:rPr>
          <w:rFonts w:ascii="仿宋" w:eastAsia="仿宋" w:hAnsi="仿宋" w:hint="eastAsia"/>
          <w:color w:val="000000"/>
          <w:szCs w:val="21"/>
        </w:rPr>
        <w:t>．成交人在签订合同签向甲方缴纳</w:t>
      </w:r>
      <w:r>
        <w:rPr>
          <w:rFonts w:ascii="仿宋" w:eastAsia="仿宋" w:hAnsi="仿宋" w:hint="eastAsia"/>
          <w:color w:val="000000"/>
          <w:szCs w:val="21"/>
        </w:rPr>
        <w:t>10000.00</w:t>
      </w:r>
      <w:r>
        <w:rPr>
          <w:rFonts w:ascii="仿宋" w:eastAsia="仿宋" w:hAnsi="仿宋" w:hint="eastAsia"/>
          <w:color w:val="000000"/>
          <w:szCs w:val="21"/>
        </w:rPr>
        <w:t>元人民币作为履约保证金。</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2</w:t>
      </w:r>
      <w:r>
        <w:rPr>
          <w:rFonts w:ascii="仿宋" w:eastAsia="仿宋" w:hAnsi="仿宋" w:hint="eastAsia"/>
          <w:color w:val="000000"/>
          <w:szCs w:val="21"/>
        </w:rPr>
        <w:t>．如乙方未能履行协议规定的义务，甲方有权从履约保证金中取得补偿。</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3</w:t>
      </w:r>
      <w:r>
        <w:rPr>
          <w:rFonts w:ascii="仿宋" w:eastAsia="仿宋" w:hAnsi="仿宋" w:hint="eastAsia"/>
          <w:color w:val="000000"/>
          <w:szCs w:val="21"/>
        </w:rPr>
        <w:t>．履约保证金应在协议期满且乙方按照承诺完成协议规定的全部义务后退还给乙方，不计利息。</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第十二条</w:t>
      </w:r>
      <w:r>
        <w:rPr>
          <w:rFonts w:ascii="仿宋" w:eastAsia="仿宋" w:hAnsi="仿宋" w:hint="eastAsia"/>
          <w:b/>
          <w:color w:val="000000"/>
          <w:szCs w:val="21"/>
        </w:rPr>
        <w:t xml:space="preserve"> </w:t>
      </w:r>
      <w:r>
        <w:rPr>
          <w:rFonts w:ascii="仿宋" w:eastAsia="仿宋" w:hAnsi="仿宋" w:hint="eastAsia"/>
          <w:b/>
          <w:color w:val="000000"/>
          <w:szCs w:val="21"/>
        </w:rPr>
        <w:t>违约责任</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1</w:t>
      </w:r>
      <w:r>
        <w:rPr>
          <w:rFonts w:ascii="仿宋" w:eastAsia="仿宋" w:hAnsi="仿宋" w:hint="eastAsia"/>
          <w:color w:val="000000"/>
          <w:szCs w:val="21"/>
        </w:rPr>
        <w:t>．乙方有下列行为将作为违约：</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1</w:t>
      </w:r>
      <w:r>
        <w:rPr>
          <w:rFonts w:ascii="仿宋" w:eastAsia="仿宋" w:hAnsi="仿宋" w:hint="eastAsia"/>
          <w:color w:val="000000"/>
          <w:szCs w:val="21"/>
        </w:rPr>
        <w:t>）逾期组团的，不可抗力除外；</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2</w:t>
      </w:r>
      <w:r>
        <w:rPr>
          <w:rFonts w:ascii="仿宋" w:eastAsia="仿宋" w:hAnsi="仿宋" w:hint="eastAsia"/>
          <w:color w:val="000000"/>
          <w:szCs w:val="21"/>
        </w:rPr>
        <w:t>）服务质量等跟磋商文件要求或成交人的磋商响应文件中相关承诺存在着不符，并私自降低服务质量等的；</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3</w:t>
      </w:r>
      <w:r>
        <w:rPr>
          <w:rFonts w:ascii="仿宋" w:eastAsia="仿宋" w:hAnsi="仿宋" w:hint="eastAsia"/>
          <w:color w:val="000000"/>
          <w:szCs w:val="21"/>
        </w:rPr>
        <w:t>）不履行协议条款或只履行部分协议条款，或拒绝履行协议义务的；</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4</w:t>
      </w:r>
      <w:r>
        <w:rPr>
          <w:rFonts w:ascii="仿宋" w:eastAsia="仿宋" w:hAnsi="仿宋" w:hint="eastAsia"/>
          <w:color w:val="000000"/>
          <w:szCs w:val="21"/>
        </w:rPr>
        <w:t>）不履行服务质量承诺的；</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5</w:t>
      </w:r>
      <w:r>
        <w:rPr>
          <w:rFonts w:ascii="仿宋" w:eastAsia="仿宋" w:hAnsi="仿宋" w:hint="eastAsia"/>
          <w:color w:val="000000"/>
          <w:szCs w:val="21"/>
        </w:rPr>
        <w:t>）无正当理由拒绝接待职工疗养的；</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6</w:t>
      </w:r>
      <w:r>
        <w:rPr>
          <w:rFonts w:ascii="仿宋" w:eastAsia="仿宋" w:hAnsi="仿宋" w:hint="eastAsia"/>
          <w:color w:val="000000"/>
          <w:szCs w:val="21"/>
        </w:rPr>
        <w:t>）采用不正当竞争手段争揽业务，引起投诉并经甲方查实的；</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7</w:t>
      </w:r>
      <w:r>
        <w:rPr>
          <w:rFonts w:ascii="仿宋" w:eastAsia="仿宋" w:hAnsi="仿宋" w:hint="eastAsia"/>
          <w:color w:val="000000"/>
          <w:szCs w:val="21"/>
        </w:rPr>
        <w:t>）</w:t>
      </w:r>
      <w:r>
        <w:rPr>
          <w:rFonts w:ascii="仿宋" w:eastAsia="仿宋" w:hAnsi="仿宋" w:hint="eastAsia"/>
          <w:color w:val="000000"/>
          <w:szCs w:val="21"/>
        </w:rPr>
        <w:t xml:space="preserve"> </w:t>
      </w:r>
      <w:r>
        <w:rPr>
          <w:rFonts w:ascii="仿宋" w:eastAsia="仿宋" w:hAnsi="仿宋" w:hint="eastAsia"/>
          <w:color w:val="000000"/>
          <w:szCs w:val="21"/>
        </w:rPr>
        <w:t>因服务质量差等原因被甲方有效投诉二次以上</w:t>
      </w:r>
      <w:r>
        <w:rPr>
          <w:rFonts w:ascii="仿宋" w:eastAsia="仿宋" w:hAnsi="仿宋" w:hint="eastAsia"/>
          <w:color w:val="000000"/>
          <w:szCs w:val="21"/>
        </w:rPr>
        <w:t>(</w:t>
      </w:r>
      <w:r>
        <w:rPr>
          <w:rFonts w:ascii="仿宋" w:eastAsia="仿宋" w:hAnsi="仿宋" w:hint="eastAsia"/>
          <w:color w:val="000000"/>
          <w:szCs w:val="21"/>
        </w:rPr>
        <w:t>含二次并经甲方查实</w:t>
      </w:r>
      <w:r>
        <w:rPr>
          <w:rFonts w:ascii="仿宋" w:eastAsia="仿宋" w:hAnsi="仿宋" w:hint="eastAsia"/>
          <w:color w:val="000000"/>
          <w:szCs w:val="21"/>
        </w:rPr>
        <w:t>)</w:t>
      </w:r>
      <w:r>
        <w:rPr>
          <w:rFonts w:ascii="仿宋" w:eastAsia="仿宋" w:hAnsi="仿宋" w:hint="eastAsia"/>
          <w:color w:val="000000"/>
          <w:szCs w:val="21"/>
        </w:rPr>
        <w:t>；</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8</w:t>
      </w:r>
      <w:r>
        <w:rPr>
          <w:rFonts w:ascii="仿宋" w:eastAsia="仿宋" w:hAnsi="仿宋" w:hint="eastAsia"/>
          <w:color w:val="000000"/>
          <w:szCs w:val="21"/>
        </w:rPr>
        <w:t>）乙方超过协议承诺的价格和费用标准、或高于市场价格向甲方收取费用的；</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9</w:t>
      </w:r>
      <w:r>
        <w:rPr>
          <w:rFonts w:ascii="仿宋" w:eastAsia="仿宋" w:hAnsi="仿宋" w:hint="eastAsia"/>
          <w:color w:val="000000"/>
          <w:szCs w:val="21"/>
        </w:rPr>
        <w:t>）因乙方服务质量问题，导致甲方出现重大损失的；</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1</w:t>
      </w:r>
      <w:r>
        <w:rPr>
          <w:rFonts w:ascii="仿宋" w:eastAsia="仿宋" w:hAnsi="仿宋"/>
          <w:color w:val="000000"/>
          <w:szCs w:val="21"/>
        </w:rPr>
        <w:t>0</w:t>
      </w:r>
      <w:r>
        <w:rPr>
          <w:rFonts w:ascii="仿宋" w:eastAsia="仿宋" w:hAnsi="仿宋" w:hint="eastAsia"/>
          <w:color w:val="000000"/>
          <w:szCs w:val="21"/>
        </w:rPr>
        <w:t>）在协议期限内发生安全责任事故的；</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1</w:t>
      </w:r>
      <w:r>
        <w:rPr>
          <w:rFonts w:ascii="仿宋" w:eastAsia="仿宋" w:hAnsi="仿宋"/>
          <w:color w:val="000000"/>
          <w:szCs w:val="21"/>
        </w:rPr>
        <w:t>1</w:t>
      </w:r>
      <w:r>
        <w:rPr>
          <w:rFonts w:ascii="仿宋" w:eastAsia="仿宋" w:hAnsi="仿宋" w:hint="eastAsia"/>
          <w:color w:val="000000"/>
          <w:szCs w:val="21"/>
        </w:rPr>
        <w:t>）不按相关规定租用车辆一次经查实的；</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12</w:t>
      </w:r>
      <w:r>
        <w:rPr>
          <w:rFonts w:ascii="仿宋" w:eastAsia="仿宋" w:hAnsi="仿宋" w:hint="eastAsia"/>
          <w:color w:val="000000"/>
          <w:szCs w:val="21"/>
        </w:rPr>
        <w:t>）在协议期限内发现给甲方回</w:t>
      </w:r>
      <w:r>
        <w:rPr>
          <w:rFonts w:ascii="仿宋" w:eastAsia="仿宋" w:hAnsi="仿宋" w:hint="eastAsia"/>
          <w:color w:val="000000"/>
          <w:szCs w:val="21"/>
        </w:rPr>
        <w:t>扣的；</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13</w:t>
      </w:r>
      <w:r>
        <w:rPr>
          <w:rFonts w:ascii="仿宋" w:eastAsia="仿宋" w:hAnsi="仿宋" w:hint="eastAsia"/>
          <w:color w:val="000000"/>
          <w:szCs w:val="21"/>
        </w:rPr>
        <w:t>）违反采购法和国家其他的相关法律法规；</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 xml:space="preserve">2. </w:t>
      </w:r>
      <w:r>
        <w:rPr>
          <w:rFonts w:ascii="仿宋" w:eastAsia="仿宋" w:hAnsi="仿宋" w:hint="eastAsia"/>
          <w:color w:val="000000"/>
          <w:szCs w:val="21"/>
        </w:rPr>
        <w:t>乙方有违约情形的，甲方有权进行调查核实。乙方确有违约行为的，在甲方对乙方违约而采取的任何补救措施不受影响的情况下，根据情节轻重，甲方可扣除部分或全部履约保证金，直至终止协议。如因乙方的违约造成甲方的损失，乙方还应当赔偿损失。</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3</w:t>
      </w:r>
      <w:r>
        <w:rPr>
          <w:rFonts w:ascii="仿宋" w:eastAsia="仿宋" w:hAnsi="仿宋" w:hint="eastAsia"/>
          <w:color w:val="000000"/>
          <w:szCs w:val="21"/>
        </w:rPr>
        <w:t>．乙方在任何情况下都不得向甲方的经办人员提供任何形式的回扣，一经发现，甲方可立即全面终止协议的履行，并不予退还履约保证金，同时提请有关部门追究有关当事人的责任。</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4</w:t>
      </w:r>
      <w:r>
        <w:rPr>
          <w:rFonts w:ascii="仿宋" w:eastAsia="仿宋" w:hAnsi="仿宋" w:hint="eastAsia"/>
          <w:color w:val="000000"/>
          <w:szCs w:val="21"/>
        </w:rPr>
        <w:t>．乙方如有上述第十二条第</w:t>
      </w:r>
      <w:r>
        <w:rPr>
          <w:rFonts w:ascii="仿宋" w:eastAsia="仿宋" w:hAnsi="仿宋" w:hint="eastAsia"/>
          <w:color w:val="000000"/>
          <w:szCs w:val="21"/>
        </w:rPr>
        <w:t>1</w:t>
      </w:r>
      <w:r>
        <w:rPr>
          <w:rFonts w:ascii="仿宋" w:eastAsia="仿宋" w:hAnsi="仿宋" w:hint="eastAsia"/>
          <w:color w:val="000000"/>
          <w:szCs w:val="21"/>
        </w:rPr>
        <w:t>款规定情况的，除特殊原因外，将取消</w:t>
      </w:r>
      <w:r>
        <w:rPr>
          <w:rFonts w:ascii="仿宋" w:eastAsia="仿宋" w:hAnsi="仿宋" w:hint="eastAsia"/>
          <w:color w:val="000000"/>
          <w:szCs w:val="21"/>
        </w:rPr>
        <w:t>定点资格，并终止全部协议，甲方可以视情况另行增补职工疗养定点旅行社。</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5</w:t>
      </w:r>
      <w:r>
        <w:rPr>
          <w:rFonts w:ascii="仿宋" w:eastAsia="仿宋" w:hAnsi="仿宋" w:hint="eastAsia"/>
          <w:color w:val="000000"/>
          <w:szCs w:val="21"/>
        </w:rPr>
        <w:t>．甲方在结算手续齐全的情况下，未按期与乙方结算，经甲方同意，乙方有权单方面终止服务，并向甲方追究经济赔偿：</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第十三条</w:t>
      </w:r>
      <w:r>
        <w:rPr>
          <w:rFonts w:ascii="仿宋" w:eastAsia="仿宋" w:hAnsi="仿宋" w:hint="eastAsia"/>
          <w:b/>
          <w:color w:val="000000"/>
          <w:szCs w:val="21"/>
        </w:rPr>
        <w:t xml:space="preserve"> </w:t>
      </w:r>
      <w:r>
        <w:rPr>
          <w:rFonts w:ascii="仿宋" w:eastAsia="仿宋" w:hAnsi="仿宋" w:hint="eastAsia"/>
          <w:b/>
          <w:color w:val="000000"/>
          <w:szCs w:val="21"/>
        </w:rPr>
        <w:t>破产终止协议</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如果乙方破产或无清偿能力，甲方可在任何时候以书面形式通知乙方终止协议而不给乙方补偿。该终止协议将不损害或影响甲方已经采取或将要采取的任何行动或补救措施的权力。</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lastRenderedPageBreak/>
        <w:t>第十四条</w:t>
      </w:r>
      <w:r>
        <w:rPr>
          <w:rFonts w:ascii="仿宋" w:eastAsia="仿宋" w:hAnsi="仿宋" w:hint="eastAsia"/>
          <w:b/>
          <w:color w:val="000000"/>
          <w:szCs w:val="21"/>
        </w:rPr>
        <w:t xml:space="preserve"> </w:t>
      </w:r>
      <w:r>
        <w:rPr>
          <w:rFonts w:ascii="仿宋" w:eastAsia="仿宋" w:hAnsi="仿宋" w:hint="eastAsia"/>
          <w:b/>
          <w:color w:val="000000"/>
          <w:szCs w:val="21"/>
        </w:rPr>
        <w:t>转让和分包</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除甲方事先书面同意外，乙方不得向其他单位转让任何其应履行的协议义务，也不得对本协议实施分包。</w:t>
      </w:r>
    </w:p>
    <w:p w:rsidR="00500C81" w:rsidRDefault="00C45783" w:rsidP="00F932A6">
      <w:pPr>
        <w:spacing w:beforeLines="50" w:line="320" w:lineRule="exact"/>
        <w:ind w:firstLineChars="100" w:firstLine="241"/>
        <w:rPr>
          <w:rFonts w:ascii="仿宋" w:eastAsia="仿宋" w:hAnsi="仿宋"/>
          <w:b/>
          <w:color w:val="000000"/>
          <w:szCs w:val="21"/>
        </w:rPr>
      </w:pPr>
      <w:r>
        <w:rPr>
          <w:rFonts w:ascii="仿宋" w:eastAsia="仿宋" w:hAnsi="仿宋" w:hint="eastAsia"/>
          <w:b/>
          <w:color w:val="000000"/>
          <w:szCs w:val="21"/>
        </w:rPr>
        <w:t>第十五条</w:t>
      </w:r>
      <w:r>
        <w:rPr>
          <w:rFonts w:ascii="仿宋" w:eastAsia="仿宋" w:hAnsi="仿宋" w:hint="eastAsia"/>
          <w:b/>
          <w:color w:val="000000"/>
          <w:szCs w:val="21"/>
        </w:rPr>
        <w:t xml:space="preserve"> </w:t>
      </w:r>
      <w:r>
        <w:rPr>
          <w:rFonts w:ascii="仿宋" w:eastAsia="仿宋" w:hAnsi="仿宋" w:hint="eastAsia"/>
          <w:b/>
          <w:color w:val="000000"/>
          <w:szCs w:val="21"/>
        </w:rPr>
        <w:t>争议解决</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1</w:t>
      </w:r>
      <w:r>
        <w:rPr>
          <w:rFonts w:ascii="仿宋" w:eastAsia="仿宋" w:hAnsi="仿宋" w:hint="eastAsia"/>
          <w:color w:val="000000"/>
          <w:szCs w:val="21"/>
        </w:rPr>
        <w:t>．在履行本</w:t>
      </w:r>
      <w:r>
        <w:rPr>
          <w:rFonts w:ascii="仿宋" w:eastAsia="仿宋" w:hAnsi="仿宋" w:hint="eastAsia"/>
          <w:color w:val="000000"/>
          <w:szCs w:val="21"/>
        </w:rPr>
        <w:t>协议过程中所发生的或与本协议有关的一切争端，由甲方直接与乙方进行处理，双方应通过友好协商的办法进行解决。</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2</w:t>
      </w:r>
      <w:r>
        <w:rPr>
          <w:rFonts w:ascii="仿宋" w:eastAsia="仿宋" w:hAnsi="仿宋" w:hint="eastAsia"/>
          <w:color w:val="000000"/>
          <w:szCs w:val="21"/>
        </w:rPr>
        <w:t>．如协商不成，甲方与乙方应申请仲裁方式解决。仲裁应根据《中华人民共和国仲裁法》的规定向杭州市仲裁委员会申请仲裁。</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3</w:t>
      </w:r>
      <w:r>
        <w:rPr>
          <w:rFonts w:ascii="仿宋" w:eastAsia="仿宋" w:hAnsi="仿宋" w:hint="eastAsia"/>
          <w:color w:val="000000"/>
          <w:szCs w:val="21"/>
        </w:rPr>
        <w:t>．在仲裁期间，本协议应继续履行。</w:t>
      </w:r>
    </w:p>
    <w:p w:rsidR="00500C81" w:rsidRDefault="00C45783" w:rsidP="00F932A6">
      <w:pPr>
        <w:spacing w:beforeLines="50" w:line="320" w:lineRule="exact"/>
        <w:ind w:firstLineChars="98" w:firstLine="236"/>
        <w:rPr>
          <w:rFonts w:ascii="仿宋" w:eastAsia="仿宋" w:hAnsi="仿宋"/>
          <w:b/>
          <w:color w:val="000000"/>
          <w:szCs w:val="21"/>
        </w:rPr>
      </w:pPr>
      <w:r>
        <w:rPr>
          <w:rFonts w:ascii="仿宋" w:eastAsia="仿宋" w:hAnsi="仿宋" w:hint="eastAsia"/>
          <w:b/>
          <w:bCs/>
          <w:color w:val="000000"/>
          <w:szCs w:val="21"/>
        </w:rPr>
        <w:t>第十六条</w:t>
      </w:r>
      <w:r>
        <w:rPr>
          <w:rFonts w:ascii="仿宋" w:eastAsia="仿宋" w:hAnsi="仿宋" w:hint="eastAsia"/>
          <w:b/>
          <w:bCs/>
          <w:color w:val="000000"/>
          <w:szCs w:val="21"/>
        </w:rPr>
        <w:t xml:space="preserve"> </w:t>
      </w:r>
      <w:r>
        <w:rPr>
          <w:rFonts w:ascii="仿宋" w:eastAsia="仿宋" w:hAnsi="仿宋" w:hint="eastAsia"/>
          <w:b/>
          <w:color w:val="000000"/>
          <w:szCs w:val="21"/>
        </w:rPr>
        <w:t>协议有效期</w:t>
      </w:r>
    </w:p>
    <w:p w:rsidR="00500C81" w:rsidRDefault="00C45783" w:rsidP="00F932A6">
      <w:pPr>
        <w:spacing w:beforeLines="50" w:line="320" w:lineRule="exact"/>
        <w:ind w:firstLine="482"/>
        <w:rPr>
          <w:rFonts w:ascii="仿宋" w:eastAsia="仿宋" w:hAnsi="仿宋"/>
          <w:color w:val="000000"/>
          <w:szCs w:val="21"/>
        </w:rPr>
      </w:pPr>
      <w:r>
        <w:rPr>
          <w:rFonts w:ascii="仿宋" w:eastAsia="仿宋" w:hAnsi="仿宋" w:hint="eastAsia"/>
          <w:b/>
          <w:color w:val="000000"/>
          <w:szCs w:val="21"/>
        </w:rPr>
        <w:t xml:space="preserve">   </w:t>
      </w:r>
      <w:r>
        <w:rPr>
          <w:rFonts w:ascii="仿宋" w:eastAsia="仿宋" w:hAnsi="仿宋" w:hint="eastAsia"/>
          <w:color w:val="000000"/>
          <w:szCs w:val="21"/>
        </w:rPr>
        <w:t xml:space="preserve">1. </w:t>
      </w:r>
      <w:r>
        <w:rPr>
          <w:rFonts w:ascii="仿宋" w:eastAsia="仿宋" w:hAnsi="仿宋" w:hint="eastAsia"/>
          <w:color w:val="000000"/>
          <w:szCs w:val="21"/>
        </w:rPr>
        <w:t>本协议有效期为协议签订日至</w:t>
      </w:r>
      <w:r>
        <w:rPr>
          <w:rFonts w:ascii="仿宋" w:eastAsia="仿宋" w:hAnsi="仿宋" w:hint="eastAsia"/>
          <w:color w:val="000000"/>
          <w:szCs w:val="21"/>
        </w:rPr>
        <w:t xml:space="preserve">     </w:t>
      </w:r>
      <w:r>
        <w:rPr>
          <w:rFonts w:ascii="仿宋" w:eastAsia="仿宋" w:hAnsi="仿宋" w:hint="eastAsia"/>
          <w:color w:val="000000"/>
          <w:szCs w:val="21"/>
        </w:rPr>
        <w:t>年</w:t>
      </w:r>
      <w:r>
        <w:rPr>
          <w:rFonts w:ascii="仿宋" w:eastAsia="仿宋" w:hAnsi="仿宋" w:hint="eastAsia"/>
          <w:color w:val="000000"/>
          <w:szCs w:val="21"/>
        </w:rPr>
        <w:t xml:space="preserve">  </w:t>
      </w:r>
      <w:r>
        <w:rPr>
          <w:rFonts w:ascii="仿宋" w:eastAsia="仿宋" w:hAnsi="仿宋" w:hint="eastAsia"/>
          <w:color w:val="000000"/>
          <w:szCs w:val="21"/>
        </w:rPr>
        <w:t>月</w:t>
      </w:r>
      <w:r>
        <w:rPr>
          <w:rFonts w:ascii="仿宋" w:eastAsia="仿宋" w:hAnsi="仿宋" w:hint="eastAsia"/>
          <w:color w:val="000000"/>
          <w:szCs w:val="21"/>
        </w:rPr>
        <w:t xml:space="preserve"> </w:t>
      </w:r>
      <w:r>
        <w:rPr>
          <w:rFonts w:ascii="仿宋" w:eastAsia="仿宋" w:hAnsi="仿宋" w:hint="eastAsia"/>
          <w:color w:val="000000"/>
          <w:szCs w:val="21"/>
        </w:rPr>
        <w:t>日。</w:t>
      </w:r>
    </w:p>
    <w:p w:rsidR="00500C81" w:rsidRDefault="00C45783" w:rsidP="00F932A6">
      <w:pPr>
        <w:spacing w:beforeLines="50" w:line="320" w:lineRule="exact"/>
        <w:ind w:firstLineChars="98" w:firstLine="236"/>
        <w:rPr>
          <w:rFonts w:ascii="仿宋" w:eastAsia="仿宋" w:hAnsi="仿宋"/>
          <w:b/>
          <w:color w:val="000000"/>
          <w:szCs w:val="21"/>
        </w:rPr>
      </w:pPr>
      <w:r>
        <w:rPr>
          <w:rFonts w:ascii="仿宋" w:eastAsia="仿宋" w:hAnsi="仿宋" w:hint="eastAsia"/>
          <w:b/>
          <w:bCs/>
          <w:color w:val="000000"/>
          <w:szCs w:val="21"/>
        </w:rPr>
        <w:t>第十七条</w:t>
      </w:r>
      <w:r>
        <w:rPr>
          <w:rFonts w:ascii="仿宋" w:eastAsia="仿宋" w:hAnsi="仿宋" w:hint="eastAsia"/>
          <w:b/>
          <w:bCs/>
          <w:color w:val="000000"/>
          <w:szCs w:val="21"/>
        </w:rPr>
        <w:t xml:space="preserve"> </w:t>
      </w:r>
      <w:r>
        <w:rPr>
          <w:rFonts w:ascii="仿宋" w:eastAsia="仿宋" w:hAnsi="仿宋" w:hint="eastAsia"/>
          <w:b/>
          <w:color w:val="000000"/>
          <w:szCs w:val="21"/>
        </w:rPr>
        <w:t>协议生效及其它</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1</w:t>
      </w:r>
      <w:r>
        <w:rPr>
          <w:rFonts w:ascii="仿宋" w:eastAsia="仿宋" w:hAnsi="仿宋" w:hint="eastAsia"/>
          <w:color w:val="000000"/>
          <w:szCs w:val="21"/>
        </w:rPr>
        <w:t>．协议应在甲、乙方双方签字盖章，并在乙方向甲方交纳履约保证金后生效。</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2</w:t>
      </w:r>
      <w:r>
        <w:rPr>
          <w:rFonts w:ascii="仿宋" w:eastAsia="仿宋" w:hAnsi="仿宋" w:hint="eastAsia"/>
          <w:color w:val="000000"/>
          <w:szCs w:val="21"/>
        </w:rPr>
        <w:t>．如需修改协议内容，应经双方协商，共同签署书面修改协议。该协议将作为本协议不可分割的一部分。</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3</w:t>
      </w:r>
      <w:r>
        <w:rPr>
          <w:rFonts w:ascii="仿宋" w:eastAsia="仿宋" w:hAnsi="仿宋" w:hint="eastAsia"/>
          <w:color w:val="000000"/>
          <w:szCs w:val="21"/>
        </w:rPr>
        <w:t>．甲方与乙方另行签订具体执行协议，本协议项下的甲方代表与乙方签订的协议的权利义务对甲方和乙方具有约束力。</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4</w:t>
      </w:r>
      <w:r>
        <w:rPr>
          <w:rFonts w:ascii="仿宋" w:eastAsia="仿宋" w:hAnsi="仿宋" w:hint="eastAsia"/>
          <w:color w:val="000000"/>
          <w:szCs w:val="21"/>
        </w:rPr>
        <w:t>．本协议条款未尽事宜，遵照《中华人民共和国民法典》有关条文执行。</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5</w:t>
      </w:r>
      <w:r>
        <w:rPr>
          <w:rFonts w:ascii="仿宋" w:eastAsia="仿宋" w:hAnsi="仿宋" w:hint="eastAsia"/>
          <w:color w:val="000000"/>
          <w:szCs w:val="21"/>
        </w:rPr>
        <w:t>．本协议应按照中华人民共和国的现行法律进行解释。</w:t>
      </w:r>
    </w:p>
    <w:p w:rsidR="00500C81" w:rsidRDefault="00C45783" w:rsidP="00F932A6">
      <w:pPr>
        <w:spacing w:beforeLines="50" w:line="320" w:lineRule="exact"/>
        <w:ind w:firstLineChars="250" w:firstLine="600"/>
        <w:rPr>
          <w:rFonts w:ascii="仿宋" w:eastAsia="仿宋" w:hAnsi="仿宋"/>
          <w:color w:val="000000"/>
          <w:szCs w:val="21"/>
        </w:rPr>
      </w:pPr>
      <w:r>
        <w:rPr>
          <w:rFonts w:ascii="仿宋" w:eastAsia="仿宋" w:hAnsi="仿宋" w:hint="eastAsia"/>
          <w:color w:val="000000"/>
          <w:szCs w:val="21"/>
        </w:rPr>
        <w:t xml:space="preserve">6. </w:t>
      </w:r>
      <w:r>
        <w:rPr>
          <w:rFonts w:ascii="仿宋" w:eastAsia="仿宋" w:hAnsi="仿宋" w:hint="eastAsia"/>
          <w:color w:val="000000"/>
          <w:szCs w:val="21"/>
        </w:rPr>
        <w:t>本协议一式肆份，以中文书写，甲方、乙方各执贰份</w:t>
      </w:r>
      <w:r>
        <w:rPr>
          <w:rFonts w:ascii="仿宋" w:eastAsia="仿宋" w:hAnsi="仿宋" w:hint="eastAsia"/>
          <w:color w:val="000000"/>
          <w:szCs w:val="21"/>
        </w:rPr>
        <w:t>,</w:t>
      </w:r>
      <w:r>
        <w:rPr>
          <w:rFonts w:ascii="仿宋" w:eastAsia="仿宋" w:hAnsi="仿宋" w:hint="eastAsia"/>
          <w:color w:val="000000"/>
          <w:szCs w:val="21"/>
        </w:rPr>
        <w:t>具有同等效力。</w:t>
      </w:r>
    </w:p>
    <w:p w:rsidR="00500C81" w:rsidRDefault="00500C81">
      <w:pPr>
        <w:pStyle w:val="af8"/>
        <w:ind w:firstLine="480"/>
      </w:pPr>
    </w:p>
    <w:p w:rsidR="00500C81" w:rsidRDefault="00C45783">
      <w:pPr>
        <w:spacing w:line="240" w:lineRule="auto"/>
        <w:ind w:firstLine="480"/>
        <w:rPr>
          <w:rFonts w:ascii="仿宋" w:eastAsia="仿宋" w:hAnsi="仿宋"/>
          <w:color w:val="000000"/>
          <w:szCs w:val="21"/>
        </w:rPr>
      </w:pPr>
      <w:r>
        <w:rPr>
          <w:rFonts w:ascii="仿宋" w:eastAsia="仿宋" w:hAnsi="仿宋" w:hint="eastAsia"/>
          <w:color w:val="000000"/>
          <w:szCs w:val="21"/>
        </w:rPr>
        <w:t>甲方：</w:t>
      </w:r>
      <w:r>
        <w:rPr>
          <w:rFonts w:ascii="仿宋" w:eastAsia="仿宋" w:hAnsi="仿宋" w:hint="eastAsia"/>
          <w:color w:val="000000"/>
          <w:szCs w:val="21"/>
        </w:rPr>
        <w:t xml:space="preserve">                        </w:t>
      </w:r>
      <w:r>
        <w:rPr>
          <w:rFonts w:ascii="仿宋" w:eastAsia="仿宋" w:hAnsi="仿宋" w:hint="eastAsia"/>
          <w:color w:val="000000"/>
          <w:szCs w:val="21"/>
        </w:rPr>
        <w:t>乙方：</w:t>
      </w:r>
    </w:p>
    <w:p w:rsidR="00500C81" w:rsidRDefault="00C45783">
      <w:pPr>
        <w:spacing w:line="240" w:lineRule="auto"/>
        <w:ind w:firstLine="480"/>
        <w:rPr>
          <w:rFonts w:ascii="仿宋" w:eastAsia="仿宋" w:hAnsi="仿宋"/>
          <w:color w:val="000000"/>
          <w:szCs w:val="21"/>
        </w:rPr>
      </w:pPr>
      <w:r>
        <w:rPr>
          <w:rFonts w:ascii="仿宋" w:eastAsia="仿宋" w:hAnsi="仿宋" w:hint="eastAsia"/>
          <w:color w:val="000000"/>
          <w:szCs w:val="21"/>
        </w:rPr>
        <w:t>地址：</w:t>
      </w:r>
      <w:r>
        <w:rPr>
          <w:rFonts w:ascii="仿宋" w:eastAsia="仿宋" w:hAnsi="仿宋" w:hint="eastAsia"/>
          <w:color w:val="000000"/>
          <w:szCs w:val="21"/>
        </w:rPr>
        <w:t xml:space="preserve">                        </w:t>
      </w:r>
      <w:r>
        <w:rPr>
          <w:rFonts w:ascii="仿宋" w:eastAsia="仿宋" w:hAnsi="仿宋" w:hint="eastAsia"/>
          <w:color w:val="000000"/>
          <w:szCs w:val="21"/>
        </w:rPr>
        <w:t>地址：</w:t>
      </w:r>
      <w:r>
        <w:rPr>
          <w:rFonts w:ascii="仿宋" w:eastAsia="仿宋" w:hAnsi="仿宋" w:hint="eastAsia"/>
          <w:color w:val="000000"/>
          <w:szCs w:val="21"/>
        </w:rPr>
        <w:t xml:space="preserve">                            </w:t>
      </w:r>
    </w:p>
    <w:p w:rsidR="00500C81" w:rsidRDefault="00C45783">
      <w:pPr>
        <w:widowControl/>
        <w:snapToGrid w:val="0"/>
        <w:spacing w:line="240" w:lineRule="auto"/>
        <w:ind w:firstLine="480"/>
        <w:rPr>
          <w:rFonts w:ascii="仿宋" w:eastAsia="仿宋" w:hAnsi="仿宋"/>
          <w:color w:val="000000"/>
          <w:szCs w:val="21"/>
        </w:rPr>
      </w:pPr>
      <w:r>
        <w:rPr>
          <w:rFonts w:ascii="仿宋" w:eastAsia="仿宋" w:hAnsi="仿宋" w:hint="eastAsia"/>
          <w:color w:val="000000"/>
          <w:szCs w:val="21"/>
        </w:rPr>
        <w:t>负责人：</w:t>
      </w:r>
      <w:r>
        <w:rPr>
          <w:rFonts w:ascii="仿宋" w:eastAsia="仿宋" w:hAnsi="仿宋" w:hint="eastAsia"/>
          <w:color w:val="000000"/>
          <w:szCs w:val="21"/>
        </w:rPr>
        <w:t xml:space="preserve">                      </w:t>
      </w:r>
      <w:r>
        <w:rPr>
          <w:rFonts w:ascii="仿宋" w:eastAsia="仿宋" w:hAnsi="仿宋" w:hint="eastAsia"/>
          <w:color w:val="000000"/>
          <w:szCs w:val="21"/>
        </w:rPr>
        <w:t>法人代表：</w:t>
      </w:r>
    </w:p>
    <w:p w:rsidR="00500C81" w:rsidRDefault="00C45783">
      <w:pPr>
        <w:widowControl/>
        <w:snapToGrid w:val="0"/>
        <w:spacing w:line="240" w:lineRule="auto"/>
        <w:ind w:firstLine="480"/>
        <w:rPr>
          <w:rFonts w:ascii="仿宋" w:eastAsia="仿宋" w:hAnsi="仿宋"/>
          <w:color w:val="000000"/>
          <w:szCs w:val="21"/>
        </w:rPr>
      </w:pPr>
      <w:r>
        <w:rPr>
          <w:rFonts w:ascii="仿宋" w:eastAsia="仿宋" w:hAnsi="仿宋" w:hint="eastAsia"/>
          <w:color w:val="000000"/>
          <w:szCs w:val="21"/>
        </w:rPr>
        <w:t>电话：</w:t>
      </w:r>
      <w:r>
        <w:rPr>
          <w:rFonts w:ascii="仿宋" w:eastAsia="仿宋" w:hAnsi="仿宋" w:hint="eastAsia"/>
          <w:color w:val="000000"/>
          <w:szCs w:val="21"/>
        </w:rPr>
        <w:t xml:space="preserve">                        </w:t>
      </w:r>
      <w:r>
        <w:rPr>
          <w:rFonts w:ascii="仿宋" w:eastAsia="仿宋" w:hAnsi="仿宋" w:hint="eastAsia"/>
          <w:color w:val="000000"/>
          <w:szCs w:val="21"/>
        </w:rPr>
        <w:t>电话：</w:t>
      </w:r>
    </w:p>
    <w:p w:rsidR="00500C81" w:rsidRDefault="00C45783">
      <w:pPr>
        <w:widowControl/>
        <w:snapToGrid w:val="0"/>
        <w:spacing w:line="240" w:lineRule="auto"/>
        <w:ind w:firstLine="480"/>
        <w:rPr>
          <w:rFonts w:ascii="仿宋" w:eastAsia="仿宋" w:hAnsi="仿宋"/>
          <w:color w:val="000000"/>
          <w:szCs w:val="21"/>
        </w:rPr>
      </w:pPr>
      <w:r>
        <w:rPr>
          <w:rFonts w:ascii="仿宋" w:eastAsia="仿宋" w:hAnsi="仿宋" w:hint="eastAsia"/>
          <w:color w:val="000000"/>
          <w:szCs w:val="21"/>
        </w:rPr>
        <w:t>传真：</w:t>
      </w:r>
      <w:r>
        <w:rPr>
          <w:rFonts w:ascii="仿宋" w:eastAsia="仿宋" w:hAnsi="仿宋" w:hint="eastAsia"/>
          <w:color w:val="000000"/>
          <w:szCs w:val="21"/>
        </w:rPr>
        <w:t xml:space="preserve">                        </w:t>
      </w:r>
      <w:r>
        <w:rPr>
          <w:rFonts w:ascii="仿宋" w:eastAsia="仿宋" w:hAnsi="仿宋" w:hint="eastAsia"/>
          <w:color w:val="000000"/>
          <w:szCs w:val="21"/>
        </w:rPr>
        <w:t>传真：</w:t>
      </w:r>
    </w:p>
    <w:p w:rsidR="00500C81" w:rsidRDefault="00C45783">
      <w:pPr>
        <w:widowControl/>
        <w:snapToGrid w:val="0"/>
        <w:spacing w:line="240" w:lineRule="auto"/>
        <w:ind w:firstLine="480"/>
        <w:rPr>
          <w:rFonts w:ascii="仿宋" w:eastAsia="仿宋" w:hAnsi="仿宋"/>
          <w:color w:val="000000"/>
          <w:szCs w:val="21"/>
        </w:rPr>
      </w:pPr>
      <w:r>
        <w:rPr>
          <w:rFonts w:ascii="仿宋" w:eastAsia="仿宋" w:hAnsi="仿宋" w:hint="eastAsia"/>
          <w:color w:val="000000"/>
          <w:szCs w:val="21"/>
        </w:rPr>
        <w:t>开户户名：</w:t>
      </w:r>
      <w:r>
        <w:rPr>
          <w:rFonts w:ascii="仿宋" w:eastAsia="仿宋" w:hAnsi="仿宋" w:hint="eastAsia"/>
          <w:color w:val="000000"/>
          <w:szCs w:val="21"/>
        </w:rPr>
        <w:t xml:space="preserve">                    </w:t>
      </w:r>
      <w:r>
        <w:rPr>
          <w:rFonts w:ascii="仿宋" w:eastAsia="仿宋" w:hAnsi="仿宋" w:hint="eastAsia"/>
          <w:color w:val="000000"/>
          <w:szCs w:val="21"/>
        </w:rPr>
        <w:t>开户户名：</w:t>
      </w:r>
    </w:p>
    <w:p w:rsidR="00500C81" w:rsidRDefault="00C45783">
      <w:pPr>
        <w:widowControl/>
        <w:snapToGrid w:val="0"/>
        <w:spacing w:line="240" w:lineRule="auto"/>
        <w:ind w:firstLine="480"/>
        <w:rPr>
          <w:rFonts w:ascii="仿宋" w:eastAsia="仿宋" w:hAnsi="仿宋"/>
          <w:color w:val="000000"/>
          <w:szCs w:val="21"/>
        </w:rPr>
      </w:pPr>
      <w:r>
        <w:rPr>
          <w:rFonts w:ascii="仿宋" w:eastAsia="仿宋" w:hAnsi="仿宋" w:hint="eastAsia"/>
          <w:color w:val="000000"/>
          <w:szCs w:val="21"/>
        </w:rPr>
        <w:t>开户银行：</w:t>
      </w:r>
      <w:r>
        <w:rPr>
          <w:rFonts w:ascii="仿宋" w:eastAsia="仿宋" w:hAnsi="仿宋" w:hint="eastAsia"/>
          <w:color w:val="000000"/>
          <w:szCs w:val="21"/>
        </w:rPr>
        <w:t xml:space="preserve">                    </w:t>
      </w:r>
      <w:r>
        <w:rPr>
          <w:rFonts w:ascii="仿宋" w:eastAsia="仿宋" w:hAnsi="仿宋" w:hint="eastAsia"/>
          <w:color w:val="000000"/>
          <w:szCs w:val="21"/>
        </w:rPr>
        <w:t>开户银行：</w:t>
      </w:r>
    </w:p>
    <w:p w:rsidR="00500C81" w:rsidRDefault="00C45783">
      <w:pPr>
        <w:spacing w:line="240" w:lineRule="auto"/>
        <w:ind w:firstLine="480"/>
        <w:rPr>
          <w:rFonts w:ascii="仿宋" w:eastAsia="仿宋" w:hAnsi="仿宋"/>
          <w:color w:val="000000"/>
          <w:szCs w:val="21"/>
        </w:rPr>
      </w:pPr>
      <w:r>
        <w:rPr>
          <w:rFonts w:ascii="仿宋" w:eastAsia="仿宋" w:hAnsi="仿宋" w:hint="eastAsia"/>
          <w:color w:val="000000"/>
          <w:szCs w:val="21"/>
        </w:rPr>
        <w:t>账号：</w:t>
      </w:r>
      <w:r>
        <w:rPr>
          <w:rFonts w:ascii="仿宋" w:eastAsia="仿宋" w:hAnsi="仿宋" w:hint="eastAsia"/>
          <w:color w:val="000000"/>
          <w:szCs w:val="21"/>
        </w:rPr>
        <w:t xml:space="preserve">                        </w:t>
      </w:r>
      <w:r>
        <w:rPr>
          <w:rFonts w:ascii="仿宋" w:eastAsia="仿宋" w:hAnsi="仿宋" w:hint="eastAsia"/>
          <w:color w:val="000000"/>
          <w:szCs w:val="21"/>
        </w:rPr>
        <w:t>账号：</w:t>
      </w:r>
    </w:p>
    <w:p w:rsidR="00500C81" w:rsidRDefault="00C45783">
      <w:pPr>
        <w:spacing w:line="240" w:lineRule="auto"/>
        <w:ind w:firstLine="480"/>
        <w:rPr>
          <w:rFonts w:ascii="仿宋" w:eastAsia="仿宋" w:hAnsi="仿宋"/>
          <w:color w:val="000000"/>
          <w:szCs w:val="21"/>
        </w:rPr>
      </w:pPr>
      <w:r>
        <w:rPr>
          <w:rFonts w:ascii="仿宋" w:eastAsia="仿宋" w:hAnsi="仿宋" w:hint="eastAsia"/>
          <w:color w:val="000000"/>
          <w:szCs w:val="21"/>
        </w:rPr>
        <w:t>全权代表（签字）：</w:t>
      </w:r>
      <w:r>
        <w:rPr>
          <w:rFonts w:ascii="仿宋" w:eastAsia="仿宋" w:hAnsi="仿宋" w:hint="eastAsia"/>
          <w:color w:val="000000"/>
          <w:szCs w:val="21"/>
        </w:rPr>
        <w:t xml:space="preserve">            </w:t>
      </w:r>
      <w:r>
        <w:rPr>
          <w:rFonts w:ascii="仿宋" w:eastAsia="仿宋" w:hAnsi="仿宋" w:hint="eastAsia"/>
          <w:color w:val="000000"/>
          <w:szCs w:val="21"/>
        </w:rPr>
        <w:t>全权代表（签字）：</w:t>
      </w:r>
    </w:p>
    <w:p w:rsidR="00500C81" w:rsidRDefault="00C45783">
      <w:pPr>
        <w:spacing w:line="240" w:lineRule="auto"/>
        <w:ind w:firstLine="480"/>
        <w:rPr>
          <w:rFonts w:ascii="仿宋" w:eastAsia="仿宋" w:hAnsi="仿宋"/>
          <w:color w:val="000000"/>
          <w:szCs w:val="21"/>
        </w:rPr>
        <w:sectPr w:rsidR="00500C81">
          <w:pgSz w:w="11906" w:h="16838"/>
          <w:pgMar w:top="1077" w:right="1418" w:bottom="1077" w:left="1418" w:header="851" w:footer="992" w:gutter="0"/>
          <w:cols w:space="720"/>
          <w:titlePg/>
          <w:docGrid w:linePitch="312"/>
        </w:sectPr>
      </w:pPr>
      <w:r>
        <w:rPr>
          <w:rFonts w:ascii="仿宋" w:eastAsia="仿宋" w:hAnsi="仿宋" w:hint="eastAsia"/>
          <w:color w:val="000000"/>
          <w:szCs w:val="21"/>
        </w:rPr>
        <w:t>日期：</w:t>
      </w:r>
    </w:p>
    <w:p w:rsidR="00500C81" w:rsidRDefault="00500C81">
      <w:pPr>
        <w:spacing w:line="460" w:lineRule="exact"/>
        <w:ind w:firstLineChars="0" w:firstLine="0"/>
        <w:contextualSpacing/>
        <w:rPr>
          <w:rFonts w:ascii="仿宋" w:eastAsia="仿宋" w:hAnsi="仿宋" w:cs="宋体"/>
          <w:color w:val="000000"/>
        </w:rPr>
      </w:pPr>
    </w:p>
    <w:p w:rsidR="00500C81" w:rsidRDefault="00500C81">
      <w:pPr>
        <w:spacing w:line="520" w:lineRule="exact"/>
        <w:ind w:leftChars="200" w:left="721" w:hangingChars="100" w:hanging="241"/>
        <w:rPr>
          <w:rFonts w:ascii="仿宋" w:eastAsia="仿宋" w:hAnsi="仿宋"/>
          <w:b/>
          <w:color w:val="000000"/>
        </w:rPr>
      </w:pPr>
    </w:p>
    <w:p w:rsidR="00500C81" w:rsidRDefault="00C45783">
      <w:pPr>
        <w:pStyle w:val="1"/>
        <w:spacing w:line="520" w:lineRule="exact"/>
        <w:rPr>
          <w:rFonts w:ascii="仿宋" w:eastAsia="仿宋" w:hAnsi="仿宋"/>
          <w:color w:val="000000"/>
        </w:rPr>
      </w:pPr>
      <w:bookmarkStart w:id="129" w:name="_Toc11745"/>
      <w:bookmarkStart w:id="130" w:name="_Toc7268"/>
      <w:r>
        <w:rPr>
          <w:rFonts w:ascii="仿宋" w:eastAsia="仿宋" w:hAnsi="仿宋" w:hint="eastAsia"/>
          <w:color w:val="000000"/>
        </w:rPr>
        <w:t>第六章</w:t>
      </w:r>
      <w:r>
        <w:rPr>
          <w:rFonts w:ascii="仿宋" w:eastAsia="仿宋" w:hAnsi="仿宋" w:hint="eastAsia"/>
          <w:color w:val="000000"/>
        </w:rPr>
        <w:t xml:space="preserve"> </w:t>
      </w:r>
      <w:r>
        <w:rPr>
          <w:rFonts w:ascii="仿宋" w:eastAsia="仿宋" w:hAnsi="仿宋" w:hint="eastAsia"/>
          <w:color w:val="000000"/>
        </w:rPr>
        <w:t>响应文件格式</w:t>
      </w:r>
      <w:bookmarkEnd w:id="128"/>
      <w:bookmarkEnd w:id="129"/>
      <w:bookmarkEnd w:id="130"/>
    </w:p>
    <w:p w:rsidR="00500C81" w:rsidRDefault="00C45783">
      <w:pPr>
        <w:pStyle w:val="a8"/>
        <w:spacing w:line="520" w:lineRule="exact"/>
        <w:ind w:firstLine="420"/>
        <w:jc w:val="center"/>
        <w:rPr>
          <w:rFonts w:ascii="仿宋" w:eastAsia="仿宋" w:hAnsi="仿宋" w:cs="宋体"/>
          <w:color w:val="000000"/>
          <w:szCs w:val="22"/>
        </w:rPr>
      </w:pPr>
      <w:r>
        <w:rPr>
          <w:rFonts w:ascii="仿宋" w:eastAsia="仿宋" w:hAnsi="仿宋" w:cs="宋体" w:hint="eastAsia"/>
          <w:color w:val="000000"/>
          <w:szCs w:val="22"/>
        </w:rPr>
        <w:t>（要求提供但未提供格式的文件由投标人自行编制）</w:t>
      </w:r>
    </w:p>
    <w:p w:rsidR="00500C81" w:rsidRDefault="00C45783">
      <w:pPr>
        <w:pStyle w:val="20"/>
        <w:spacing w:line="520" w:lineRule="exact"/>
        <w:rPr>
          <w:rFonts w:ascii="仿宋" w:eastAsia="仿宋" w:hAnsi="仿宋"/>
          <w:color w:val="000000"/>
        </w:rPr>
      </w:pPr>
      <w:bookmarkStart w:id="131" w:name="_Toc5063"/>
      <w:bookmarkStart w:id="132" w:name="_Toc21050"/>
      <w:bookmarkStart w:id="133" w:name="_Toc10581"/>
      <w:r>
        <w:rPr>
          <w:rFonts w:ascii="仿宋" w:eastAsia="仿宋" w:hAnsi="仿宋" w:hint="eastAsia"/>
          <w:color w:val="000000"/>
        </w:rPr>
        <w:t>外层包装</w:t>
      </w:r>
      <w:bookmarkEnd w:id="131"/>
      <w:bookmarkEnd w:id="132"/>
      <w:bookmarkEnd w:id="133"/>
    </w:p>
    <w:p w:rsidR="00500C81" w:rsidRDefault="00500C81">
      <w:pPr>
        <w:spacing w:line="520" w:lineRule="exact"/>
        <w:ind w:firstLine="456"/>
        <w:rPr>
          <w:rFonts w:ascii="仿宋" w:eastAsia="仿宋" w:hAnsi="仿宋" w:cs="宋体"/>
          <w:color w:val="000000"/>
          <w:spacing w:val="-6"/>
        </w:rPr>
      </w:pPr>
    </w:p>
    <w:p w:rsidR="00500C81" w:rsidRDefault="00C45783">
      <w:pPr>
        <w:spacing w:line="520" w:lineRule="exact"/>
        <w:ind w:firstLineChars="0" w:firstLine="0"/>
        <w:jc w:val="center"/>
        <w:rPr>
          <w:rFonts w:ascii="仿宋" w:eastAsia="仿宋" w:hAnsi="仿宋" w:cs="宋体"/>
          <w:b/>
          <w:bCs/>
          <w:color w:val="C0504D" w:themeColor="accent2"/>
          <w:sz w:val="48"/>
          <w:szCs w:val="48"/>
        </w:rPr>
      </w:pPr>
      <w:r>
        <w:rPr>
          <w:rFonts w:ascii="仿宋" w:eastAsia="仿宋" w:hAnsi="仿宋" w:cs="宋体" w:hint="eastAsia"/>
          <w:b/>
          <w:bCs/>
          <w:color w:val="C0504D" w:themeColor="accent2"/>
          <w:sz w:val="48"/>
          <w:szCs w:val="48"/>
        </w:rPr>
        <w:t>杭州创意城小学暑期教工疗休养项目</w:t>
      </w:r>
    </w:p>
    <w:p w:rsidR="00500C81" w:rsidRDefault="00500C81">
      <w:pPr>
        <w:spacing w:line="520" w:lineRule="exact"/>
        <w:ind w:firstLine="456"/>
        <w:rPr>
          <w:rFonts w:ascii="仿宋" w:eastAsia="仿宋" w:hAnsi="仿宋" w:cs="宋体"/>
          <w:color w:val="000000"/>
          <w:spacing w:val="-6"/>
        </w:rPr>
      </w:pPr>
    </w:p>
    <w:p w:rsidR="00500C81" w:rsidRDefault="00C45783">
      <w:pPr>
        <w:spacing w:line="520" w:lineRule="exact"/>
        <w:ind w:firstLine="859"/>
        <w:jc w:val="center"/>
        <w:rPr>
          <w:rFonts w:ascii="仿宋" w:eastAsia="仿宋" w:hAnsi="仿宋" w:cs="宋体"/>
          <w:b/>
          <w:bCs/>
          <w:color w:val="000000"/>
          <w:spacing w:val="-6"/>
          <w:sz w:val="44"/>
          <w:szCs w:val="44"/>
        </w:rPr>
      </w:pPr>
      <w:r>
        <w:rPr>
          <w:rFonts w:ascii="仿宋" w:eastAsia="仿宋" w:hAnsi="仿宋" w:cs="宋体" w:hint="eastAsia"/>
          <w:b/>
          <w:bCs/>
          <w:color w:val="000000"/>
          <w:spacing w:val="-6"/>
          <w:sz w:val="44"/>
          <w:szCs w:val="44"/>
        </w:rPr>
        <w:t>投</w:t>
      </w:r>
      <w:r>
        <w:rPr>
          <w:rFonts w:ascii="仿宋" w:eastAsia="仿宋" w:hAnsi="仿宋" w:cs="宋体" w:hint="eastAsia"/>
          <w:b/>
          <w:bCs/>
          <w:color w:val="000000"/>
          <w:spacing w:val="-6"/>
          <w:sz w:val="44"/>
          <w:szCs w:val="44"/>
        </w:rPr>
        <w:t xml:space="preserve"> </w:t>
      </w:r>
      <w:r>
        <w:rPr>
          <w:rFonts w:ascii="仿宋" w:eastAsia="仿宋" w:hAnsi="仿宋" w:cs="宋体" w:hint="eastAsia"/>
          <w:b/>
          <w:bCs/>
          <w:color w:val="000000"/>
          <w:spacing w:val="-6"/>
          <w:sz w:val="44"/>
          <w:szCs w:val="44"/>
        </w:rPr>
        <w:t>标</w:t>
      </w:r>
      <w:r>
        <w:rPr>
          <w:rFonts w:ascii="仿宋" w:eastAsia="仿宋" w:hAnsi="仿宋" w:cs="宋体" w:hint="eastAsia"/>
          <w:b/>
          <w:bCs/>
          <w:color w:val="000000"/>
          <w:spacing w:val="-6"/>
          <w:sz w:val="44"/>
          <w:szCs w:val="44"/>
        </w:rPr>
        <w:t xml:space="preserve"> </w:t>
      </w:r>
      <w:r>
        <w:rPr>
          <w:rFonts w:ascii="仿宋" w:eastAsia="仿宋" w:hAnsi="仿宋" w:cs="宋体" w:hint="eastAsia"/>
          <w:b/>
          <w:bCs/>
          <w:color w:val="000000"/>
          <w:spacing w:val="-6"/>
          <w:sz w:val="44"/>
          <w:szCs w:val="44"/>
        </w:rPr>
        <w:t>文</w:t>
      </w:r>
      <w:r>
        <w:rPr>
          <w:rFonts w:ascii="仿宋" w:eastAsia="仿宋" w:hAnsi="仿宋" w:cs="宋体" w:hint="eastAsia"/>
          <w:b/>
          <w:bCs/>
          <w:color w:val="000000"/>
          <w:spacing w:val="-6"/>
          <w:sz w:val="44"/>
          <w:szCs w:val="44"/>
        </w:rPr>
        <w:t xml:space="preserve"> </w:t>
      </w:r>
      <w:r>
        <w:rPr>
          <w:rFonts w:ascii="仿宋" w:eastAsia="仿宋" w:hAnsi="仿宋" w:cs="宋体" w:hint="eastAsia"/>
          <w:b/>
          <w:bCs/>
          <w:color w:val="000000"/>
          <w:spacing w:val="-6"/>
          <w:sz w:val="44"/>
          <w:szCs w:val="44"/>
        </w:rPr>
        <w:t>件</w:t>
      </w:r>
    </w:p>
    <w:p w:rsidR="00500C81" w:rsidRDefault="00500C81">
      <w:pPr>
        <w:spacing w:line="520" w:lineRule="exact"/>
        <w:ind w:firstLineChars="0" w:firstLine="0"/>
        <w:rPr>
          <w:rFonts w:ascii="仿宋" w:eastAsia="仿宋" w:hAnsi="仿宋" w:cs="宋体"/>
          <w:bCs/>
          <w:color w:val="000000"/>
          <w:spacing w:val="-6"/>
        </w:rPr>
      </w:pPr>
    </w:p>
    <w:p w:rsidR="00500C81" w:rsidRDefault="00500C81">
      <w:pPr>
        <w:pStyle w:val="a0"/>
        <w:spacing w:line="520" w:lineRule="exact"/>
        <w:rPr>
          <w:rFonts w:ascii="仿宋" w:eastAsia="仿宋" w:hAnsi="仿宋" w:cs="宋体"/>
          <w:bCs/>
          <w:color w:val="000000"/>
          <w:spacing w:val="-6"/>
        </w:rPr>
      </w:pPr>
    </w:p>
    <w:p w:rsidR="00500C81" w:rsidRDefault="00500C81">
      <w:pPr>
        <w:pStyle w:val="a0"/>
        <w:spacing w:line="520" w:lineRule="exact"/>
        <w:rPr>
          <w:rFonts w:ascii="仿宋" w:eastAsia="仿宋" w:hAnsi="仿宋" w:cs="宋体"/>
          <w:bCs/>
          <w:color w:val="000000"/>
          <w:spacing w:val="-6"/>
        </w:rPr>
      </w:pPr>
    </w:p>
    <w:p w:rsidR="00500C81" w:rsidRDefault="00C45783">
      <w:pPr>
        <w:spacing w:line="520" w:lineRule="exact"/>
        <w:ind w:firstLine="576"/>
        <w:rPr>
          <w:rFonts w:ascii="仿宋" w:eastAsia="仿宋" w:hAnsi="仿宋" w:cs="宋体"/>
          <w:bCs/>
          <w:color w:val="000000"/>
          <w:spacing w:val="-6"/>
          <w:sz w:val="30"/>
          <w:szCs w:val="30"/>
        </w:rPr>
      </w:pPr>
      <w:r>
        <w:rPr>
          <w:rFonts w:ascii="仿宋" w:eastAsia="仿宋" w:hAnsi="仿宋" w:cs="宋体" w:hint="eastAsia"/>
          <w:bCs/>
          <w:color w:val="000000"/>
          <w:spacing w:val="-6"/>
          <w:sz w:val="30"/>
          <w:szCs w:val="30"/>
        </w:rPr>
        <w:t>招</w:t>
      </w:r>
      <w:r>
        <w:rPr>
          <w:rFonts w:ascii="仿宋" w:eastAsia="仿宋" w:hAnsi="仿宋" w:cs="宋体" w:hint="eastAsia"/>
          <w:bCs/>
          <w:color w:val="000000"/>
          <w:spacing w:val="-6"/>
          <w:sz w:val="30"/>
          <w:szCs w:val="30"/>
        </w:rPr>
        <w:t xml:space="preserve"> </w:t>
      </w:r>
      <w:r>
        <w:rPr>
          <w:rFonts w:ascii="仿宋" w:eastAsia="仿宋" w:hAnsi="仿宋" w:cs="宋体" w:hint="eastAsia"/>
          <w:bCs/>
          <w:color w:val="000000"/>
          <w:spacing w:val="-6"/>
          <w:sz w:val="30"/>
          <w:szCs w:val="30"/>
        </w:rPr>
        <w:t>标</w:t>
      </w:r>
      <w:r>
        <w:rPr>
          <w:rFonts w:ascii="仿宋" w:eastAsia="仿宋" w:hAnsi="仿宋" w:cs="宋体" w:hint="eastAsia"/>
          <w:bCs/>
          <w:color w:val="000000"/>
          <w:spacing w:val="-6"/>
          <w:sz w:val="30"/>
          <w:szCs w:val="30"/>
        </w:rPr>
        <w:t xml:space="preserve"> </w:t>
      </w:r>
      <w:r>
        <w:rPr>
          <w:rFonts w:ascii="仿宋" w:eastAsia="仿宋" w:hAnsi="仿宋" w:cs="宋体" w:hint="eastAsia"/>
          <w:bCs/>
          <w:color w:val="000000"/>
          <w:spacing w:val="-6"/>
          <w:sz w:val="30"/>
          <w:szCs w:val="30"/>
        </w:rPr>
        <w:t>人：</w:t>
      </w:r>
    </w:p>
    <w:p w:rsidR="00500C81" w:rsidRDefault="00C45783">
      <w:pPr>
        <w:spacing w:line="520" w:lineRule="exact"/>
        <w:ind w:firstLine="576"/>
        <w:rPr>
          <w:rFonts w:ascii="仿宋" w:eastAsia="仿宋" w:hAnsi="仿宋" w:cs="宋体"/>
          <w:bCs/>
          <w:color w:val="000000"/>
          <w:spacing w:val="-6"/>
          <w:sz w:val="30"/>
          <w:szCs w:val="30"/>
        </w:rPr>
      </w:pPr>
      <w:r>
        <w:rPr>
          <w:rFonts w:ascii="仿宋" w:eastAsia="仿宋" w:hAnsi="仿宋" w:cs="宋体" w:hint="eastAsia"/>
          <w:bCs/>
          <w:color w:val="000000"/>
          <w:spacing w:val="-6"/>
          <w:sz w:val="30"/>
          <w:szCs w:val="30"/>
        </w:rPr>
        <w:t>项目名称：</w:t>
      </w:r>
    </w:p>
    <w:p w:rsidR="00500C81" w:rsidRDefault="00C45783">
      <w:pPr>
        <w:spacing w:line="520" w:lineRule="exact"/>
        <w:ind w:firstLine="576"/>
        <w:rPr>
          <w:rFonts w:ascii="仿宋" w:eastAsia="仿宋" w:hAnsi="仿宋" w:cs="宋体"/>
          <w:bCs/>
          <w:color w:val="000000"/>
          <w:spacing w:val="-6"/>
          <w:sz w:val="30"/>
          <w:szCs w:val="30"/>
        </w:rPr>
      </w:pPr>
      <w:r>
        <w:rPr>
          <w:rFonts w:ascii="仿宋" w:eastAsia="仿宋" w:hAnsi="仿宋" w:cs="宋体" w:hint="eastAsia"/>
          <w:bCs/>
          <w:color w:val="000000"/>
          <w:spacing w:val="-6"/>
          <w:sz w:val="30"/>
          <w:szCs w:val="30"/>
        </w:rPr>
        <w:t>项目编号：</w:t>
      </w:r>
    </w:p>
    <w:p w:rsidR="00500C81" w:rsidRDefault="00C45783">
      <w:pPr>
        <w:spacing w:line="520" w:lineRule="exact"/>
        <w:ind w:firstLine="576"/>
        <w:rPr>
          <w:rFonts w:ascii="仿宋" w:eastAsia="仿宋" w:hAnsi="仿宋" w:cs="宋体"/>
          <w:bCs/>
          <w:color w:val="000000"/>
          <w:spacing w:val="-6"/>
          <w:sz w:val="30"/>
          <w:szCs w:val="30"/>
        </w:rPr>
      </w:pPr>
      <w:r>
        <w:rPr>
          <w:rFonts w:ascii="仿宋" w:eastAsia="仿宋" w:hAnsi="仿宋" w:cs="宋体" w:hint="eastAsia"/>
          <w:bCs/>
          <w:color w:val="000000"/>
          <w:spacing w:val="-6"/>
          <w:sz w:val="30"/>
          <w:szCs w:val="30"/>
        </w:rPr>
        <w:t>投标人名称（盖章）：</w:t>
      </w:r>
    </w:p>
    <w:p w:rsidR="00500C81" w:rsidRDefault="00C45783">
      <w:pPr>
        <w:spacing w:line="520" w:lineRule="exact"/>
        <w:ind w:firstLine="576"/>
        <w:rPr>
          <w:rFonts w:ascii="仿宋" w:eastAsia="仿宋" w:hAnsi="仿宋" w:cs="宋体"/>
          <w:bCs/>
          <w:color w:val="000000"/>
          <w:spacing w:val="-6"/>
          <w:sz w:val="30"/>
          <w:szCs w:val="30"/>
        </w:rPr>
      </w:pPr>
      <w:r>
        <w:rPr>
          <w:rFonts w:ascii="仿宋" w:eastAsia="仿宋" w:hAnsi="仿宋" w:cs="宋体" w:hint="eastAsia"/>
          <w:bCs/>
          <w:color w:val="000000"/>
          <w:spacing w:val="-6"/>
          <w:sz w:val="30"/>
          <w:szCs w:val="30"/>
        </w:rPr>
        <w:t>投标人地址：</w:t>
      </w:r>
    </w:p>
    <w:p w:rsidR="00500C81" w:rsidRDefault="00C45783">
      <w:pPr>
        <w:spacing w:line="520" w:lineRule="exact"/>
        <w:ind w:firstLine="576"/>
        <w:rPr>
          <w:rFonts w:ascii="仿宋" w:eastAsia="仿宋" w:hAnsi="仿宋" w:cs="宋体"/>
          <w:bCs/>
          <w:color w:val="000000"/>
          <w:spacing w:val="-6"/>
          <w:sz w:val="30"/>
          <w:szCs w:val="30"/>
        </w:rPr>
      </w:pPr>
      <w:r>
        <w:rPr>
          <w:rFonts w:ascii="仿宋" w:eastAsia="仿宋" w:hAnsi="仿宋" w:cs="宋体" w:hint="eastAsia"/>
          <w:bCs/>
          <w:color w:val="000000"/>
          <w:spacing w:val="-6"/>
          <w:sz w:val="30"/>
          <w:szCs w:val="30"/>
        </w:rPr>
        <w:t>在</w:t>
      </w:r>
      <w:r>
        <w:rPr>
          <w:rFonts w:ascii="仿宋" w:eastAsia="仿宋" w:hAnsi="仿宋" w:cs="宋体" w:hint="eastAsia"/>
          <w:bCs/>
          <w:color w:val="000000"/>
          <w:spacing w:val="-6"/>
          <w:sz w:val="30"/>
          <w:szCs w:val="30"/>
        </w:rPr>
        <w:t xml:space="preserve">    </w:t>
      </w:r>
      <w:r>
        <w:rPr>
          <w:rFonts w:ascii="仿宋" w:eastAsia="仿宋" w:hAnsi="仿宋" w:cs="宋体" w:hint="eastAsia"/>
          <w:bCs/>
          <w:color w:val="000000"/>
          <w:spacing w:val="-6"/>
          <w:sz w:val="30"/>
          <w:szCs w:val="30"/>
        </w:rPr>
        <w:t>年</w:t>
      </w:r>
      <w:r>
        <w:rPr>
          <w:rFonts w:ascii="仿宋" w:eastAsia="仿宋" w:hAnsi="仿宋" w:cs="宋体" w:hint="eastAsia"/>
          <w:bCs/>
          <w:color w:val="000000"/>
          <w:spacing w:val="-6"/>
          <w:sz w:val="30"/>
          <w:szCs w:val="30"/>
        </w:rPr>
        <w:t xml:space="preserve">  </w:t>
      </w:r>
      <w:r>
        <w:rPr>
          <w:rFonts w:ascii="仿宋" w:eastAsia="仿宋" w:hAnsi="仿宋" w:cs="宋体" w:hint="eastAsia"/>
          <w:bCs/>
          <w:color w:val="000000"/>
          <w:spacing w:val="-6"/>
          <w:sz w:val="30"/>
          <w:szCs w:val="30"/>
        </w:rPr>
        <w:t>月</w:t>
      </w:r>
      <w:r>
        <w:rPr>
          <w:rFonts w:ascii="仿宋" w:eastAsia="仿宋" w:hAnsi="仿宋" w:cs="宋体" w:hint="eastAsia"/>
          <w:bCs/>
          <w:color w:val="000000"/>
          <w:spacing w:val="-6"/>
          <w:sz w:val="30"/>
          <w:szCs w:val="30"/>
        </w:rPr>
        <w:t xml:space="preserve">  </w:t>
      </w:r>
      <w:r>
        <w:rPr>
          <w:rFonts w:ascii="仿宋" w:eastAsia="仿宋" w:hAnsi="仿宋" w:cs="宋体" w:hint="eastAsia"/>
          <w:bCs/>
          <w:color w:val="000000"/>
          <w:spacing w:val="-6"/>
          <w:sz w:val="30"/>
          <w:szCs w:val="30"/>
        </w:rPr>
        <w:t>日</w:t>
      </w:r>
      <w:r>
        <w:rPr>
          <w:rFonts w:ascii="仿宋" w:eastAsia="仿宋" w:hAnsi="仿宋" w:cs="宋体" w:hint="eastAsia"/>
          <w:bCs/>
          <w:color w:val="000000"/>
          <w:spacing w:val="-6"/>
          <w:sz w:val="30"/>
          <w:szCs w:val="30"/>
        </w:rPr>
        <w:t xml:space="preserve">  </w:t>
      </w:r>
      <w:r>
        <w:rPr>
          <w:rFonts w:ascii="仿宋" w:eastAsia="仿宋" w:hAnsi="仿宋" w:cs="宋体" w:hint="eastAsia"/>
          <w:bCs/>
          <w:color w:val="000000"/>
          <w:spacing w:val="-6"/>
          <w:sz w:val="30"/>
          <w:szCs w:val="30"/>
        </w:rPr>
        <w:t>时</w:t>
      </w:r>
      <w:r>
        <w:rPr>
          <w:rFonts w:ascii="仿宋" w:eastAsia="仿宋" w:hAnsi="仿宋" w:cs="宋体" w:hint="eastAsia"/>
          <w:bCs/>
          <w:color w:val="000000"/>
          <w:spacing w:val="-6"/>
          <w:sz w:val="30"/>
          <w:szCs w:val="30"/>
        </w:rPr>
        <w:t xml:space="preserve">  </w:t>
      </w:r>
      <w:r>
        <w:rPr>
          <w:rFonts w:ascii="仿宋" w:eastAsia="仿宋" w:hAnsi="仿宋" w:cs="宋体" w:hint="eastAsia"/>
          <w:bCs/>
          <w:color w:val="000000"/>
          <w:spacing w:val="-6"/>
          <w:sz w:val="30"/>
          <w:szCs w:val="30"/>
        </w:rPr>
        <w:t>分之前不得启封</w:t>
      </w:r>
    </w:p>
    <w:p w:rsidR="00500C81" w:rsidRDefault="00500C81">
      <w:pPr>
        <w:spacing w:line="520" w:lineRule="exact"/>
        <w:ind w:firstLine="576"/>
        <w:rPr>
          <w:rFonts w:ascii="仿宋" w:eastAsia="仿宋" w:hAnsi="仿宋" w:cs="宋体"/>
          <w:bCs/>
          <w:color w:val="000000"/>
          <w:spacing w:val="-6"/>
          <w:sz w:val="30"/>
          <w:szCs w:val="30"/>
        </w:rPr>
      </w:pPr>
    </w:p>
    <w:p w:rsidR="00500C81" w:rsidRDefault="00C45783">
      <w:pPr>
        <w:spacing w:line="520" w:lineRule="exact"/>
        <w:ind w:firstLine="576"/>
        <w:rPr>
          <w:rFonts w:ascii="仿宋" w:eastAsia="仿宋" w:hAnsi="仿宋" w:cs="宋体"/>
          <w:bCs/>
          <w:color w:val="000000"/>
          <w:spacing w:val="-6"/>
          <w:sz w:val="30"/>
          <w:szCs w:val="30"/>
        </w:rPr>
      </w:pPr>
      <w:r>
        <w:rPr>
          <w:rFonts w:ascii="仿宋" w:eastAsia="仿宋" w:hAnsi="仿宋" w:cs="宋体" w:hint="eastAsia"/>
          <w:bCs/>
          <w:color w:val="000000"/>
          <w:spacing w:val="-6"/>
          <w:sz w:val="30"/>
          <w:szCs w:val="30"/>
        </w:rPr>
        <w:t>授权代表姓名：</w:t>
      </w:r>
      <w:r>
        <w:rPr>
          <w:rFonts w:ascii="仿宋" w:eastAsia="仿宋" w:hAnsi="仿宋" w:cs="宋体" w:hint="eastAsia"/>
          <w:bCs/>
          <w:color w:val="000000"/>
          <w:spacing w:val="-6"/>
          <w:sz w:val="30"/>
          <w:szCs w:val="30"/>
        </w:rPr>
        <w:t xml:space="preserve">       </w:t>
      </w:r>
      <w:r>
        <w:rPr>
          <w:rFonts w:ascii="仿宋" w:eastAsia="仿宋" w:hAnsi="仿宋" w:cs="宋体" w:hint="eastAsia"/>
          <w:bCs/>
          <w:color w:val="000000"/>
          <w:spacing w:val="-6"/>
          <w:sz w:val="30"/>
          <w:szCs w:val="30"/>
        </w:rPr>
        <w:t>手机号：</w:t>
      </w:r>
    </w:p>
    <w:p w:rsidR="00500C81" w:rsidRDefault="00500C81">
      <w:pPr>
        <w:pStyle w:val="a0"/>
        <w:spacing w:line="520" w:lineRule="exact"/>
        <w:rPr>
          <w:rFonts w:ascii="仿宋" w:eastAsia="仿宋" w:hAnsi="仿宋" w:cs="宋体"/>
          <w:color w:val="000000"/>
        </w:rPr>
      </w:pPr>
    </w:p>
    <w:p w:rsidR="00500C81" w:rsidRDefault="00C45783">
      <w:pPr>
        <w:spacing w:line="520" w:lineRule="exact"/>
        <w:ind w:firstLine="576"/>
        <w:rPr>
          <w:rFonts w:ascii="仿宋" w:eastAsia="仿宋" w:hAnsi="仿宋" w:cs="宋体"/>
          <w:bCs/>
          <w:color w:val="000000"/>
          <w:spacing w:val="-6"/>
          <w:sz w:val="30"/>
          <w:szCs w:val="30"/>
        </w:rPr>
        <w:sectPr w:rsidR="00500C81">
          <w:pgSz w:w="11907" w:h="16840"/>
          <w:pgMar w:top="1440" w:right="1080" w:bottom="1440" w:left="1080" w:header="850" w:footer="992" w:gutter="0"/>
          <w:cols w:space="720"/>
          <w:docGrid w:linePitch="286"/>
        </w:sectPr>
      </w:pPr>
      <w:r>
        <w:rPr>
          <w:rFonts w:ascii="仿宋" w:eastAsia="仿宋" w:hAnsi="仿宋" w:cs="宋体" w:hint="eastAsia"/>
          <w:bCs/>
          <w:color w:val="000000"/>
          <w:spacing w:val="-6"/>
          <w:sz w:val="30"/>
          <w:szCs w:val="30"/>
        </w:rPr>
        <w:t>日期：</w:t>
      </w:r>
      <w:r>
        <w:rPr>
          <w:rFonts w:ascii="仿宋" w:eastAsia="仿宋" w:hAnsi="仿宋" w:cs="宋体" w:hint="eastAsia"/>
          <w:bCs/>
          <w:color w:val="000000"/>
          <w:spacing w:val="-6"/>
          <w:sz w:val="30"/>
          <w:szCs w:val="30"/>
        </w:rPr>
        <w:t xml:space="preserve">    </w:t>
      </w:r>
      <w:r>
        <w:rPr>
          <w:rFonts w:ascii="仿宋" w:eastAsia="仿宋" w:hAnsi="仿宋" w:cs="宋体" w:hint="eastAsia"/>
          <w:bCs/>
          <w:color w:val="000000"/>
          <w:spacing w:val="-6"/>
          <w:sz w:val="30"/>
          <w:szCs w:val="30"/>
        </w:rPr>
        <w:t>年</w:t>
      </w:r>
      <w:r>
        <w:rPr>
          <w:rFonts w:ascii="仿宋" w:eastAsia="仿宋" w:hAnsi="仿宋" w:cs="宋体" w:hint="eastAsia"/>
          <w:bCs/>
          <w:color w:val="000000"/>
          <w:spacing w:val="-6"/>
          <w:sz w:val="30"/>
          <w:szCs w:val="30"/>
        </w:rPr>
        <w:t xml:space="preserve">  </w:t>
      </w:r>
      <w:r>
        <w:rPr>
          <w:rFonts w:ascii="仿宋" w:eastAsia="仿宋" w:hAnsi="仿宋" w:cs="宋体" w:hint="eastAsia"/>
          <w:bCs/>
          <w:color w:val="000000"/>
          <w:spacing w:val="-6"/>
          <w:sz w:val="30"/>
          <w:szCs w:val="30"/>
        </w:rPr>
        <w:t>月</w:t>
      </w:r>
      <w:r>
        <w:rPr>
          <w:rFonts w:ascii="仿宋" w:eastAsia="仿宋" w:hAnsi="仿宋" w:cs="宋体" w:hint="eastAsia"/>
          <w:bCs/>
          <w:color w:val="000000"/>
          <w:spacing w:val="-6"/>
          <w:sz w:val="30"/>
          <w:szCs w:val="30"/>
        </w:rPr>
        <w:t xml:space="preserve">  </w:t>
      </w:r>
      <w:r>
        <w:rPr>
          <w:rFonts w:ascii="仿宋" w:eastAsia="仿宋" w:hAnsi="仿宋" w:cs="宋体" w:hint="eastAsia"/>
          <w:bCs/>
          <w:color w:val="000000"/>
          <w:spacing w:val="-6"/>
          <w:sz w:val="30"/>
          <w:szCs w:val="30"/>
        </w:rPr>
        <w:t>日</w:t>
      </w:r>
    </w:p>
    <w:p w:rsidR="00500C81" w:rsidRDefault="00500C81">
      <w:pPr>
        <w:ind w:firstLine="480"/>
        <w:rPr>
          <w:rFonts w:ascii="仿宋" w:eastAsia="仿宋" w:hAnsi="仿宋" w:cs="宋体"/>
          <w:color w:val="000000"/>
          <w:szCs w:val="22"/>
        </w:rPr>
      </w:pPr>
      <w:r w:rsidRPr="00500C81">
        <w:rPr>
          <w:rFonts w:ascii="仿宋" w:eastAsia="仿宋" w:hAnsi="仿宋" w:cs="宋体"/>
          <w:color w:val="000000"/>
        </w:rPr>
        <w:lastRenderedPageBreak/>
        <w:pict>
          <v:shapetype id="_x0000_t202" coordsize="21600,21600" o:spt="202" path="m,l,21600r21600,l21600,xe">
            <v:stroke joinstyle="miter"/>
            <v:path gradientshapeok="t" o:connecttype="rect"/>
          </v:shapetype>
          <v:shape id="_x0000_s1026" type="#_x0000_t202" style="position:absolute;left:0;text-align:left;margin-left:364pt;margin-top:19.15pt;width:110.5pt;height:39.95pt;z-index:-251659776" o:gfxdata="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Qptr32QAAAAoBAAAPAAAAAAAAAAEAIAAAACIA&#10;AABkcnMvZG93bnJldi54bWxQSwECFAAUAAAACACHTuJA1UOoQwgCAAA2BAAADgAAAAAAAAABACAA&#10;AAAoAQAAZHJzL2Uyb0RvYy54bWxQSwUGAAAAAAYABgBZAQAAogUAAAAA&#10;">
            <v:textbox>
              <w:txbxContent>
                <w:p w:rsidR="00500C81" w:rsidRDefault="00C45783">
                  <w:pPr>
                    <w:ind w:firstLineChars="0" w:firstLine="0"/>
                    <w:rPr>
                      <w:sz w:val="32"/>
                      <w:szCs w:val="32"/>
                    </w:rPr>
                  </w:pPr>
                  <w:r>
                    <w:rPr>
                      <w:rFonts w:hint="eastAsia"/>
                      <w:sz w:val="32"/>
                      <w:szCs w:val="32"/>
                    </w:rPr>
                    <w:t>正本（</w:t>
                  </w:r>
                  <w:r>
                    <w:rPr>
                      <w:sz w:val="32"/>
                      <w:szCs w:val="32"/>
                    </w:rPr>
                    <w:t>副本）</w:t>
                  </w:r>
                </w:p>
              </w:txbxContent>
            </v:textbox>
          </v:shape>
        </w:pict>
      </w:r>
      <w:r w:rsidR="00C45783">
        <w:rPr>
          <w:rFonts w:ascii="仿宋" w:eastAsia="仿宋" w:hAnsi="仿宋" w:cs="宋体" w:hint="eastAsia"/>
          <w:bCs/>
          <w:color w:val="000000"/>
          <w:spacing w:val="-6"/>
        </w:rPr>
        <w:t xml:space="preserve"> </w:t>
      </w:r>
    </w:p>
    <w:p w:rsidR="00500C81" w:rsidRDefault="00C45783">
      <w:pPr>
        <w:pStyle w:val="20"/>
        <w:rPr>
          <w:rFonts w:ascii="仿宋" w:eastAsia="仿宋" w:hAnsi="仿宋"/>
          <w:color w:val="000000"/>
        </w:rPr>
      </w:pPr>
      <w:bookmarkStart w:id="134" w:name="_Toc1784"/>
      <w:bookmarkStart w:id="135" w:name="_Toc10736"/>
      <w:bookmarkStart w:id="136" w:name="_Toc29893"/>
      <w:r>
        <w:rPr>
          <w:rFonts w:ascii="仿宋" w:eastAsia="仿宋" w:hAnsi="仿宋" w:hint="eastAsia"/>
          <w:color w:val="000000"/>
        </w:rPr>
        <w:t>资格证明文件封面</w:t>
      </w:r>
      <w:bookmarkEnd w:id="134"/>
      <w:bookmarkEnd w:id="135"/>
      <w:bookmarkEnd w:id="136"/>
    </w:p>
    <w:p w:rsidR="00500C81" w:rsidRDefault="00500C81">
      <w:pPr>
        <w:ind w:firstLine="880"/>
        <w:rPr>
          <w:rFonts w:ascii="仿宋" w:eastAsia="仿宋" w:hAnsi="仿宋" w:cs="宋体"/>
          <w:color w:val="000000"/>
          <w:sz w:val="44"/>
          <w:szCs w:val="32"/>
        </w:rPr>
      </w:pPr>
    </w:p>
    <w:p w:rsidR="00500C81" w:rsidRDefault="00C45783">
      <w:pPr>
        <w:spacing w:line="520" w:lineRule="exact"/>
        <w:ind w:firstLineChars="0" w:firstLine="0"/>
        <w:jc w:val="center"/>
        <w:rPr>
          <w:rFonts w:ascii="仿宋" w:eastAsia="仿宋" w:hAnsi="仿宋" w:cs="宋体"/>
          <w:b/>
          <w:bCs/>
          <w:color w:val="C0504D" w:themeColor="accent2"/>
          <w:sz w:val="48"/>
          <w:szCs w:val="48"/>
        </w:rPr>
      </w:pPr>
      <w:r>
        <w:rPr>
          <w:rFonts w:ascii="仿宋" w:eastAsia="仿宋" w:hAnsi="仿宋" w:cs="宋体" w:hint="eastAsia"/>
          <w:b/>
          <w:bCs/>
          <w:color w:val="C0504D" w:themeColor="accent2"/>
          <w:sz w:val="48"/>
          <w:szCs w:val="48"/>
        </w:rPr>
        <w:t>杭州创意城小学暑期教工疗休养项目</w:t>
      </w:r>
    </w:p>
    <w:p w:rsidR="00500C81" w:rsidRDefault="00500C81">
      <w:pPr>
        <w:ind w:firstLineChars="0" w:firstLine="0"/>
        <w:jc w:val="center"/>
        <w:rPr>
          <w:rFonts w:ascii="仿宋" w:eastAsia="仿宋" w:hAnsi="仿宋" w:cs="宋体"/>
          <w:b/>
          <w:bCs/>
          <w:color w:val="000000"/>
          <w:sz w:val="30"/>
          <w:szCs w:val="30"/>
        </w:rPr>
      </w:pPr>
    </w:p>
    <w:p w:rsidR="00500C81" w:rsidRDefault="00C45783">
      <w:pPr>
        <w:ind w:firstLineChars="0" w:firstLine="0"/>
        <w:jc w:val="center"/>
        <w:rPr>
          <w:rFonts w:ascii="仿宋" w:eastAsia="仿宋" w:hAnsi="仿宋" w:cs="宋体"/>
          <w:color w:val="000000"/>
          <w:sz w:val="30"/>
          <w:szCs w:val="30"/>
        </w:rPr>
      </w:pPr>
      <w:r>
        <w:rPr>
          <w:rFonts w:ascii="仿宋" w:eastAsia="仿宋" w:hAnsi="仿宋" w:cs="宋体" w:hint="eastAsia"/>
          <w:b/>
          <w:bCs/>
          <w:color w:val="000000"/>
          <w:sz w:val="30"/>
          <w:szCs w:val="30"/>
        </w:rPr>
        <w:t>资格证明文件</w:t>
      </w:r>
    </w:p>
    <w:p w:rsidR="00500C81" w:rsidRDefault="00500C81">
      <w:pPr>
        <w:ind w:firstLine="600"/>
        <w:rPr>
          <w:rFonts w:ascii="仿宋" w:eastAsia="仿宋" w:hAnsi="仿宋" w:cs="宋体"/>
          <w:color w:val="000000"/>
          <w:sz w:val="30"/>
          <w:szCs w:val="30"/>
        </w:rPr>
      </w:pP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招</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标</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人：</w:t>
      </w: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项目名称：</w:t>
      </w: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项目编号：</w:t>
      </w: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投标人名称（盖章）：</w:t>
      </w: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投标人地址：</w:t>
      </w:r>
    </w:p>
    <w:p w:rsidR="00500C81" w:rsidRDefault="00500C81">
      <w:pPr>
        <w:ind w:firstLine="600"/>
        <w:rPr>
          <w:rFonts w:ascii="仿宋" w:eastAsia="仿宋" w:hAnsi="仿宋" w:cs="宋体"/>
          <w:color w:val="000000"/>
          <w:sz w:val="30"/>
          <w:szCs w:val="30"/>
        </w:rPr>
      </w:pPr>
    </w:p>
    <w:p w:rsidR="00500C81" w:rsidRDefault="00500C81">
      <w:pPr>
        <w:ind w:firstLine="600"/>
        <w:rPr>
          <w:rFonts w:ascii="仿宋" w:eastAsia="仿宋" w:hAnsi="仿宋" w:cs="宋体"/>
          <w:color w:val="000000"/>
          <w:sz w:val="30"/>
          <w:szCs w:val="30"/>
        </w:rPr>
      </w:pP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授权代表签字或盖章：</w:t>
      </w: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日期：</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年</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月</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日</w:t>
      </w:r>
    </w:p>
    <w:p w:rsidR="00500C81" w:rsidRDefault="00C45783">
      <w:pPr>
        <w:ind w:firstLine="576"/>
        <w:rPr>
          <w:rFonts w:ascii="仿宋" w:eastAsia="仿宋" w:hAnsi="仿宋" w:cs="宋体"/>
          <w:bCs/>
          <w:color w:val="000000"/>
          <w:spacing w:val="-6"/>
          <w:sz w:val="30"/>
          <w:szCs w:val="30"/>
        </w:rPr>
        <w:sectPr w:rsidR="00500C81">
          <w:pgSz w:w="11907" w:h="16840"/>
          <w:pgMar w:top="1440" w:right="1080" w:bottom="1440" w:left="1080" w:header="850" w:footer="992" w:gutter="0"/>
          <w:cols w:space="720"/>
          <w:docGrid w:linePitch="286"/>
        </w:sectPr>
      </w:pPr>
      <w:r>
        <w:rPr>
          <w:rFonts w:ascii="仿宋" w:eastAsia="仿宋" w:hAnsi="仿宋" w:cs="宋体" w:hint="eastAsia"/>
          <w:bCs/>
          <w:color w:val="000000"/>
          <w:spacing w:val="-6"/>
          <w:sz w:val="30"/>
          <w:szCs w:val="30"/>
        </w:rPr>
        <w:t>授权代表姓名：</w:t>
      </w:r>
      <w:r>
        <w:rPr>
          <w:rFonts w:ascii="仿宋" w:eastAsia="仿宋" w:hAnsi="仿宋" w:cs="宋体" w:hint="eastAsia"/>
          <w:bCs/>
          <w:color w:val="000000"/>
          <w:spacing w:val="-6"/>
          <w:sz w:val="30"/>
          <w:szCs w:val="30"/>
        </w:rPr>
        <w:t xml:space="preserve">       </w:t>
      </w:r>
      <w:r>
        <w:rPr>
          <w:rFonts w:ascii="仿宋" w:eastAsia="仿宋" w:hAnsi="仿宋" w:cs="宋体" w:hint="eastAsia"/>
          <w:bCs/>
          <w:color w:val="000000"/>
          <w:spacing w:val="-6"/>
          <w:sz w:val="30"/>
          <w:szCs w:val="30"/>
        </w:rPr>
        <w:t>手机号：</w:t>
      </w:r>
    </w:p>
    <w:p w:rsidR="00500C81" w:rsidRDefault="00C45783">
      <w:pPr>
        <w:pStyle w:val="20"/>
        <w:jc w:val="center"/>
        <w:rPr>
          <w:rFonts w:ascii="仿宋" w:eastAsia="仿宋" w:hAnsi="仿宋"/>
          <w:color w:val="000000"/>
        </w:rPr>
      </w:pPr>
      <w:bookmarkStart w:id="137" w:name="_Toc21064"/>
      <w:bookmarkStart w:id="138" w:name="_Toc5498"/>
      <w:r>
        <w:rPr>
          <w:rFonts w:ascii="仿宋" w:eastAsia="仿宋" w:hAnsi="仿宋" w:hint="eastAsia"/>
          <w:color w:val="000000"/>
        </w:rPr>
        <w:lastRenderedPageBreak/>
        <w:t>资格证明文件目录</w:t>
      </w:r>
      <w:bookmarkEnd w:id="137"/>
      <w:bookmarkEnd w:id="138"/>
    </w:p>
    <w:p w:rsidR="00500C81" w:rsidRDefault="00500C81">
      <w:pPr>
        <w:ind w:firstLine="480"/>
        <w:rPr>
          <w:rFonts w:ascii="仿宋" w:eastAsia="仿宋" w:hAnsi="仿宋"/>
          <w:color w:val="000000"/>
        </w:rPr>
      </w:pPr>
    </w:p>
    <w:p w:rsidR="00500C81" w:rsidRDefault="00C45783">
      <w:pPr>
        <w:numPr>
          <w:ilvl w:val="0"/>
          <w:numId w:val="27"/>
        </w:numPr>
        <w:adjustRightInd w:val="0"/>
        <w:snapToGrid w:val="0"/>
        <w:ind w:firstLine="480"/>
        <w:rPr>
          <w:rFonts w:ascii="仿宋" w:eastAsia="仿宋" w:hAnsi="仿宋"/>
          <w:color w:val="000000"/>
        </w:rPr>
      </w:pPr>
      <w:r>
        <w:rPr>
          <w:rFonts w:ascii="仿宋" w:eastAsia="仿宋" w:hAnsi="仿宋" w:hint="eastAsia"/>
          <w:color w:val="000000"/>
        </w:rPr>
        <w:t>有效的经营执照复印件；事业单位的，则提供有效的《事业单位法人证书》副本复印件章；自然人的，则提供有效的身份证复印件并签字</w:t>
      </w:r>
      <w:r>
        <w:rPr>
          <w:rFonts w:ascii="仿宋" w:eastAsia="仿宋" w:hAnsi="仿宋" w:hint="eastAsia"/>
          <w:color w:val="000000"/>
        </w:rPr>
        <w:t xml:space="preserve"> </w:t>
      </w:r>
      <w:r>
        <w:rPr>
          <w:rFonts w:ascii="仿宋" w:eastAsia="仿宋" w:hAnsi="仿宋" w:hint="eastAsia"/>
          <w:color w:val="000000"/>
        </w:rPr>
        <w:t>…………………………………（页码）</w:t>
      </w:r>
    </w:p>
    <w:p w:rsidR="00500C81" w:rsidRDefault="00C45783">
      <w:pPr>
        <w:numPr>
          <w:ilvl w:val="0"/>
          <w:numId w:val="27"/>
        </w:numPr>
        <w:adjustRightInd w:val="0"/>
        <w:snapToGrid w:val="0"/>
        <w:ind w:firstLine="480"/>
        <w:rPr>
          <w:rFonts w:ascii="仿宋" w:eastAsia="仿宋" w:hAnsi="仿宋"/>
          <w:color w:val="000000"/>
        </w:rPr>
      </w:pPr>
      <w:r>
        <w:rPr>
          <w:rFonts w:ascii="仿宋" w:eastAsia="仿宋" w:hAnsi="仿宋" w:hint="eastAsia"/>
          <w:color w:val="000000"/>
        </w:rPr>
        <w:t>近一年任意一个月财务报告或开标前三个月内出具的银行资信证明…………（页码）</w:t>
      </w:r>
    </w:p>
    <w:p w:rsidR="00500C81" w:rsidRDefault="00C45783">
      <w:pPr>
        <w:numPr>
          <w:ilvl w:val="0"/>
          <w:numId w:val="27"/>
        </w:numPr>
        <w:adjustRightInd w:val="0"/>
        <w:snapToGrid w:val="0"/>
        <w:ind w:firstLine="480"/>
        <w:rPr>
          <w:rFonts w:ascii="仿宋" w:eastAsia="仿宋" w:hAnsi="仿宋"/>
          <w:color w:val="000000"/>
        </w:rPr>
      </w:pPr>
      <w:r>
        <w:rPr>
          <w:rFonts w:ascii="仿宋" w:eastAsia="仿宋" w:hAnsi="仿宋" w:hint="eastAsia"/>
          <w:color w:val="000000"/>
        </w:rPr>
        <w:t>近一年任意一个月依法缴纳税收证明……………………………………………（页码）</w:t>
      </w:r>
    </w:p>
    <w:p w:rsidR="00500C81" w:rsidRDefault="00C45783">
      <w:pPr>
        <w:numPr>
          <w:ilvl w:val="0"/>
          <w:numId w:val="27"/>
        </w:numPr>
        <w:adjustRightInd w:val="0"/>
        <w:snapToGrid w:val="0"/>
        <w:ind w:firstLine="480"/>
        <w:rPr>
          <w:rFonts w:ascii="仿宋" w:eastAsia="仿宋" w:hAnsi="仿宋"/>
          <w:color w:val="000000"/>
        </w:rPr>
      </w:pPr>
      <w:r>
        <w:rPr>
          <w:rFonts w:ascii="仿宋" w:eastAsia="仿宋" w:hAnsi="仿宋" w:hint="eastAsia"/>
          <w:color w:val="000000"/>
        </w:rPr>
        <w:t>近一年任意一个月依法缴纳社会保障资金证明…………………………………（页码）</w:t>
      </w:r>
    </w:p>
    <w:p w:rsidR="00500C81" w:rsidRDefault="00C45783">
      <w:pPr>
        <w:numPr>
          <w:ilvl w:val="0"/>
          <w:numId w:val="27"/>
        </w:numPr>
        <w:adjustRightInd w:val="0"/>
        <w:snapToGrid w:val="0"/>
        <w:ind w:firstLine="480"/>
        <w:rPr>
          <w:rFonts w:ascii="仿宋" w:eastAsia="仿宋" w:hAnsi="仿宋"/>
          <w:color w:val="000000"/>
        </w:rPr>
      </w:pPr>
      <w:r>
        <w:rPr>
          <w:rFonts w:ascii="仿宋" w:eastAsia="仿宋" w:hAnsi="仿宋" w:hint="eastAsia"/>
          <w:color w:val="000000"/>
        </w:rPr>
        <w:t>具有履行合同所必需的设备和专业技术能力的承诺函…………………………（页码）</w:t>
      </w:r>
    </w:p>
    <w:p w:rsidR="00500C81" w:rsidRDefault="00C45783">
      <w:pPr>
        <w:numPr>
          <w:ilvl w:val="0"/>
          <w:numId w:val="27"/>
        </w:numPr>
        <w:adjustRightInd w:val="0"/>
        <w:snapToGrid w:val="0"/>
        <w:ind w:firstLine="480"/>
        <w:rPr>
          <w:rFonts w:ascii="仿宋" w:eastAsia="仿宋" w:hAnsi="仿宋"/>
          <w:color w:val="000000"/>
        </w:rPr>
      </w:pPr>
      <w:r>
        <w:rPr>
          <w:rFonts w:ascii="仿宋" w:eastAsia="仿宋" w:hAnsi="仿宋" w:hint="eastAsia"/>
          <w:color w:val="000000"/>
        </w:rPr>
        <w:t>参加采购活动前</w:t>
      </w:r>
      <w:r>
        <w:rPr>
          <w:rFonts w:ascii="仿宋" w:eastAsia="仿宋" w:hAnsi="仿宋" w:hint="eastAsia"/>
          <w:color w:val="000000"/>
        </w:rPr>
        <w:t>3</w:t>
      </w:r>
      <w:r>
        <w:rPr>
          <w:rFonts w:ascii="仿宋" w:eastAsia="仿宋" w:hAnsi="仿宋" w:hint="eastAsia"/>
          <w:color w:val="000000"/>
        </w:rPr>
        <w:t>年内在经营活动中没有重大违法记录的书面声明……（页码）</w:t>
      </w:r>
    </w:p>
    <w:p w:rsidR="00500C81" w:rsidRDefault="00C45783">
      <w:pPr>
        <w:numPr>
          <w:ilvl w:val="0"/>
          <w:numId w:val="27"/>
        </w:numPr>
        <w:adjustRightInd w:val="0"/>
        <w:snapToGrid w:val="0"/>
        <w:ind w:firstLine="480"/>
        <w:rPr>
          <w:rFonts w:ascii="仿宋" w:eastAsia="仿宋" w:hAnsi="仿宋"/>
          <w:color w:val="000000"/>
        </w:rPr>
      </w:pPr>
      <w:r>
        <w:rPr>
          <w:rFonts w:ascii="仿宋" w:eastAsia="仿宋" w:hAnsi="仿宋" w:hint="eastAsia"/>
          <w:color w:val="000000"/>
        </w:rPr>
        <w:t>信用记录查询网站截图……………………………………………………………（页码）</w:t>
      </w:r>
    </w:p>
    <w:p w:rsidR="00500C81" w:rsidRDefault="00C45783">
      <w:pPr>
        <w:numPr>
          <w:ilvl w:val="0"/>
          <w:numId w:val="27"/>
        </w:numPr>
        <w:adjustRightInd w:val="0"/>
        <w:snapToGrid w:val="0"/>
        <w:ind w:firstLine="480"/>
        <w:rPr>
          <w:rFonts w:ascii="仿宋" w:eastAsia="仿宋" w:hAnsi="仿宋"/>
          <w:color w:val="000000"/>
        </w:rPr>
      </w:pPr>
      <w:r>
        <w:rPr>
          <w:rFonts w:ascii="仿宋" w:eastAsia="仿宋" w:hAnsi="仿宋" w:hint="eastAsia"/>
          <w:color w:val="000000"/>
        </w:rPr>
        <w:t>投标保证金</w:t>
      </w:r>
      <w:r>
        <w:rPr>
          <w:rFonts w:ascii="仿宋" w:eastAsia="仿宋" w:hAnsi="仿宋" w:hint="eastAsia"/>
          <w:color w:val="000000"/>
        </w:rPr>
        <w:t>(</w:t>
      </w:r>
      <w:r>
        <w:rPr>
          <w:rFonts w:ascii="仿宋" w:eastAsia="仿宋" w:hAnsi="仿宋" w:hint="eastAsia"/>
          <w:color w:val="000000"/>
        </w:rPr>
        <w:t>提供投标保证金缴纳凭证）………………………………………（页码）</w:t>
      </w:r>
    </w:p>
    <w:p w:rsidR="00500C81" w:rsidRDefault="00C45783">
      <w:pPr>
        <w:numPr>
          <w:ilvl w:val="0"/>
          <w:numId w:val="27"/>
        </w:numPr>
        <w:adjustRightInd w:val="0"/>
        <w:snapToGrid w:val="0"/>
        <w:ind w:firstLine="480"/>
        <w:rPr>
          <w:rFonts w:ascii="仿宋" w:eastAsia="仿宋" w:hAnsi="仿宋"/>
          <w:color w:val="000000"/>
        </w:rPr>
      </w:pPr>
      <w:r>
        <w:rPr>
          <w:rFonts w:ascii="仿宋" w:eastAsia="仿宋" w:hAnsi="仿宋" w:hint="eastAsia"/>
          <w:color w:val="000000"/>
        </w:rPr>
        <w:t>法定代表人证明书，法定代表人授权书…………………………………</w:t>
      </w:r>
      <w:r>
        <w:rPr>
          <w:rFonts w:ascii="仿宋" w:eastAsia="仿宋" w:hAnsi="仿宋" w:hint="eastAsia"/>
          <w:color w:val="000000"/>
        </w:rPr>
        <w:t>………（页码）</w:t>
      </w:r>
    </w:p>
    <w:p w:rsidR="00500C81" w:rsidRDefault="00500C81">
      <w:pPr>
        <w:ind w:firstLine="480"/>
        <w:rPr>
          <w:rFonts w:ascii="仿宋" w:eastAsia="仿宋" w:hAnsi="仿宋"/>
          <w:color w:val="000000"/>
        </w:rPr>
      </w:pPr>
    </w:p>
    <w:p w:rsidR="00500C81" w:rsidRDefault="00500C81">
      <w:pPr>
        <w:ind w:firstLine="480"/>
        <w:rPr>
          <w:rFonts w:ascii="仿宋" w:eastAsia="仿宋" w:hAnsi="仿宋"/>
          <w:color w:val="000000"/>
        </w:rPr>
      </w:pPr>
    </w:p>
    <w:p w:rsidR="00500C81" w:rsidRDefault="00500C81">
      <w:pPr>
        <w:pStyle w:val="af1"/>
        <w:ind w:firstLine="280"/>
        <w:outlineLvl w:val="2"/>
        <w:rPr>
          <w:rFonts w:ascii="仿宋" w:eastAsia="仿宋" w:hAnsi="仿宋" w:cs="宋体"/>
          <w:color w:val="000000"/>
        </w:rPr>
        <w:sectPr w:rsidR="00500C81">
          <w:pgSz w:w="11907" w:h="16840"/>
          <w:pgMar w:top="1440" w:right="1080" w:bottom="1440" w:left="1080" w:header="850" w:footer="992" w:gutter="0"/>
          <w:cols w:space="720"/>
          <w:docGrid w:linePitch="286"/>
        </w:sectPr>
      </w:pPr>
      <w:bookmarkStart w:id="139" w:name="_Toc25810"/>
    </w:p>
    <w:p w:rsidR="00500C81" w:rsidRDefault="00C45783">
      <w:pPr>
        <w:pStyle w:val="30"/>
        <w:numPr>
          <w:ilvl w:val="0"/>
          <w:numId w:val="28"/>
        </w:numPr>
        <w:ind w:firstLineChars="200" w:firstLine="482"/>
        <w:rPr>
          <w:rFonts w:ascii="仿宋" w:eastAsia="仿宋" w:hAnsi="仿宋"/>
          <w:color w:val="000000"/>
        </w:rPr>
      </w:pPr>
      <w:r>
        <w:rPr>
          <w:rFonts w:ascii="仿宋" w:eastAsia="仿宋" w:hAnsi="仿宋" w:hint="eastAsia"/>
          <w:color w:val="000000"/>
        </w:rPr>
        <w:lastRenderedPageBreak/>
        <w:t>提供有效的经营执照复印件；事业单位的，则提供有效的《事业单位法人证书》副本复印件章；自然人的，则提供有效的身份证复印件并签字；</w:t>
      </w:r>
      <w:bookmarkEnd w:id="139"/>
    </w:p>
    <w:p w:rsidR="00500C81" w:rsidRDefault="00500C81">
      <w:pPr>
        <w:ind w:firstLine="480"/>
        <w:rPr>
          <w:rFonts w:ascii="仿宋" w:eastAsia="仿宋" w:hAnsi="仿宋"/>
          <w:color w:val="000000"/>
        </w:rPr>
      </w:pPr>
    </w:p>
    <w:p w:rsidR="00500C81" w:rsidRDefault="00500C81">
      <w:pPr>
        <w:ind w:firstLine="480"/>
        <w:rPr>
          <w:rFonts w:ascii="仿宋" w:eastAsia="仿宋" w:hAnsi="仿宋"/>
          <w:color w:val="000000"/>
        </w:rPr>
      </w:pPr>
    </w:p>
    <w:p w:rsidR="00500C81" w:rsidRDefault="00500C81">
      <w:pPr>
        <w:ind w:firstLine="480"/>
        <w:rPr>
          <w:rFonts w:ascii="仿宋" w:eastAsia="仿宋" w:hAnsi="仿宋"/>
          <w:color w:val="000000"/>
        </w:rPr>
      </w:pPr>
    </w:p>
    <w:p w:rsidR="00500C81" w:rsidRDefault="00C45783">
      <w:pPr>
        <w:pStyle w:val="30"/>
        <w:numPr>
          <w:ilvl w:val="0"/>
          <w:numId w:val="28"/>
        </w:numPr>
        <w:ind w:firstLineChars="200" w:firstLine="482"/>
        <w:rPr>
          <w:rFonts w:ascii="仿宋" w:eastAsia="仿宋" w:hAnsi="仿宋"/>
          <w:color w:val="000000"/>
        </w:rPr>
      </w:pPr>
      <w:bookmarkStart w:id="140" w:name="_Toc29370"/>
      <w:r>
        <w:rPr>
          <w:rFonts w:ascii="仿宋" w:eastAsia="仿宋" w:hAnsi="仿宋" w:hint="eastAsia"/>
          <w:color w:val="000000"/>
        </w:rPr>
        <w:t>提供近一年任意一个月财务报告或开标前三个月内出具的银行资信证明</w:t>
      </w:r>
      <w:bookmarkEnd w:id="140"/>
    </w:p>
    <w:p w:rsidR="00500C81" w:rsidRDefault="00500C81">
      <w:pPr>
        <w:ind w:firstLine="480"/>
        <w:rPr>
          <w:rFonts w:ascii="仿宋" w:eastAsia="仿宋" w:hAnsi="仿宋"/>
          <w:color w:val="000000"/>
        </w:rPr>
      </w:pPr>
    </w:p>
    <w:p w:rsidR="00500C81" w:rsidRDefault="00500C81">
      <w:pPr>
        <w:ind w:firstLine="480"/>
        <w:rPr>
          <w:rFonts w:ascii="仿宋" w:eastAsia="仿宋" w:hAnsi="仿宋"/>
          <w:color w:val="000000"/>
        </w:rPr>
      </w:pPr>
    </w:p>
    <w:p w:rsidR="00500C81" w:rsidRDefault="00500C81">
      <w:pPr>
        <w:ind w:firstLine="480"/>
        <w:rPr>
          <w:rFonts w:ascii="仿宋" w:eastAsia="仿宋" w:hAnsi="仿宋"/>
          <w:color w:val="000000"/>
        </w:rPr>
      </w:pPr>
    </w:p>
    <w:p w:rsidR="00500C81" w:rsidRDefault="00C45783">
      <w:pPr>
        <w:pStyle w:val="30"/>
        <w:numPr>
          <w:ilvl w:val="0"/>
          <w:numId w:val="28"/>
        </w:numPr>
        <w:ind w:firstLineChars="200" w:firstLine="482"/>
        <w:rPr>
          <w:rFonts w:ascii="仿宋" w:eastAsia="仿宋" w:hAnsi="仿宋"/>
          <w:color w:val="000000"/>
        </w:rPr>
      </w:pPr>
      <w:bookmarkStart w:id="141" w:name="_Toc16270"/>
      <w:r>
        <w:rPr>
          <w:rFonts w:ascii="仿宋" w:eastAsia="仿宋" w:hAnsi="仿宋" w:hint="eastAsia"/>
          <w:color w:val="000000"/>
        </w:rPr>
        <w:t>提供近一年任意一个月依法缴纳税收证明（完税凭证或税务部门出具的证明）；</w:t>
      </w:r>
      <w:bookmarkEnd w:id="141"/>
    </w:p>
    <w:p w:rsidR="00500C81" w:rsidRDefault="00500C81">
      <w:pPr>
        <w:ind w:firstLine="480"/>
        <w:rPr>
          <w:rFonts w:ascii="仿宋" w:eastAsia="仿宋" w:hAnsi="仿宋" w:cs="宋体"/>
          <w:color w:val="000000"/>
        </w:rPr>
      </w:pPr>
    </w:p>
    <w:p w:rsidR="00500C81" w:rsidRDefault="00C45783">
      <w:pPr>
        <w:ind w:firstLine="480"/>
        <w:rPr>
          <w:rFonts w:ascii="仿宋" w:eastAsia="仿宋" w:hAnsi="仿宋" w:cs="宋体"/>
          <w:color w:val="000000"/>
        </w:rPr>
      </w:pPr>
      <w:r>
        <w:rPr>
          <w:rFonts w:ascii="仿宋" w:eastAsia="仿宋" w:hAnsi="仿宋" w:cs="宋体" w:hint="eastAsia"/>
          <w:color w:val="000000"/>
        </w:rPr>
        <w:t>依法免税的投标人，应提供相应文件证明其依法免税；</w:t>
      </w:r>
    </w:p>
    <w:p w:rsidR="00500C81" w:rsidRDefault="00C45783">
      <w:pPr>
        <w:ind w:leftChars="200" w:left="480" w:firstLineChars="0" w:firstLine="0"/>
        <w:rPr>
          <w:rFonts w:ascii="仿宋" w:eastAsia="仿宋" w:hAnsi="仿宋" w:cs="宋体"/>
          <w:color w:val="000000"/>
        </w:rPr>
      </w:pPr>
      <w:r>
        <w:rPr>
          <w:rFonts w:ascii="仿宋" w:eastAsia="仿宋" w:hAnsi="仿宋" w:cs="宋体" w:hint="eastAsia"/>
          <w:color w:val="000000"/>
        </w:rPr>
        <w:t>投标人因新注册成立等原因无法提供相关材料的，应在响应文件中提交如实的情况说明。</w:t>
      </w:r>
    </w:p>
    <w:p w:rsidR="00500C81" w:rsidRDefault="00500C81">
      <w:pPr>
        <w:ind w:firstLine="480"/>
        <w:rPr>
          <w:rFonts w:ascii="仿宋" w:eastAsia="仿宋" w:hAnsi="仿宋"/>
          <w:color w:val="000000"/>
        </w:rPr>
      </w:pPr>
    </w:p>
    <w:p w:rsidR="00500C81" w:rsidRDefault="00500C81">
      <w:pPr>
        <w:ind w:firstLine="480"/>
        <w:rPr>
          <w:rFonts w:ascii="仿宋" w:eastAsia="仿宋" w:hAnsi="仿宋"/>
          <w:color w:val="000000"/>
        </w:rPr>
      </w:pPr>
    </w:p>
    <w:p w:rsidR="00500C81" w:rsidRDefault="00500C81">
      <w:pPr>
        <w:ind w:firstLine="480"/>
        <w:rPr>
          <w:rFonts w:ascii="仿宋" w:eastAsia="仿宋" w:hAnsi="仿宋"/>
          <w:color w:val="000000"/>
        </w:rPr>
      </w:pPr>
    </w:p>
    <w:p w:rsidR="00500C81" w:rsidRDefault="00C45783">
      <w:pPr>
        <w:pStyle w:val="30"/>
        <w:numPr>
          <w:ilvl w:val="0"/>
          <w:numId w:val="28"/>
        </w:numPr>
        <w:ind w:firstLineChars="200" w:firstLine="482"/>
        <w:rPr>
          <w:rFonts w:ascii="仿宋" w:eastAsia="仿宋" w:hAnsi="仿宋" w:cs="宋体"/>
          <w:color w:val="000000"/>
        </w:rPr>
      </w:pPr>
      <w:bookmarkStart w:id="142" w:name="_Toc28317"/>
      <w:r>
        <w:rPr>
          <w:rFonts w:ascii="仿宋" w:eastAsia="仿宋" w:hAnsi="仿宋" w:cs="宋体" w:hint="eastAsia"/>
          <w:color w:val="000000"/>
        </w:rPr>
        <w:t>提供近一年任意一个月依法缴纳社会保障资金证明（缴纳凭证或人社部门出具的证明）；</w:t>
      </w:r>
      <w:bookmarkEnd w:id="142"/>
    </w:p>
    <w:p w:rsidR="00500C81" w:rsidRDefault="00500C81">
      <w:pPr>
        <w:ind w:firstLine="480"/>
        <w:rPr>
          <w:rFonts w:ascii="仿宋" w:eastAsia="仿宋" w:hAnsi="仿宋" w:cs="宋体"/>
          <w:color w:val="000000"/>
        </w:rPr>
      </w:pPr>
    </w:p>
    <w:p w:rsidR="00500C81" w:rsidRDefault="00C45783">
      <w:pPr>
        <w:ind w:firstLine="480"/>
        <w:rPr>
          <w:rFonts w:ascii="仿宋" w:eastAsia="仿宋" w:hAnsi="仿宋" w:cs="宋体"/>
          <w:color w:val="000000"/>
        </w:rPr>
      </w:pPr>
      <w:r>
        <w:rPr>
          <w:rFonts w:ascii="仿宋" w:eastAsia="仿宋" w:hAnsi="仿宋" w:cs="宋体" w:hint="eastAsia"/>
          <w:color w:val="000000"/>
        </w:rPr>
        <w:t>依法不需要缴纳社会保障资金的投标人，应提供相应文件证明其依法不需要缴纳社会保障资金。</w:t>
      </w:r>
    </w:p>
    <w:p w:rsidR="00500C81" w:rsidRDefault="00C45783">
      <w:pPr>
        <w:ind w:leftChars="200" w:left="480" w:firstLineChars="0" w:firstLine="0"/>
        <w:rPr>
          <w:rFonts w:ascii="仿宋" w:eastAsia="仿宋" w:hAnsi="仿宋" w:cs="宋体"/>
          <w:color w:val="000000"/>
        </w:rPr>
      </w:pPr>
      <w:r>
        <w:rPr>
          <w:rFonts w:ascii="仿宋" w:eastAsia="仿宋" w:hAnsi="仿宋" w:cs="宋体" w:hint="eastAsia"/>
          <w:color w:val="000000"/>
        </w:rPr>
        <w:t>投标人因新注册成立等原因无法提供相关材料的，应在响应文件中提交如实的情况说明。</w:t>
      </w:r>
    </w:p>
    <w:p w:rsidR="00500C81" w:rsidRDefault="00500C81">
      <w:pPr>
        <w:ind w:firstLineChars="0" w:firstLine="0"/>
        <w:jc w:val="both"/>
        <w:rPr>
          <w:rFonts w:ascii="仿宋" w:eastAsia="仿宋" w:hAnsi="仿宋" w:cs="宋体"/>
          <w:color w:val="000000"/>
        </w:rPr>
        <w:sectPr w:rsidR="00500C81">
          <w:pgSz w:w="11907" w:h="16840"/>
          <w:pgMar w:top="1440" w:right="1080" w:bottom="1440" w:left="1080" w:header="850" w:footer="992" w:gutter="0"/>
          <w:cols w:space="720"/>
          <w:docGrid w:linePitch="286"/>
        </w:sectPr>
      </w:pPr>
    </w:p>
    <w:p w:rsidR="00500C81" w:rsidRDefault="00C45783">
      <w:pPr>
        <w:pStyle w:val="30"/>
        <w:numPr>
          <w:ilvl w:val="0"/>
          <w:numId w:val="28"/>
        </w:numPr>
        <w:ind w:firstLineChars="200" w:firstLine="482"/>
        <w:rPr>
          <w:rFonts w:ascii="仿宋" w:eastAsia="仿宋" w:hAnsi="仿宋" w:cs="宋体"/>
          <w:color w:val="000000"/>
        </w:rPr>
      </w:pPr>
      <w:bookmarkStart w:id="143" w:name="_Toc30017"/>
      <w:r>
        <w:rPr>
          <w:rFonts w:ascii="仿宋" w:eastAsia="仿宋" w:hAnsi="仿宋" w:cs="宋体" w:hint="eastAsia"/>
          <w:color w:val="000000"/>
        </w:rPr>
        <w:lastRenderedPageBreak/>
        <w:t>具有履行合同所必需的设备和专业技术能力的承诺函</w:t>
      </w:r>
      <w:bookmarkEnd w:id="143"/>
    </w:p>
    <w:p w:rsidR="00500C81" w:rsidRDefault="00500C81">
      <w:pPr>
        <w:ind w:firstLine="480"/>
        <w:rPr>
          <w:rFonts w:ascii="仿宋" w:eastAsia="仿宋" w:hAnsi="仿宋"/>
          <w:color w:val="000000"/>
        </w:rPr>
      </w:pPr>
    </w:p>
    <w:p w:rsidR="00500C81" w:rsidRDefault="00C45783">
      <w:pPr>
        <w:spacing w:line="520" w:lineRule="exact"/>
        <w:ind w:firstLineChars="0" w:firstLine="0"/>
        <w:rPr>
          <w:rFonts w:ascii="仿宋" w:eastAsia="仿宋" w:hAnsi="仿宋" w:cs="宋体"/>
          <w:color w:val="000000"/>
        </w:rPr>
      </w:pPr>
      <w:r>
        <w:rPr>
          <w:rFonts w:ascii="仿宋" w:eastAsia="仿宋" w:hAnsi="仿宋" w:cs="宋体" w:hint="eastAsia"/>
          <w:color w:val="C0504D" w:themeColor="accent2"/>
        </w:rPr>
        <w:t>杭州创意城小学</w:t>
      </w:r>
      <w:r>
        <w:rPr>
          <w:rFonts w:ascii="仿宋" w:eastAsia="仿宋" w:hAnsi="仿宋" w:cs="宋体" w:hint="eastAsia"/>
          <w:color w:val="000000"/>
        </w:rPr>
        <w:t>工会委员会：</w:t>
      </w:r>
    </w:p>
    <w:p w:rsidR="00500C81" w:rsidRDefault="00C45783">
      <w:pPr>
        <w:ind w:firstLine="480"/>
        <w:rPr>
          <w:rFonts w:ascii="仿宋" w:eastAsia="仿宋" w:hAnsi="仿宋" w:cs="宋体"/>
          <w:color w:val="000000"/>
        </w:rPr>
      </w:pPr>
      <w:r>
        <w:rPr>
          <w:rFonts w:ascii="仿宋" w:eastAsia="仿宋" w:hAnsi="仿宋" w:cs="宋体" w:hint="eastAsia"/>
          <w:color w:val="000000"/>
        </w:rPr>
        <w:t>我方郑重承诺，我方具有履行</w:t>
      </w:r>
      <w:r>
        <w:rPr>
          <w:rFonts w:ascii="仿宋" w:eastAsia="仿宋" w:hAnsi="仿宋" w:cs="宋体" w:hint="eastAsia"/>
          <w:color w:val="000000"/>
          <w:u w:val="single"/>
        </w:rPr>
        <w:t>（项目名称：</w:t>
      </w:r>
      <w:r>
        <w:rPr>
          <w:rFonts w:ascii="仿宋" w:eastAsia="仿宋" w:hAnsi="仿宋" w:cs="宋体" w:hint="eastAsia"/>
          <w:color w:val="000000"/>
          <w:u w:val="single"/>
        </w:rPr>
        <w:t xml:space="preserve">           </w:t>
      </w:r>
      <w:r>
        <w:rPr>
          <w:rFonts w:ascii="仿宋" w:eastAsia="仿宋" w:hAnsi="仿宋" w:cs="宋体" w:hint="eastAsia"/>
          <w:color w:val="000000"/>
          <w:u w:val="single"/>
        </w:rPr>
        <w:t>）（项目编号：</w:t>
      </w:r>
      <w:r>
        <w:rPr>
          <w:rFonts w:ascii="仿宋" w:eastAsia="仿宋" w:hAnsi="仿宋" w:cs="宋体" w:hint="eastAsia"/>
          <w:color w:val="000000"/>
          <w:u w:val="single"/>
        </w:rPr>
        <w:t xml:space="preserve">            </w:t>
      </w:r>
      <w:r>
        <w:rPr>
          <w:rFonts w:ascii="仿宋" w:eastAsia="仿宋" w:hAnsi="仿宋" w:cs="宋体" w:hint="eastAsia"/>
          <w:color w:val="000000"/>
          <w:u w:val="single"/>
        </w:rPr>
        <w:t>）</w:t>
      </w:r>
      <w:r>
        <w:rPr>
          <w:rFonts w:ascii="仿宋" w:eastAsia="仿宋" w:hAnsi="仿宋" w:cs="宋体" w:hint="eastAsia"/>
          <w:color w:val="000000"/>
        </w:rPr>
        <w:t>合同所必需的设备和专业技术能力。如中标，我方将保证合同顺利履行。</w:t>
      </w:r>
    </w:p>
    <w:p w:rsidR="00500C81" w:rsidRDefault="00C45783">
      <w:pPr>
        <w:ind w:firstLine="480"/>
        <w:rPr>
          <w:rFonts w:ascii="仿宋" w:eastAsia="仿宋" w:hAnsi="仿宋" w:cs="宋体"/>
          <w:color w:val="000000"/>
          <w:lang w:val="zh-CN"/>
        </w:rPr>
      </w:pPr>
      <w:r>
        <w:rPr>
          <w:rFonts w:ascii="仿宋" w:eastAsia="仿宋" w:hAnsi="仿宋" w:cs="宋体" w:hint="eastAsia"/>
          <w:color w:val="000000"/>
          <w:lang w:val="zh-CN"/>
        </w:rPr>
        <w:t xml:space="preserve"> </w:t>
      </w:r>
    </w:p>
    <w:p w:rsidR="00500C81" w:rsidRDefault="00C45783">
      <w:pPr>
        <w:snapToGrid w:val="0"/>
        <w:ind w:firstLine="480"/>
        <w:rPr>
          <w:rFonts w:ascii="仿宋" w:eastAsia="仿宋" w:hAnsi="仿宋" w:cs="宋体"/>
          <w:color w:val="000000"/>
        </w:rPr>
      </w:pPr>
      <w:r>
        <w:rPr>
          <w:rFonts w:ascii="仿宋" w:eastAsia="仿宋" w:hAnsi="仿宋" w:cs="宋体" w:hint="eastAsia"/>
          <w:color w:val="000000"/>
          <w:lang w:val="zh-CN"/>
        </w:rPr>
        <w:t>投标人名称</w:t>
      </w:r>
      <w:r>
        <w:rPr>
          <w:rFonts w:ascii="仿宋" w:eastAsia="仿宋" w:hAnsi="仿宋" w:cs="宋体" w:hint="eastAsia"/>
          <w:color w:val="000000"/>
          <w:lang w:val="zh-CN"/>
        </w:rPr>
        <w:t>(</w:t>
      </w:r>
      <w:r>
        <w:rPr>
          <w:rFonts w:ascii="仿宋" w:eastAsia="仿宋" w:hAnsi="仿宋" w:cs="宋体" w:hint="eastAsia"/>
          <w:color w:val="000000"/>
          <w:lang w:val="zh-CN"/>
        </w:rPr>
        <w:t>公章</w:t>
      </w:r>
      <w:r>
        <w:rPr>
          <w:rFonts w:ascii="仿宋" w:eastAsia="仿宋" w:hAnsi="仿宋" w:cs="宋体" w:hint="eastAsia"/>
          <w:color w:val="000000"/>
          <w:lang w:val="zh-CN"/>
        </w:rPr>
        <w:t>)</w:t>
      </w:r>
      <w:r>
        <w:rPr>
          <w:rFonts w:ascii="仿宋" w:eastAsia="仿宋" w:hAnsi="仿宋" w:cs="宋体" w:hint="eastAsia"/>
          <w:color w:val="000000"/>
          <w:lang w:val="zh-CN"/>
        </w:rPr>
        <w:t>：</w:t>
      </w:r>
    </w:p>
    <w:p w:rsidR="00500C81" w:rsidRDefault="00C45783">
      <w:pPr>
        <w:snapToGrid w:val="0"/>
        <w:ind w:firstLine="480"/>
        <w:rPr>
          <w:rFonts w:ascii="仿宋" w:eastAsia="仿宋" w:hAnsi="仿宋" w:cs="宋体"/>
          <w:color w:val="000000"/>
        </w:rPr>
      </w:pPr>
      <w:r>
        <w:rPr>
          <w:rFonts w:ascii="仿宋" w:eastAsia="仿宋" w:hAnsi="仿宋" w:cs="宋体" w:hint="eastAsia"/>
          <w:color w:val="000000"/>
          <w:lang w:val="zh-CN"/>
        </w:rPr>
        <w:t>法定代表人或其授权代表</w:t>
      </w:r>
      <w:r>
        <w:rPr>
          <w:rFonts w:ascii="仿宋" w:eastAsia="仿宋" w:hAnsi="仿宋" w:cs="宋体" w:hint="eastAsia"/>
          <w:color w:val="000000"/>
          <w:lang w:val="zh-CN"/>
        </w:rPr>
        <w:t>(</w:t>
      </w:r>
      <w:r>
        <w:rPr>
          <w:rFonts w:ascii="仿宋" w:eastAsia="仿宋" w:hAnsi="仿宋" w:cs="宋体" w:hint="eastAsia"/>
          <w:color w:val="000000"/>
          <w:lang w:val="zh-CN"/>
        </w:rPr>
        <w:t>签字或盖章</w:t>
      </w:r>
      <w:r>
        <w:rPr>
          <w:rFonts w:ascii="仿宋" w:eastAsia="仿宋" w:hAnsi="仿宋" w:cs="宋体" w:hint="eastAsia"/>
          <w:color w:val="000000"/>
          <w:lang w:val="zh-CN"/>
        </w:rPr>
        <w:t>)</w:t>
      </w:r>
      <w:r>
        <w:rPr>
          <w:rFonts w:ascii="仿宋" w:eastAsia="仿宋" w:hAnsi="仿宋" w:cs="宋体" w:hint="eastAsia"/>
          <w:color w:val="000000"/>
          <w:lang w:val="zh-CN"/>
        </w:rPr>
        <w:t>：</w:t>
      </w:r>
    </w:p>
    <w:p w:rsidR="00500C81" w:rsidRDefault="00C45783">
      <w:pPr>
        <w:snapToGrid w:val="0"/>
        <w:ind w:firstLine="480"/>
        <w:rPr>
          <w:rFonts w:ascii="仿宋" w:eastAsia="仿宋" w:hAnsi="仿宋" w:cs="宋体"/>
          <w:b/>
          <w:color w:val="000000"/>
          <w:kern w:val="0"/>
          <w:sz w:val="32"/>
          <w:szCs w:val="32"/>
        </w:rPr>
      </w:pPr>
      <w:r>
        <w:rPr>
          <w:rFonts w:ascii="仿宋" w:eastAsia="仿宋" w:hAnsi="仿宋" w:cs="宋体" w:hint="eastAsia"/>
          <w:color w:val="000000"/>
          <w:lang w:val="zh-CN"/>
        </w:rPr>
        <w:t>日期</w:t>
      </w:r>
      <w:r>
        <w:rPr>
          <w:rFonts w:ascii="仿宋" w:eastAsia="仿宋" w:hAnsi="仿宋" w:cs="宋体" w:hint="eastAsia"/>
          <w:color w:val="000000"/>
        </w:rPr>
        <w:t>：</w:t>
      </w:r>
      <w:r>
        <w:rPr>
          <w:rFonts w:ascii="仿宋" w:eastAsia="仿宋" w:hAnsi="仿宋" w:cs="宋体" w:hint="eastAsia"/>
          <w:color w:val="000000"/>
        </w:rPr>
        <w:t xml:space="preserve">  </w:t>
      </w:r>
      <w:r>
        <w:rPr>
          <w:rFonts w:ascii="仿宋" w:eastAsia="仿宋" w:hAnsi="仿宋" w:cs="宋体" w:hint="eastAsia"/>
          <w:color w:val="000000"/>
        </w:rPr>
        <w:t>年</w:t>
      </w:r>
      <w:r>
        <w:rPr>
          <w:rFonts w:ascii="仿宋" w:eastAsia="仿宋" w:hAnsi="仿宋" w:cs="宋体" w:hint="eastAsia"/>
          <w:color w:val="000000"/>
        </w:rPr>
        <w:t xml:space="preserve">  </w:t>
      </w:r>
      <w:r>
        <w:rPr>
          <w:rFonts w:ascii="仿宋" w:eastAsia="仿宋" w:hAnsi="仿宋" w:cs="宋体" w:hint="eastAsia"/>
          <w:color w:val="000000"/>
          <w:lang w:val="zh-CN"/>
        </w:rPr>
        <w:t>月</w:t>
      </w:r>
      <w:r>
        <w:rPr>
          <w:rFonts w:ascii="仿宋" w:eastAsia="仿宋" w:hAnsi="仿宋" w:cs="宋体" w:hint="eastAsia"/>
          <w:color w:val="000000"/>
        </w:rPr>
        <w:t xml:space="preserve">   </w:t>
      </w:r>
      <w:r>
        <w:rPr>
          <w:rFonts w:ascii="仿宋" w:eastAsia="仿宋" w:hAnsi="仿宋" w:cs="宋体" w:hint="eastAsia"/>
          <w:color w:val="000000"/>
          <w:lang w:val="zh-CN"/>
        </w:rPr>
        <w:t>日</w:t>
      </w:r>
    </w:p>
    <w:p w:rsidR="00500C81" w:rsidRDefault="00500C81">
      <w:pPr>
        <w:ind w:firstLine="480"/>
        <w:rPr>
          <w:rFonts w:ascii="仿宋" w:eastAsia="仿宋" w:hAnsi="仿宋" w:cs="宋体"/>
          <w:color w:val="000000"/>
        </w:rPr>
      </w:pPr>
    </w:p>
    <w:p w:rsidR="00500C81" w:rsidRDefault="00500C81">
      <w:pPr>
        <w:ind w:firstLine="480"/>
        <w:rPr>
          <w:rFonts w:ascii="仿宋" w:eastAsia="仿宋" w:hAnsi="仿宋" w:cs="宋体"/>
          <w:color w:val="000000"/>
        </w:rPr>
        <w:sectPr w:rsidR="00500C81">
          <w:pgSz w:w="11907" w:h="16840"/>
          <w:pgMar w:top="1440" w:right="1080" w:bottom="1440" w:left="1080" w:header="850" w:footer="992" w:gutter="0"/>
          <w:cols w:space="720"/>
          <w:docGrid w:linePitch="286"/>
        </w:sectPr>
      </w:pPr>
    </w:p>
    <w:p w:rsidR="00500C81" w:rsidRDefault="00C45783">
      <w:pPr>
        <w:pStyle w:val="30"/>
        <w:numPr>
          <w:ilvl w:val="0"/>
          <w:numId w:val="28"/>
        </w:numPr>
        <w:ind w:firstLineChars="200" w:firstLine="482"/>
        <w:rPr>
          <w:rFonts w:ascii="仿宋" w:eastAsia="仿宋" w:hAnsi="仿宋"/>
          <w:color w:val="000000"/>
        </w:rPr>
      </w:pPr>
      <w:bookmarkStart w:id="144" w:name="_Toc26770"/>
      <w:r>
        <w:rPr>
          <w:rFonts w:ascii="仿宋" w:eastAsia="仿宋" w:hAnsi="仿宋" w:hint="eastAsia"/>
          <w:color w:val="000000"/>
        </w:rPr>
        <w:lastRenderedPageBreak/>
        <w:t>参加采购活动前</w:t>
      </w:r>
      <w:r>
        <w:rPr>
          <w:rFonts w:ascii="仿宋" w:eastAsia="仿宋" w:hAnsi="仿宋" w:hint="eastAsia"/>
          <w:color w:val="000000"/>
        </w:rPr>
        <w:t>3</w:t>
      </w:r>
      <w:r>
        <w:rPr>
          <w:rFonts w:ascii="仿宋" w:eastAsia="仿宋" w:hAnsi="仿宋" w:hint="eastAsia"/>
          <w:color w:val="000000"/>
        </w:rPr>
        <w:t>年内在经营活动中没有重大违法记录的书面声明；</w:t>
      </w:r>
      <w:bookmarkEnd w:id="144"/>
    </w:p>
    <w:p w:rsidR="00500C81" w:rsidRDefault="00500C81">
      <w:pPr>
        <w:snapToGrid w:val="0"/>
        <w:ind w:firstLineChars="0" w:firstLine="0"/>
        <w:rPr>
          <w:rFonts w:ascii="仿宋" w:eastAsia="仿宋" w:hAnsi="仿宋" w:cs="宋体"/>
          <w:color w:val="000000"/>
        </w:rPr>
      </w:pPr>
    </w:p>
    <w:p w:rsidR="00500C81" w:rsidRDefault="00C45783">
      <w:pPr>
        <w:snapToGrid w:val="0"/>
        <w:ind w:firstLineChars="0" w:firstLine="0"/>
        <w:rPr>
          <w:rFonts w:ascii="仿宋" w:eastAsia="仿宋" w:hAnsi="仿宋" w:cs="宋体"/>
          <w:color w:val="000000"/>
        </w:rPr>
      </w:pPr>
      <w:r>
        <w:rPr>
          <w:rFonts w:ascii="仿宋" w:eastAsia="仿宋" w:hAnsi="仿宋" w:cs="宋体" w:hint="eastAsia"/>
          <w:color w:val="C0504D" w:themeColor="accent2"/>
        </w:rPr>
        <w:t>杭州创意城小学</w:t>
      </w:r>
      <w:r>
        <w:rPr>
          <w:rFonts w:ascii="仿宋" w:eastAsia="仿宋" w:hAnsi="仿宋" w:cs="宋体" w:hint="eastAsia"/>
          <w:color w:val="000000"/>
        </w:rPr>
        <w:t>工会委员会：</w:t>
      </w:r>
    </w:p>
    <w:p w:rsidR="00500C81" w:rsidRDefault="00C45783">
      <w:pPr>
        <w:snapToGrid w:val="0"/>
        <w:ind w:firstLine="480"/>
        <w:rPr>
          <w:rFonts w:ascii="仿宋" w:eastAsia="仿宋" w:hAnsi="仿宋" w:cs="宋体"/>
          <w:color w:val="000000"/>
          <w:lang w:val="zh-CN"/>
        </w:rPr>
      </w:pPr>
      <w:r>
        <w:rPr>
          <w:rFonts w:ascii="仿宋" w:eastAsia="仿宋" w:hAnsi="仿宋" w:cs="宋体" w:hint="eastAsia"/>
          <w:color w:val="000000"/>
          <w:lang w:val="zh-CN"/>
        </w:rPr>
        <w:t>我公司</w:t>
      </w:r>
      <w:r>
        <w:rPr>
          <w:rFonts w:ascii="仿宋" w:eastAsia="仿宋" w:hAnsi="仿宋" w:cs="宋体" w:hint="eastAsia"/>
          <w:color w:val="000000"/>
        </w:rPr>
        <w:t>声明截止投标时间近三年以来，在采购领域中，在项目招标、投标和合同履约期间无任何不良行为记录和违法、违规行为</w:t>
      </w:r>
      <w:r>
        <w:rPr>
          <w:rFonts w:ascii="仿宋" w:eastAsia="仿宋" w:hAnsi="仿宋" w:cs="宋体" w:hint="eastAsia"/>
          <w:color w:val="000000"/>
          <w:lang w:val="zh-CN"/>
        </w:rPr>
        <w:t>。</w:t>
      </w:r>
    </w:p>
    <w:p w:rsidR="00500C81" w:rsidRDefault="00C45783">
      <w:pPr>
        <w:snapToGrid w:val="0"/>
        <w:ind w:firstLine="480"/>
        <w:rPr>
          <w:rFonts w:ascii="仿宋" w:eastAsia="仿宋" w:hAnsi="仿宋" w:cs="宋体"/>
          <w:color w:val="000000"/>
          <w:lang w:val="zh-CN"/>
        </w:rPr>
      </w:pPr>
      <w:r>
        <w:rPr>
          <w:rFonts w:ascii="仿宋" w:eastAsia="仿宋" w:hAnsi="仿宋" w:cs="宋体" w:hint="eastAsia"/>
          <w:color w:val="000000"/>
          <w:lang w:val="zh-CN"/>
        </w:rPr>
        <w:t>我公司自愿参加（</w:t>
      </w:r>
      <w:r>
        <w:rPr>
          <w:rFonts w:ascii="仿宋" w:eastAsia="仿宋" w:hAnsi="仿宋" w:cs="宋体" w:hint="eastAsia"/>
          <w:color w:val="000000"/>
        </w:rPr>
        <w:t>项目名称：</w:t>
      </w:r>
      <w:r>
        <w:rPr>
          <w:rFonts w:ascii="仿宋" w:eastAsia="仿宋" w:hAnsi="仿宋" w:cs="宋体" w:hint="eastAsia"/>
          <w:color w:val="000000"/>
          <w:u w:val="single"/>
        </w:rPr>
        <w:t xml:space="preserve">             </w:t>
      </w:r>
      <w:r>
        <w:rPr>
          <w:rFonts w:ascii="仿宋" w:eastAsia="仿宋" w:hAnsi="仿宋" w:cs="宋体" w:hint="eastAsia"/>
          <w:color w:val="000000"/>
        </w:rPr>
        <w:t>）（项目编号：</w:t>
      </w:r>
      <w:r>
        <w:rPr>
          <w:rFonts w:ascii="仿宋" w:eastAsia="仿宋" w:hAnsi="仿宋" w:cs="宋体" w:hint="eastAsia"/>
          <w:color w:val="000000"/>
          <w:u w:val="single"/>
        </w:rPr>
        <w:t xml:space="preserve">        </w:t>
      </w:r>
      <w:r>
        <w:rPr>
          <w:rFonts w:ascii="仿宋" w:eastAsia="仿宋" w:hAnsi="仿宋" w:cs="宋体" w:hint="eastAsia"/>
          <w:color w:val="000000"/>
        </w:rPr>
        <w:t xml:space="preserve"> </w:t>
      </w:r>
      <w:r>
        <w:rPr>
          <w:rFonts w:ascii="仿宋" w:eastAsia="仿宋" w:hAnsi="仿宋" w:cs="宋体" w:hint="eastAsia"/>
          <w:color w:val="000000"/>
        </w:rPr>
        <w:t>）</w:t>
      </w:r>
      <w:r>
        <w:rPr>
          <w:rFonts w:ascii="仿宋" w:eastAsia="仿宋" w:hAnsi="仿宋" w:cs="宋体" w:hint="eastAsia"/>
          <w:color w:val="000000"/>
          <w:lang w:val="zh-CN"/>
        </w:rPr>
        <w:t>的投标，并保证响应文件中所列举的投标报价文件及相关资料和公司基本情况资料是真实的、合法的。</w:t>
      </w:r>
    </w:p>
    <w:p w:rsidR="00500C81" w:rsidRDefault="00C45783">
      <w:pPr>
        <w:snapToGrid w:val="0"/>
        <w:ind w:firstLine="480"/>
        <w:rPr>
          <w:rFonts w:ascii="仿宋" w:eastAsia="仿宋" w:hAnsi="仿宋" w:cs="宋体"/>
          <w:color w:val="000000"/>
          <w:lang w:val="zh-CN"/>
        </w:rPr>
      </w:pPr>
      <w:r>
        <w:rPr>
          <w:rFonts w:ascii="仿宋" w:eastAsia="仿宋" w:hAnsi="仿宋" w:cs="宋体" w:hint="eastAsia"/>
          <w:color w:val="000000"/>
          <w:lang w:val="zh-CN"/>
        </w:rPr>
        <w:t>我公司已详细阅读全部“竞争性磋商文件”，包括修改文件（如果有）以及全部招标资料和相关附件，并已了解我公司在招投标过程中的权利和义务。</w:t>
      </w:r>
    </w:p>
    <w:p w:rsidR="00500C81" w:rsidRDefault="00C45783">
      <w:pPr>
        <w:snapToGrid w:val="0"/>
        <w:ind w:firstLine="480"/>
        <w:rPr>
          <w:rFonts w:ascii="仿宋" w:eastAsia="仿宋" w:hAnsi="仿宋" w:cs="宋体"/>
          <w:color w:val="000000"/>
        </w:rPr>
      </w:pPr>
      <w:r>
        <w:rPr>
          <w:rFonts w:ascii="仿宋" w:eastAsia="仿宋" w:hAnsi="仿宋" w:cs="宋体" w:hint="eastAsia"/>
          <w:color w:val="000000"/>
          <w:lang w:val="zh-CN"/>
        </w:rPr>
        <w:t>我公司理解并接受竞争性磋商文件的各项规定和要求，同意此次竞争性磋商文件中的各项内容，</w:t>
      </w:r>
      <w:r>
        <w:rPr>
          <w:rFonts w:ascii="仿宋" w:eastAsia="仿宋" w:hAnsi="仿宋" w:cs="宋体" w:hint="eastAsia"/>
          <w:color w:val="000000"/>
        </w:rPr>
        <w:t>并</w:t>
      </w:r>
      <w:r>
        <w:rPr>
          <w:rFonts w:ascii="仿宋" w:eastAsia="仿宋" w:hAnsi="仿宋" w:cs="宋体" w:hint="eastAsia"/>
          <w:color w:val="000000"/>
          <w:lang w:val="zh-CN"/>
        </w:rPr>
        <w:t>同意提供按照贵方可能要求的与投标有关的一切数据或资料等。</w:t>
      </w:r>
    </w:p>
    <w:p w:rsidR="00500C81" w:rsidRDefault="00C45783">
      <w:pPr>
        <w:snapToGrid w:val="0"/>
        <w:ind w:firstLine="480"/>
        <w:rPr>
          <w:rFonts w:ascii="仿宋" w:eastAsia="仿宋" w:hAnsi="仿宋" w:cs="宋体"/>
          <w:color w:val="000000"/>
          <w:lang w:val="zh-CN"/>
        </w:rPr>
      </w:pPr>
      <w:r>
        <w:rPr>
          <w:rFonts w:ascii="仿宋" w:eastAsia="仿宋" w:hAnsi="仿宋" w:cs="宋体" w:hint="eastAsia"/>
          <w:color w:val="000000"/>
          <w:lang w:val="zh-CN"/>
        </w:rPr>
        <w:t>本公司如中标，保证按照响应文件的承诺与贵方签订合同，保证履行合同条款并缴纳履约保证金。</w:t>
      </w:r>
    </w:p>
    <w:p w:rsidR="00500C81" w:rsidRDefault="00500C81">
      <w:pPr>
        <w:snapToGrid w:val="0"/>
        <w:ind w:firstLine="480"/>
        <w:rPr>
          <w:rFonts w:ascii="仿宋" w:eastAsia="仿宋" w:hAnsi="仿宋" w:cs="宋体"/>
          <w:color w:val="000000"/>
        </w:rPr>
      </w:pPr>
    </w:p>
    <w:p w:rsidR="00500C81" w:rsidRDefault="00C45783">
      <w:pPr>
        <w:snapToGrid w:val="0"/>
        <w:ind w:firstLine="480"/>
        <w:rPr>
          <w:rFonts w:ascii="仿宋" w:eastAsia="仿宋" w:hAnsi="仿宋" w:cs="宋体"/>
          <w:color w:val="000000"/>
        </w:rPr>
      </w:pPr>
      <w:r>
        <w:rPr>
          <w:rFonts w:ascii="仿宋" w:eastAsia="仿宋" w:hAnsi="仿宋" w:cs="宋体" w:hint="eastAsia"/>
          <w:color w:val="000000"/>
          <w:lang w:val="zh-CN"/>
        </w:rPr>
        <w:t>投标人名称</w:t>
      </w:r>
      <w:r>
        <w:rPr>
          <w:rFonts w:ascii="仿宋" w:eastAsia="仿宋" w:hAnsi="仿宋" w:cs="宋体" w:hint="eastAsia"/>
          <w:color w:val="000000"/>
          <w:lang w:val="zh-CN"/>
        </w:rPr>
        <w:t>(</w:t>
      </w:r>
      <w:r>
        <w:rPr>
          <w:rFonts w:ascii="仿宋" w:eastAsia="仿宋" w:hAnsi="仿宋" w:cs="宋体" w:hint="eastAsia"/>
          <w:color w:val="000000"/>
          <w:lang w:val="zh-CN"/>
        </w:rPr>
        <w:t>公章</w:t>
      </w:r>
      <w:r>
        <w:rPr>
          <w:rFonts w:ascii="仿宋" w:eastAsia="仿宋" w:hAnsi="仿宋" w:cs="宋体" w:hint="eastAsia"/>
          <w:color w:val="000000"/>
          <w:lang w:val="zh-CN"/>
        </w:rPr>
        <w:t>)</w:t>
      </w:r>
      <w:r>
        <w:rPr>
          <w:rFonts w:ascii="仿宋" w:eastAsia="仿宋" w:hAnsi="仿宋" w:cs="宋体" w:hint="eastAsia"/>
          <w:color w:val="000000"/>
          <w:lang w:val="zh-CN"/>
        </w:rPr>
        <w:t>：</w:t>
      </w:r>
    </w:p>
    <w:p w:rsidR="00500C81" w:rsidRDefault="00C45783">
      <w:pPr>
        <w:snapToGrid w:val="0"/>
        <w:ind w:firstLine="480"/>
        <w:rPr>
          <w:rFonts w:ascii="仿宋" w:eastAsia="仿宋" w:hAnsi="仿宋" w:cs="宋体"/>
          <w:color w:val="000000"/>
        </w:rPr>
      </w:pPr>
      <w:r>
        <w:rPr>
          <w:rFonts w:ascii="仿宋" w:eastAsia="仿宋" w:hAnsi="仿宋" w:cs="宋体" w:hint="eastAsia"/>
          <w:color w:val="000000"/>
          <w:lang w:val="zh-CN"/>
        </w:rPr>
        <w:t>法定代表人或其授权代表</w:t>
      </w:r>
      <w:r>
        <w:rPr>
          <w:rFonts w:ascii="仿宋" w:eastAsia="仿宋" w:hAnsi="仿宋" w:cs="宋体" w:hint="eastAsia"/>
          <w:color w:val="000000"/>
          <w:lang w:val="zh-CN"/>
        </w:rPr>
        <w:t>(</w:t>
      </w:r>
      <w:r>
        <w:rPr>
          <w:rFonts w:ascii="仿宋" w:eastAsia="仿宋" w:hAnsi="仿宋" w:cs="宋体" w:hint="eastAsia"/>
          <w:color w:val="000000"/>
          <w:lang w:val="zh-CN"/>
        </w:rPr>
        <w:t>签字或盖章</w:t>
      </w:r>
      <w:r>
        <w:rPr>
          <w:rFonts w:ascii="仿宋" w:eastAsia="仿宋" w:hAnsi="仿宋" w:cs="宋体" w:hint="eastAsia"/>
          <w:color w:val="000000"/>
          <w:lang w:val="zh-CN"/>
        </w:rPr>
        <w:t>)</w:t>
      </w:r>
      <w:r>
        <w:rPr>
          <w:rFonts w:ascii="仿宋" w:eastAsia="仿宋" w:hAnsi="仿宋" w:cs="宋体" w:hint="eastAsia"/>
          <w:color w:val="000000"/>
          <w:lang w:val="zh-CN"/>
        </w:rPr>
        <w:t>：</w:t>
      </w:r>
    </w:p>
    <w:p w:rsidR="00500C81" w:rsidRDefault="00C45783">
      <w:pPr>
        <w:snapToGrid w:val="0"/>
        <w:ind w:firstLine="480"/>
        <w:rPr>
          <w:rFonts w:ascii="仿宋" w:eastAsia="仿宋" w:hAnsi="仿宋" w:cs="宋体"/>
          <w:color w:val="000000"/>
          <w:lang w:val="zh-CN"/>
        </w:rPr>
      </w:pPr>
      <w:r>
        <w:rPr>
          <w:rFonts w:ascii="仿宋" w:eastAsia="仿宋" w:hAnsi="仿宋" w:cs="宋体" w:hint="eastAsia"/>
          <w:color w:val="000000"/>
          <w:lang w:val="zh-CN"/>
        </w:rPr>
        <w:t>日期</w:t>
      </w:r>
      <w:r>
        <w:rPr>
          <w:rFonts w:ascii="仿宋" w:eastAsia="仿宋" w:hAnsi="仿宋" w:cs="宋体" w:hint="eastAsia"/>
          <w:color w:val="000000"/>
        </w:rPr>
        <w:t>：</w:t>
      </w:r>
      <w:r>
        <w:rPr>
          <w:rFonts w:ascii="仿宋" w:eastAsia="仿宋" w:hAnsi="仿宋" w:cs="宋体" w:hint="eastAsia"/>
          <w:color w:val="000000"/>
        </w:rPr>
        <w:t xml:space="preserve">  </w:t>
      </w:r>
      <w:r>
        <w:rPr>
          <w:rFonts w:ascii="仿宋" w:eastAsia="仿宋" w:hAnsi="仿宋" w:cs="宋体" w:hint="eastAsia"/>
          <w:color w:val="000000"/>
        </w:rPr>
        <w:t>年</w:t>
      </w:r>
      <w:r>
        <w:rPr>
          <w:rFonts w:ascii="仿宋" w:eastAsia="仿宋" w:hAnsi="仿宋" w:cs="宋体" w:hint="eastAsia"/>
          <w:color w:val="000000"/>
        </w:rPr>
        <w:t xml:space="preserve">  </w:t>
      </w:r>
      <w:r>
        <w:rPr>
          <w:rFonts w:ascii="仿宋" w:eastAsia="仿宋" w:hAnsi="仿宋" w:cs="宋体" w:hint="eastAsia"/>
          <w:color w:val="000000"/>
          <w:lang w:val="zh-CN"/>
        </w:rPr>
        <w:t>月</w:t>
      </w:r>
      <w:r>
        <w:rPr>
          <w:rFonts w:ascii="仿宋" w:eastAsia="仿宋" w:hAnsi="仿宋" w:cs="宋体" w:hint="eastAsia"/>
          <w:color w:val="000000"/>
        </w:rPr>
        <w:t xml:space="preserve">   </w:t>
      </w:r>
      <w:r>
        <w:rPr>
          <w:rFonts w:ascii="仿宋" w:eastAsia="仿宋" w:hAnsi="仿宋" w:cs="宋体" w:hint="eastAsia"/>
          <w:color w:val="000000"/>
          <w:lang w:val="zh-CN"/>
        </w:rPr>
        <w:t>日</w:t>
      </w:r>
    </w:p>
    <w:p w:rsidR="00500C81" w:rsidRDefault="00500C81">
      <w:pPr>
        <w:ind w:firstLine="480"/>
        <w:rPr>
          <w:rFonts w:ascii="仿宋" w:eastAsia="仿宋" w:hAnsi="仿宋" w:cs="宋体"/>
          <w:color w:val="000000"/>
        </w:rPr>
        <w:sectPr w:rsidR="00500C81">
          <w:pgSz w:w="11907" w:h="16840"/>
          <w:pgMar w:top="1440" w:right="1080" w:bottom="1440" w:left="1080" w:header="850" w:footer="992" w:gutter="0"/>
          <w:cols w:space="720"/>
          <w:docGrid w:linePitch="286"/>
        </w:sectPr>
      </w:pPr>
    </w:p>
    <w:p w:rsidR="00500C81" w:rsidRDefault="00C45783">
      <w:pPr>
        <w:pStyle w:val="30"/>
        <w:numPr>
          <w:ilvl w:val="0"/>
          <w:numId w:val="28"/>
        </w:numPr>
        <w:ind w:firstLineChars="200" w:firstLine="482"/>
        <w:rPr>
          <w:rFonts w:ascii="仿宋" w:eastAsia="仿宋" w:hAnsi="仿宋" w:cs="宋体"/>
          <w:color w:val="000000"/>
        </w:rPr>
      </w:pPr>
      <w:bookmarkStart w:id="145" w:name="_Toc28885"/>
      <w:r>
        <w:rPr>
          <w:rFonts w:ascii="仿宋" w:eastAsia="仿宋" w:hAnsi="仿宋" w:cs="宋体" w:hint="eastAsia"/>
          <w:color w:val="000000"/>
        </w:rPr>
        <w:lastRenderedPageBreak/>
        <w:t>信用记录：查询</w:t>
      </w:r>
      <w:r>
        <w:rPr>
          <w:rFonts w:ascii="仿宋" w:eastAsia="仿宋" w:hAnsi="仿宋" w:hint="eastAsia"/>
          <w:color w:val="000000"/>
        </w:rPr>
        <w:t>信息</w:t>
      </w:r>
      <w:r>
        <w:rPr>
          <w:rFonts w:ascii="仿宋" w:eastAsia="仿宋" w:hAnsi="仿宋" w:cs="宋体" w:hint="eastAsia"/>
          <w:color w:val="000000"/>
        </w:rPr>
        <w:t>网站截图：查询渠道：“信用中国”（</w:t>
      </w:r>
      <w:r>
        <w:rPr>
          <w:rFonts w:ascii="仿宋" w:eastAsia="仿宋" w:hAnsi="仿宋" w:cs="宋体" w:hint="eastAsia"/>
          <w:color w:val="000000"/>
        </w:rPr>
        <w:t>www.creditchina.gov.cn</w:t>
      </w:r>
      <w:r>
        <w:rPr>
          <w:rFonts w:ascii="仿宋" w:eastAsia="仿宋" w:hAnsi="仿宋" w:cs="宋体" w:hint="eastAsia"/>
          <w:color w:val="000000"/>
        </w:rPr>
        <w:t>）、“中国政府采购网”（</w:t>
      </w:r>
      <w:r>
        <w:rPr>
          <w:rFonts w:ascii="仿宋" w:eastAsia="仿宋" w:hAnsi="仿宋" w:cs="宋体" w:hint="eastAsia"/>
          <w:color w:val="000000"/>
        </w:rPr>
        <w:t>www.ccgp.gov.cn</w:t>
      </w:r>
      <w:r>
        <w:rPr>
          <w:rFonts w:ascii="仿宋" w:eastAsia="仿宋" w:hAnsi="仿宋" w:cs="宋体" w:hint="eastAsia"/>
          <w:color w:val="000000"/>
        </w:rPr>
        <w:t>），最终审查以代理机构在响应截止前一个工作日查询的最新信息为准。</w:t>
      </w:r>
      <w:bookmarkEnd w:id="145"/>
    </w:p>
    <w:p w:rsidR="00500C81" w:rsidRDefault="00500C81">
      <w:pPr>
        <w:pStyle w:val="ae"/>
        <w:rPr>
          <w:rFonts w:ascii="仿宋" w:eastAsia="仿宋" w:hAnsi="仿宋" w:cs="宋体"/>
          <w:color w:val="000000"/>
          <w:kern w:val="2"/>
        </w:rPr>
      </w:pPr>
    </w:p>
    <w:p w:rsidR="00500C81" w:rsidRDefault="00C45783">
      <w:pPr>
        <w:pStyle w:val="ae"/>
        <w:rPr>
          <w:rFonts w:ascii="仿宋" w:eastAsia="仿宋" w:hAnsi="仿宋" w:cs="宋体"/>
          <w:color w:val="000000"/>
          <w:kern w:val="2"/>
        </w:rPr>
      </w:pPr>
      <w:r>
        <w:rPr>
          <w:rFonts w:ascii="仿宋" w:eastAsia="仿宋" w:hAnsi="仿宋" w:cs="宋体" w:hint="eastAsia"/>
          <w:color w:val="000000"/>
          <w:kern w:val="2"/>
        </w:rPr>
        <w:t>对列入失信被执行人、重大税收违法案件当事人名单、采购严重违法失信行为记录名单及其他不符合《中华人民共和国政府采购法》第二十二条规定条件的投标人，将拒绝其参与采购活动；</w:t>
      </w:r>
    </w:p>
    <w:p w:rsidR="00500C81" w:rsidRDefault="00C45783">
      <w:pPr>
        <w:pStyle w:val="a8"/>
        <w:rPr>
          <w:rFonts w:ascii="仿宋" w:eastAsia="仿宋" w:hAnsi="仿宋" w:cs="宋体"/>
          <w:color w:val="000000"/>
          <w:sz w:val="24"/>
          <w:szCs w:val="24"/>
        </w:rPr>
      </w:pPr>
      <w:r>
        <w:rPr>
          <w:rFonts w:ascii="仿宋" w:eastAsia="仿宋" w:hAnsi="仿宋" w:cs="宋体" w:hint="eastAsia"/>
          <w:color w:val="000000"/>
          <w:sz w:val="24"/>
          <w:szCs w:val="24"/>
        </w:rPr>
        <w:t>行政处罚较大数额罚款标准认</w:t>
      </w:r>
      <w:r>
        <w:rPr>
          <w:rFonts w:ascii="仿宋" w:eastAsia="仿宋" w:hAnsi="仿宋" w:cs="宋体" w:hint="eastAsia"/>
          <w:color w:val="000000"/>
          <w:sz w:val="24"/>
          <w:szCs w:val="24"/>
        </w:rPr>
        <w:t>定：按照处罚机关所在地较大金额罚款标准进行认定。</w:t>
      </w:r>
    </w:p>
    <w:p w:rsidR="00500C81" w:rsidRDefault="00500C81">
      <w:pPr>
        <w:pStyle w:val="a8"/>
        <w:rPr>
          <w:rFonts w:ascii="仿宋" w:eastAsia="仿宋" w:hAnsi="仿宋" w:cs="宋体"/>
          <w:color w:val="000000"/>
          <w:sz w:val="24"/>
          <w:szCs w:val="24"/>
        </w:rPr>
      </w:pPr>
    </w:p>
    <w:p w:rsidR="00500C81" w:rsidRDefault="00500C81">
      <w:pPr>
        <w:pStyle w:val="a8"/>
        <w:rPr>
          <w:rFonts w:ascii="仿宋" w:eastAsia="仿宋" w:hAnsi="仿宋" w:cs="宋体"/>
          <w:color w:val="000000"/>
        </w:rPr>
      </w:pPr>
    </w:p>
    <w:p w:rsidR="00500C81" w:rsidRDefault="00500C81">
      <w:pPr>
        <w:pStyle w:val="a8"/>
        <w:rPr>
          <w:rFonts w:ascii="仿宋" w:eastAsia="仿宋" w:hAnsi="仿宋" w:cs="宋体"/>
          <w:color w:val="000000"/>
        </w:rPr>
      </w:pPr>
    </w:p>
    <w:p w:rsidR="00500C81" w:rsidRDefault="00500C81">
      <w:pPr>
        <w:pStyle w:val="a8"/>
        <w:rPr>
          <w:rFonts w:ascii="仿宋" w:eastAsia="仿宋" w:hAnsi="仿宋" w:cs="宋体"/>
          <w:color w:val="000000"/>
        </w:rPr>
      </w:pPr>
    </w:p>
    <w:p w:rsidR="00500C81" w:rsidRDefault="00C45783">
      <w:pPr>
        <w:pStyle w:val="30"/>
        <w:numPr>
          <w:ilvl w:val="0"/>
          <w:numId w:val="28"/>
        </w:numPr>
        <w:ind w:firstLineChars="200" w:firstLine="482"/>
        <w:rPr>
          <w:rFonts w:ascii="仿宋" w:eastAsia="仿宋" w:hAnsi="仿宋" w:cs="宋体"/>
          <w:color w:val="000000"/>
        </w:rPr>
      </w:pPr>
      <w:r>
        <w:rPr>
          <w:rFonts w:ascii="仿宋" w:eastAsia="仿宋" w:hAnsi="仿宋" w:cs="宋体" w:hint="eastAsia"/>
          <w:color w:val="000000"/>
        </w:rPr>
        <w:t>投标保证金</w:t>
      </w:r>
      <w:r>
        <w:rPr>
          <w:rFonts w:ascii="仿宋" w:eastAsia="仿宋" w:hAnsi="仿宋" w:cs="宋体" w:hint="eastAsia"/>
          <w:color w:val="000000"/>
        </w:rPr>
        <w:t>(</w:t>
      </w:r>
      <w:r>
        <w:rPr>
          <w:rFonts w:ascii="仿宋" w:eastAsia="仿宋" w:hAnsi="仿宋" w:cs="宋体" w:hint="eastAsia"/>
          <w:color w:val="000000"/>
        </w:rPr>
        <w:t>提供投标保证金缴纳凭证）；</w:t>
      </w:r>
    </w:p>
    <w:tbl>
      <w:tblPr>
        <w:tblpPr w:leftFromText="180" w:rightFromText="180" w:vertAnchor="text" w:horzAnchor="margin" w:tblpY="260"/>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8"/>
      </w:tblGrid>
      <w:tr w:rsidR="00500C81">
        <w:trPr>
          <w:trHeight w:val="4489"/>
        </w:trPr>
        <w:tc>
          <w:tcPr>
            <w:tcW w:w="9268" w:type="dxa"/>
            <w:tcBorders>
              <w:top w:val="single" w:sz="4" w:space="0" w:color="auto"/>
              <w:left w:val="single" w:sz="4" w:space="0" w:color="auto"/>
              <w:bottom w:val="single" w:sz="4" w:space="0" w:color="auto"/>
              <w:right w:val="single" w:sz="4" w:space="0" w:color="auto"/>
            </w:tcBorders>
            <w:vAlign w:val="center"/>
          </w:tcPr>
          <w:p w:rsidR="00500C81" w:rsidRDefault="00C45783">
            <w:pPr>
              <w:spacing w:line="240" w:lineRule="auto"/>
              <w:ind w:firstLineChars="0" w:firstLine="0"/>
              <w:jc w:val="center"/>
              <w:rPr>
                <w:rFonts w:ascii="仿宋" w:eastAsia="仿宋" w:hAnsi="仿宋" w:cs="宋体"/>
                <w:color w:val="000000"/>
                <w:szCs w:val="32"/>
              </w:rPr>
            </w:pPr>
            <w:r>
              <w:rPr>
                <w:rFonts w:ascii="仿宋" w:eastAsia="仿宋" w:hAnsi="仿宋" w:cs="宋体" w:hint="eastAsia"/>
                <w:color w:val="000000"/>
                <w:szCs w:val="32"/>
              </w:rPr>
              <w:t>此处粘贴投标保证金缴纳凭证复印件</w:t>
            </w:r>
          </w:p>
          <w:p w:rsidR="00500C81" w:rsidRDefault="00500C81">
            <w:pPr>
              <w:spacing w:line="240" w:lineRule="auto"/>
              <w:ind w:firstLineChars="0" w:firstLine="0"/>
              <w:jc w:val="center"/>
              <w:rPr>
                <w:rFonts w:ascii="仿宋" w:eastAsia="仿宋" w:hAnsi="仿宋" w:cs="宋体"/>
                <w:color w:val="000000"/>
                <w:szCs w:val="32"/>
              </w:rPr>
            </w:pPr>
          </w:p>
        </w:tc>
      </w:tr>
    </w:tbl>
    <w:p w:rsidR="00500C81" w:rsidRDefault="00500C81">
      <w:pPr>
        <w:ind w:firstLine="480"/>
        <w:rPr>
          <w:rFonts w:ascii="仿宋" w:eastAsia="仿宋" w:hAnsi="仿宋"/>
          <w:color w:val="000000"/>
        </w:rPr>
      </w:pPr>
    </w:p>
    <w:p w:rsidR="00500C81" w:rsidRDefault="00500C81">
      <w:pPr>
        <w:pStyle w:val="af1"/>
        <w:ind w:firstLine="280"/>
        <w:rPr>
          <w:rFonts w:ascii="仿宋" w:eastAsia="仿宋" w:hAnsi="仿宋"/>
          <w:color w:val="000000"/>
        </w:rPr>
      </w:pPr>
    </w:p>
    <w:p w:rsidR="00500C81" w:rsidRDefault="00C45783">
      <w:pPr>
        <w:ind w:firstLine="480"/>
        <w:rPr>
          <w:rFonts w:ascii="仿宋" w:eastAsia="仿宋" w:hAnsi="仿宋" w:cs="宋体"/>
          <w:color w:val="000000"/>
        </w:rPr>
      </w:pPr>
      <w:r>
        <w:rPr>
          <w:rFonts w:ascii="仿宋" w:eastAsia="仿宋" w:hAnsi="仿宋" w:cs="宋体" w:hint="eastAsia"/>
          <w:color w:val="000000"/>
        </w:rPr>
        <w:br w:type="page"/>
      </w:r>
    </w:p>
    <w:p w:rsidR="00500C81" w:rsidRDefault="00C45783">
      <w:pPr>
        <w:pStyle w:val="30"/>
        <w:numPr>
          <w:ilvl w:val="0"/>
          <w:numId w:val="28"/>
        </w:numPr>
        <w:ind w:firstLineChars="200" w:firstLine="482"/>
        <w:rPr>
          <w:rFonts w:ascii="仿宋" w:eastAsia="仿宋" w:hAnsi="仿宋" w:cs="宋体"/>
          <w:color w:val="000000"/>
        </w:rPr>
      </w:pPr>
      <w:r>
        <w:rPr>
          <w:rFonts w:ascii="仿宋" w:eastAsia="仿宋" w:hAnsi="仿宋" w:cs="宋体" w:hint="eastAsia"/>
          <w:color w:val="000000"/>
        </w:rPr>
        <w:lastRenderedPageBreak/>
        <w:t>法定代表人证明书，法定代表人授权书</w:t>
      </w:r>
    </w:p>
    <w:p w:rsidR="00500C81" w:rsidRDefault="00500C81">
      <w:pPr>
        <w:pStyle w:val="ae"/>
        <w:rPr>
          <w:rFonts w:ascii="仿宋" w:eastAsia="仿宋" w:hAnsi="仿宋" w:cs="宋体"/>
          <w:color w:val="000000"/>
          <w:kern w:val="2"/>
        </w:rPr>
      </w:pPr>
    </w:p>
    <w:p w:rsidR="00500C81" w:rsidRDefault="00C45783">
      <w:pPr>
        <w:snapToGrid w:val="0"/>
        <w:ind w:firstLineChars="0" w:firstLine="0"/>
        <w:jc w:val="center"/>
        <w:rPr>
          <w:rFonts w:ascii="仿宋" w:eastAsia="仿宋" w:hAnsi="仿宋" w:cs="宋体"/>
          <w:b/>
          <w:color w:val="000000"/>
          <w:kern w:val="0"/>
          <w:sz w:val="32"/>
        </w:rPr>
      </w:pPr>
      <w:r>
        <w:rPr>
          <w:rFonts w:ascii="仿宋" w:eastAsia="仿宋" w:hAnsi="仿宋" w:cs="宋体" w:hint="eastAsia"/>
          <w:b/>
          <w:color w:val="000000"/>
          <w:kern w:val="0"/>
          <w:sz w:val="32"/>
        </w:rPr>
        <w:t>法定代表人资格证明书</w:t>
      </w:r>
    </w:p>
    <w:p w:rsidR="00500C81" w:rsidRDefault="00500C81">
      <w:pPr>
        <w:ind w:firstLine="456"/>
        <w:rPr>
          <w:rFonts w:ascii="仿宋" w:eastAsia="仿宋" w:hAnsi="仿宋" w:cs="宋体"/>
          <w:bCs/>
          <w:color w:val="000000"/>
          <w:spacing w:val="-6"/>
        </w:rPr>
      </w:pPr>
    </w:p>
    <w:p w:rsidR="00500C81" w:rsidRDefault="00C45783">
      <w:pPr>
        <w:ind w:firstLine="456"/>
        <w:rPr>
          <w:rFonts w:ascii="仿宋" w:eastAsia="仿宋" w:hAnsi="仿宋" w:cs="宋体"/>
          <w:color w:val="000000"/>
        </w:rPr>
      </w:pPr>
      <w:r>
        <w:rPr>
          <w:rFonts w:ascii="仿宋" w:eastAsia="仿宋" w:hAnsi="仿宋" w:cs="宋体" w:hint="eastAsia"/>
          <w:bCs/>
          <w:color w:val="000000"/>
          <w:spacing w:val="-6"/>
        </w:rPr>
        <w:t>致：</w:t>
      </w:r>
      <w:r>
        <w:rPr>
          <w:rFonts w:ascii="仿宋" w:eastAsia="仿宋" w:hAnsi="仿宋" w:cs="宋体" w:hint="eastAsia"/>
          <w:color w:val="C0504D" w:themeColor="accent2"/>
        </w:rPr>
        <w:t>杭州创意城小学</w:t>
      </w:r>
      <w:r>
        <w:rPr>
          <w:rFonts w:ascii="仿宋" w:eastAsia="仿宋" w:hAnsi="仿宋" w:cs="宋体" w:hint="eastAsia"/>
          <w:color w:val="000000"/>
        </w:rPr>
        <w:t>工会委员会</w:t>
      </w:r>
    </w:p>
    <w:p w:rsidR="00500C81" w:rsidRDefault="00C45783">
      <w:pPr>
        <w:ind w:firstLine="456"/>
        <w:rPr>
          <w:rFonts w:ascii="仿宋" w:eastAsia="仿宋" w:hAnsi="仿宋" w:cs="宋体"/>
          <w:bCs/>
          <w:color w:val="000000"/>
          <w:spacing w:val="-6"/>
        </w:rPr>
      </w:pPr>
      <w:r>
        <w:rPr>
          <w:rFonts w:ascii="仿宋" w:eastAsia="仿宋" w:hAnsi="仿宋" w:cs="宋体" w:hint="eastAsia"/>
          <w:bCs/>
          <w:color w:val="000000"/>
          <w:spacing w:val="-6"/>
        </w:rPr>
        <w:t>我</w:t>
      </w:r>
      <w:r>
        <w:rPr>
          <w:rFonts w:ascii="仿宋" w:eastAsia="仿宋" w:hAnsi="仿宋" w:cs="宋体" w:hint="eastAsia"/>
          <w:color w:val="000000"/>
          <w:spacing w:val="-6"/>
        </w:rPr>
        <w:t>________________</w:t>
      </w:r>
      <w:r>
        <w:rPr>
          <w:rFonts w:ascii="仿宋" w:eastAsia="仿宋" w:hAnsi="仿宋" w:cs="宋体" w:hint="eastAsia"/>
          <w:bCs/>
          <w:color w:val="000000"/>
          <w:spacing w:val="-6"/>
        </w:rPr>
        <w:t>（姓名）系</w:t>
      </w:r>
      <w:r>
        <w:rPr>
          <w:rFonts w:ascii="仿宋" w:eastAsia="仿宋" w:hAnsi="仿宋" w:cs="宋体" w:hint="eastAsia"/>
          <w:bCs/>
          <w:color w:val="000000"/>
          <w:spacing w:val="-6"/>
        </w:rPr>
        <w:t>_________________________</w:t>
      </w:r>
      <w:r>
        <w:rPr>
          <w:rFonts w:ascii="仿宋" w:eastAsia="仿宋" w:hAnsi="仿宋" w:cs="宋体" w:hint="eastAsia"/>
          <w:bCs/>
          <w:color w:val="000000"/>
          <w:spacing w:val="-6"/>
        </w:rPr>
        <w:t>投标人名称）的法定代表人，身份证号码：</w:t>
      </w:r>
      <w:r>
        <w:rPr>
          <w:rFonts w:ascii="仿宋" w:eastAsia="仿宋" w:hAnsi="仿宋" w:cs="宋体" w:hint="eastAsia"/>
          <w:bCs/>
          <w:color w:val="000000"/>
          <w:spacing w:val="-6"/>
        </w:rPr>
        <w:t>_________________________________</w:t>
      </w:r>
      <w:r>
        <w:rPr>
          <w:rFonts w:ascii="仿宋" w:eastAsia="仿宋" w:hAnsi="仿宋" w:cs="宋体" w:hint="eastAsia"/>
          <w:bCs/>
          <w:color w:val="000000"/>
          <w:spacing w:val="-6"/>
        </w:rPr>
        <w:t>。</w:t>
      </w:r>
    </w:p>
    <w:p w:rsidR="00500C81" w:rsidRDefault="00C45783">
      <w:pPr>
        <w:ind w:firstLine="456"/>
        <w:rPr>
          <w:rFonts w:ascii="仿宋" w:eastAsia="仿宋" w:hAnsi="仿宋" w:cs="宋体"/>
          <w:bCs/>
          <w:color w:val="000000"/>
          <w:spacing w:val="-6"/>
        </w:rPr>
      </w:pPr>
      <w:r>
        <w:rPr>
          <w:rFonts w:ascii="仿宋" w:eastAsia="仿宋" w:hAnsi="仿宋" w:cs="宋体" w:hint="eastAsia"/>
          <w:bCs/>
          <w:color w:val="000000"/>
          <w:spacing w:val="-6"/>
        </w:rPr>
        <w:t>特此证明。</w:t>
      </w:r>
    </w:p>
    <w:p w:rsidR="00500C81" w:rsidRDefault="00500C81">
      <w:pPr>
        <w:ind w:firstLine="456"/>
        <w:rPr>
          <w:rFonts w:ascii="仿宋" w:eastAsia="仿宋" w:hAnsi="仿宋" w:cs="宋体"/>
          <w:bCs/>
          <w:color w:val="000000"/>
          <w:spacing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500C81">
        <w:trPr>
          <w:trHeight w:val="3660"/>
        </w:trPr>
        <w:tc>
          <w:tcPr>
            <w:tcW w:w="9498" w:type="dxa"/>
          </w:tcPr>
          <w:p w:rsidR="00500C81" w:rsidRDefault="00C45783">
            <w:pPr>
              <w:ind w:firstLine="480"/>
              <w:rPr>
                <w:rFonts w:ascii="仿宋" w:eastAsia="仿宋" w:hAnsi="仿宋" w:cs="宋体"/>
                <w:color w:val="000000"/>
              </w:rPr>
            </w:pPr>
            <w:r>
              <w:rPr>
                <w:rFonts w:ascii="仿宋" w:eastAsia="仿宋" w:hAnsi="仿宋" w:cs="宋体" w:hint="eastAsia"/>
                <w:color w:val="000000"/>
              </w:rPr>
              <w:t>法定代表人身份证：</w:t>
            </w:r>
          </w:p>
          <w:p w:rsidR="00500C81" w:rsidRDefault="00500C81">
            <w:pPr>
              <w:ind w:firstLine="480"/>
              <w:rPr>
                <w:rFonts w:ascii="仿宋" w:eastAsia="仿宋" w:hAnsi="仿宋" w:cs="宋体"/>
                <w:color w:val="000000"/>
              </w:rPr>
            </w:pPr>
          </w:p>
          <w:p w:rsidR="00500C81" w:rsidRDefault="00500C81">
            <w:pPr>
              <w:ind w:firstLine="480"/>
              <w:rPr>
                <w:rFonts w:ascii="仿宋" w:eastAsia="仿宋" w:hAnsi="仿宋" w:cs="宋体"/>
                <w:color w:val="000000"/>
              </w:rPr>
            </w:pPr>
          </w:p>
          <w:p w:rsidR="00500C81" w:rsidRDefault="00500C81">
            <w:pPr>
              <w:ind w:firstLine="480"/>
              <w:rPr>
                <w:rFonts w:ascii="仿宋" w:eastAsia="仿宋" w:hAnsi="仿宋" w:cs="宋体"/>
                <w:color w:val="000000"/>
              </w:rPr>
            </w:pPr>
          </w:p>
          <w:p w:rsidR="00500C81" w:rsidRDefault="00500C81">
            <w:pPr>
              <w:ind w:firstLine="480"/>
              <w:rPr>
                <w:rFonts w:ascii="仿宋" w:eastAsia="仿宋" w:hAnsi="仿宋" w:cs="宋体"/>
                <w:color w:val="000000"/>
              </w:rPr>
            </w:pPr>
          </w:p>
          <w:p w:rsidR="00500C81" w:rsidRDefault="00C45783">
            <w:pPr>
              <w:ind w:firstLine="480"/>
              <w:rPr>
                <w:rFonts w:ascii="仿宋" w:eastAsia="仿宋" w:hAnsi="仿宋" w:cs="宋体"/>
                <w:color w:val="000000"/>
              </w:rPr>
            </w:pPr>
            <w:r>
              <w:rPr>
                <w:rFonts w:ascii="仿宋" w:eastAsia="仿宋" w:hAnsi="仿宋" w:cs="宋体" w:hint="eastAsia"/>
                <w:color w:val="000000"/>
              </w:rPr>
              <w:t>复印件粘贴处</w:t>
            </w:r>
          </w:p>
          <w:p w:rsidR="00500C81" w:rsidRDefault="00500C81">
            <w:pPr>
              <w:ind w:firstLine="456"/>
              <w:rPr>
                <w:rFonts w:ascii="仿宋" w:eastAsia="仿宋" w:hAnsi="仿宋" w:cs="宋体"/>
                <w:bCs/>
                <w:color w:val="000000"/>
                <w:spacing w:val="-6"/>
              </w:rPr>
            </w:pPr>
          </w:p>
        </w:tc>
      </w:tr>
    </w:tbl>
    <w:p w:rsidR="00500C81" w:rsidRDefault="00500C81">
      <w:pPr>
        <w:ind w:firstLine="456"/>
        <w:rPr>
          <w:rFonts w:ascii="仿宋" w:eastAsia="仿宋" w:hAnsi="仿宋" w:cs="宋体"/>
          <w:bCs/>
          <w:color w:val="000000"/>
          <w:spacing w:val="-6"/>
        </w:rPr>
      </w:pPr>
    </w:p>
    <w:p w:rsidR="00500C81" w:rsidRDefault="00500C81">
      <w:pPr>
        <w:ind w:right="456" w:firstLine="458"/>
        <w:rPr>
          <w:rFonts w:ascii="仿宋" w:eastAsia="仿宋" w:hAnsi="仿宋" w:cs="宋体"/>
          <w:b/>
          <w:bCs/>
          <w:color w:val="000000"/>
          <w:spacing w:val="-6"/>
        </w:rPr>
      </w:pPr>
    </w:p>
    <w:p w:rsidR="00500C81" w:rsidRDefault="00500C81">
      <w:pPr>
        <w:ind w:right="456" w:firstLine="458"/>
        <w:rPr>
          <w:rFonts w:ascii="仿宋" w:eastAsia="仿宋" w:hAnsi="仿宋" w:cs="宋体"/>
          <w:b/>
          <w:bCs/>
          <w:color w:val="000000"/>
          <w:spacing w:val="-6"/>
        </w:rPr>
      </w:pPr>
    </w:p>
    <w:p w:rsidR="00500C81" w:rsidRDefault="00500C81">
      <w:pPr>
        <w:ind w:right="456" w:firstLine="458"/>
        <w:rPr>
          <w:rFonts w:ascii="仿宋" w:eastAsia="仿宋" w:hAnsi="仿宋" w:cs="宋体"/>
          <w:b/>
          <w:bCs/>
          <w:color w:val="000000"/>
          <w:spacing w:val="-6"/>
        </w:rPr>
      </w:pPr>
    </w:p>
    <w:p w:rsidR="00500C81" w:rsidRDefault="00500C81">
      <w:pPr>
        <w:ind w:right="456" w:firstLine="458"/>
        <w:rPr>
          <w:rFonts w:ascii="仿宋" w:eastAsia="仿宋" w:hAnsi="仿宋" w:cs="宋体"/>
          <w:b/>
          <w:bCs/>
          <w:color w:val="000000"/>
          <w:spacing w:val="-6"/>
        </w:rPr>
      </w:pPr>
    </w:p>
    <w:p w:rsidR="00500C81" w:rsidRDefault="00C45783">
      <w:pPr>
        <w:ind w:firstLine="480"/>
        <w:rPr>
          <w:rFonts w:ascii="仿宋" w:eastAsia="仿宋" w:hAnsi="仿宋" w:cs="宋体"/>
          <w:color w:val="000000"/>
        </w:rPr>
      </w:pPr>
      <w:r>
        <w:rPr>
          <w:rFonts w:ascii="仿宋" w:eastAsia="仿宋" w:hAnsi="仿宋" w:cs="宋体" w:hint="eastAsia"/>
          <w:color w:val="000000"/>
        </w:rPr>
        <w:t>投标人名称（公章）：</w:t>
      </w:r>
    </w:p>
    <w:p w:rsidR="00500C81" w:rsidRDefault="00C45783">
      <w:pPr>
        <w:ind w:firstLine="480"/>
        <w:rPr>
          <w:rFonts w:ascii="仿宋" w:eastAsia="仿宋" w:hAnsi="仿宋" w:cs="宋体"/>
          <w:color w:val="000000"/>
        </w:rPr>
      </w:pPr>
      <w:r>
        <w:rPr>
          <w:rFonts w:ascii="仿宋" w:eastAsia="仿宋" w:hAnsi="仿宋" w:cs="宋体" w:hint="eastAsia"/>
          <w:color w:val="000000"/>
        </w:rPr>
        <w:t>法定代表人（签字或盖章）：</w:t>
      </w:r>
    </w:p>
    <w:p w:rsidR="00500C81" w:rsidRDefault="00C45783">
      <w:pPr>
        <w:ind w:firstLine="480"/>
        <w:rPr>
          <w:rFonts w:ascii="仿宋" w:eastAsia="仿宋" w:hAnsi="仿宋" w:cs="宋体"/>
          <w:color w:val="000000"/>
        </w:rPr>
      </w:pPr>
      <w:r>
        <w:rPr>
          <w:rFonts w:ascii="仿宋" w:eastAsia="仿宋" w:hAnsi="仿宋" w:cs="宋体" w:hint="eastAsia"/>
          <w:color w:val="000000"/>
        </w:rPr>
        <w:t>日期：</w:t>
      </w:r>
      <w:r>
        <w:rPr>
          <w:rFonts w:ascii="仿宋" w:eastAsia="仿宋" w:hAnsi="仿宋" w:cs="宋体" w:hint="eastAsia"/>
          <w:color w:val="000000"/>
        </w:rPr>
        <w:t xml:space="preserve">  </w:t>
      </w:r>
      <w:r>
        <w:rPr>
          <w:rFonts w:ascii="仿宋" w:eastAsia="仿宋" w:hAnsi="仿宋" w:cs="宋体" w:hint="eastAsia"/>
          <w:color w:val="000000"/>
        </w:rPr>
        <w:t>年</w:t>
      </w:r>
      <w:r>
        <w:rPr>
          <w:rFonts w:ascii="仿宋" w:eastAsia="仿宋" w:hAnsi="仿宋" w:cs="宋体" w:hint="eastAsia"/>
          <w:color w:val="000000"/>
        </w:rPr>
        <w:t xml:space="preserve">   </w:t>
      </w:r>
      <w:r>
        <w:rPr>
          <w:rFonts w:ascii="仿宋" w:eastAsia="仿宋" w:hAnsi="仿宋" w:cs="宋体" w:hint="eastAsia"/>
          <w:color w:val="000000"/>
        </w:rPr>
        <w:t>月</w:t>
      </w:r>
      <w:r>
        <w:rPr>
          <w:rFonts w:ascii="仿宋" w:eastAsia="仿宋" w:hAnsi="仿宋" w:cs="宋体" w:hint="eastAsia"/>
          <w:color w:val="000000"/>
        </w:rPr>
        <w:t xml:space="preserve">   </w:t>
      </w:r>
      <w:r>
        <w:rPr>
          <w:rFonts w:ascii="仿宋" w:eastAsia="仿宋" w:hAnsi="仿宋" w:cs="宋体" w:hint="eastAsia"/>
          <w:color w:val="000000"/>
        </w:rPr>
        <w:t>日</w:t>
      </w:r>
    </w:p>
    <w:p w:rsidR="00500C81" w:rsidRDefault="00500C81">
      <w:pPr>
        <w:ind w:right="456" w:firstLine="456"/>
        <w:rPr>
          <w:rFonts w:ascii="仿宋" w:eastAsia="仿宋" w:hAnsi="仿宋" w:cs="宋体"/>
          <w:bCs/>
          <w:color w:val="000000"/>
          <w:spacing w:val="-6"/>
        </w:rPr>
        <w:sectPr w:rsidR="00500C81">
          <w:pgSz w:w="11907" w:h="16840"/>
          <w:pgMar w:top="1440" w:right="1080" w:bottom="1440" w:left="1080" w:header="850" w:footer="992" w:gutter="0"/>
          <w:cols w:space="720"/>
          <w:docGrid w:linePitch="286"/>
        </w:sectPr>
      </w:pPr>
    </w:p>
    <w:p w:rsidR="00500C81" w:rsidRDefault="00C45783">
      <w:pPr>
        <w:snapToGrid w:val="0"/>
        <w:ind w:firstLineChars="0" w:firstLine="0"/>
        <w:jc w:val="center"/>
        <w:rPr>
          <w:rFonts w:ascii="仿宋" w:eastAsia="仿宋" w:hAnsi="仿宋" w:cs="宋体"/>
          <w:b/>
          <w:color w:val="000000"/>
          <w:kern w:val="0"/>
          <w:sz w:val="32"/>
        </w:rPr>
      </w:pPr>
      <w:r>
        <w:rPr>
          <w:rFonts w:ascii="仿宋" w:eastAsia="仿宋" w:hAnsi="仿宋" w:cs="宋体" w:hint="eastAsia"/>
          <w:b/>
          <w:color w:val="000000"/>
          <w:kern w:val="0"/>
          <w:sz w:val="32"/>
        </w:rPr>
        <w:lastRenderedPageBreak/>
        <w:t>法定代表人授权书</w:t>
      </w:r>
    </w:p>
    <w:p w:rsidR="00500C81" w:rsidRDefault="00500C81">
      <w:pPr>
        <w:ind w:firstLine="480"/>
        <w:rPr>
          <w:rFonts w:ascii="仿宋" w:eastAsia="仿宋" w:hAnsi="仿宋"/>
          <w:color w:val="000000"/>
        </w:rPr>
      </w:pPr>
    </w:p>
    <w:p w:rsidR="00500C81" w:rsidRDefault="00C45783">
      <w:pPr>
        <w:ind w:firstLineChars="0" w:firstLine="0"/>
        <w:rPr>
          <w:rFonts w:ascii="仿宋" w:eastAsia="仿宋" w:hAnsi="仿宋" w:cs="宋体"/>
          <w:color w:val="000000"/>
          <w:u w:val="single"/>
        </w:rPr>
      </w:pPr>
      <w:r>
        <w:rPr>
          <w:rFonts w:ascii="仿宋" w:eastAsia="仿宋" w:hAnsi="仿宋" w:cs="宋体" w:hint="eastAsia"/>
          <w:color w:val="000000"/>
        </w:rPr>
        <w:t>致：</w:t>
      </w:r>
      <w:r>
        <w:rPr>
          <w:rFonts w:ascii="仿宋" w:eastAsia="仿宋" w:hAnsi="仿宋" w:cs="宋体" w:hint="eastAsia"/>
          <w:color w:val="C0504D" w:themeColor="accent2"/>
          <w:u w:val="single"/>
        </w:rPr>
        <w:t>杭州创意城小学</w:t>
      </w:r>
      <w:r>
        <w:rPr>
          <w:rFonts w:ascii="仿宋" w:eastAsia="仿宋" w:hAnsi="仿宋" w:cs="宋体" w:hint="eastAsia"/>
          <w:color w:val="000000"/>
          <w:u w:val="single"/>
        </w:rPr>
        <w:t>工会委员会</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u w:val="single"/>
        </w:rPr>
        <w:t xml:space="preserve">                            </w:t>
      </w:r>
      <w:r>
        <w:rPr>
          <w:rFonts w:ascii="仿宋" w:eastAsia="仿宋" w:hAnsi="仿宋" w:cs="宋体" w:hint="eastAsia"/>
          <w:color w:val="000000"/>
        </w:rPr>
        <w:t>（投标人全称）法定代表人</w:t>
      </w:r>
      <w:r>
        <w:rPr>
          <w:rFonts w:ascii="仿宋" w:eastAsia="仿宋" w:hAnsi="仿宋" w:cs="宋体" w:hint="eastAsia"/>
          <w:color w:val="000000"/>
          <w:u w:val="single"/>
        </w:rPr>
        <w:t xml:space="preserve">                 </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授权</w:t>
      </w:r>
      <w:r>
        <w:rPr>
          <w:rFonts w:ascii="仿宋" w:eastAsia="仿宋" w:hAnsi="仿宋" w:cs="宋体" w:hint="eastAsia"/>
          <w:color w:val="000000"/>
          <w:u w:val="single"/>
        </w:rPr>
        <w:t xml:space="preserve">                       </w:t>
      </w:r>
      <w:r>
        <w:rPr>
          <w:rFonts w:ascii="仿宋" w:eastAsia="仿宋" w:hAnsi="仿宋" w:cs="宋体" w:hint="eastAsia"/>
          <w:color w:val="000000"/>
        </w:rPr>
        <w:t>（全权代表姓名、职务）为全权代表，参加贵方组织的</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u w:val="single"/>
        </w:rPr>
        <w:t xml:space="preserve">                      </w:t>
      </w:r>
      <w:r>
        <w:rPr>
          <w:rFonts w:ascii="仿宋" w:eastAsia="仿宋" w:hAnsi="仿宋" w:cs="宋体" w:hint="eastAsia"/>
          <w:color w:val="000000"/>
        </w:rPr>
        <w:t>项目（招标编号）采购活动，全权处理采购活动中的一切事宜。</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本授权书于</w:t>
      </w:r>
      <w:r>
        <w:rPr>
          <w:rFonts w:ascii="仿宋" w:eastAsia="仿宋" w:hAnsi="仿宋" w:cs="宋体" w:hint="eastAsia"/>
          <w:color w:val="000000"/>
          <w:u w:val="single"/>
        </w:rPr>
        <w:t xml:space="preserve">    </w:t>
      </w:r>
      <w:r>
        <w:rPr>
          <w:rFonts w:ascii="仿宋" w:eastAsia="仿宋" w:hAnsi="仿宋" w:cs="宋体" w:hint="eastAsia"/>
          <w:color w:val="000000"/>
        </w:rPr>
        <w:t>年</w:t>
      </w:r>
      <w:r>
        <w:rPr>
          <w:rFonts w:ascii="仿宋" w:eastAsia="仿宋" w:hAnsi="仿宋" w:cs="宋体" w:hint="eastAsia"/>
          <w:color w:val="000000"/>
          <w:u w:val="single"/>
        </w:rPr>
        <w:t xml:space="preserve">  </w:t>
      </w:r>
      <w:r>
        <w:rPr>
          <w:rFonts w:ascii="仿宋" w:eastAsia="仿宋" w:hAnsi="仿宋" w:cs="宋体" w:hint="eastAsia"/>
          <w:color w:val="000000"/>
        </w:rPr>
        <w:t>月</w:t>
      </w:r>
      <w:r>
        <w:rPr>
          <w:rFonts w:ascii="仿宋" w:eastAsia="仿宋" w:hAnsi="仿宋" w:cs="宋体" w:hint="eastAsia"/>
          <w:color w:val="000000"/>
          <w:u w:val="single"/>
        </w:rPr>
        <w:t xml:space="preserve">  </w:t>
      </w:r>
      <w:r>
        <w:rPr>
          <w:rFonts w:ascii="仿宋" w:eastAsia="仿宋" w:hAnsi="仿宋" w:cs="宋体" w:hint="eastAsia"/>
          <w:color w:val="000000"/>
        </w:rPr>
        <w:t>日签署生效，特此声明。</w:t>
      </w:r>
    </w:p>
    <w:p w:rsidR="00500C81" w:rsidRDefault="00C45783">
      <w:pPr>
        <w:ind w:firstLine="48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b/>
          <w:bCs/>
          <w:color w:val="000000"/>
        </w:rPr>
        <w:t>附授权委托人身份证复印件正反面及社保证明。</w:t>
      </w:r>
    </w:p>
    <w:p w:rsidR="00500C81" w:rsidRDefault="00500C81">
      <w:pPr>
        <w:ind w:firstLineChars="0" w:firstLine="0"/>
        <w:rPr>
          <w:rFonts w:ascii="仿宋" w:eastAsia="仿宋" w:hAnsi="仿宋" w:cs="宋体"/>
          <w:color w:val="000000"/>
        </w:rPr>
      </w:pP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法定代表人（签字或签章）：</w:t>
      </w:r>
    </w:p>
    <w:p w:rsidR="00500C81" w:rsidRDefault="00500C81">
      <w:pPr>
        <w:ind w:firstLineChars="0" w:firstLine="0"/>
        <w:rPr>
          <w:rFonts w:ascii="仿宋" w:eastAsia="仿宋" w:hAnsi="仿宋" w:cs="宋体"/>
          <w:color w:val="000000"/>
        </w:rPr>
      </w:pP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投标人名称（公章）：</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日期：</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附：</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全权代表姓名（签字或盖章）：</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职</w:t>
      </w:r>
      <w:r>
        <w:rPr>
          <w:rFonts w:ascii="仿宋" w:eastAsia="仿宋" w:hAnsi="仿宋" w:cs="宋体" w:hint="eastAsia"/>
          <w:color w:val="000000"/>
        </w:rPr>
        <w:t xml:space="preserve">        </w:t>
      </w:r>
      <w:r>
        <w:rPr>
          <w:rFonts w:ascii="仿宋" w:eastAsia="仿宋" w:hAnsi="仿宋" w:cs="宋体" w:hint="eastAsia"/>
          <w:color w:val="000000"/>
        </w:rPr>
        <w:t>务：</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详细通讯地址：</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邮</w:t>
      </w:r>
      <w:r>
        <w:rPr>
          <w:rFonts w:ascii="仿宋" w:eastAsia="仿宋" w:hAnsi="仿宋" w:cs="宋体" w:hint="eastAsia"/>
          <w:color w:val="000000"/>
        </w:rPr>
        <w:t xml:space="preserve"> </w:t>
      </w:r>
      <w:r>
        <w:rPr>
          <w:rFonts w:ascii="仿宋" w:eastAsia="仿宋" w:hAnsi="仿宋" w:cs="宋体" w:hint="eastAsia"/>
          <w:color w:val="000000"/>
        </w:rPr>
        <w:t>政</w:t>
      </w:r>
      <w:r>
        <w:rPr>
          <w:rFonts w:ascii="仿宋" w:eastAsia="仿宋" w:hAnsi="仿宋" w:cs="宋体" w:hint="eastAsia"/>
          <w:color w:val="000000"/>
        </w:rPr>
        <w:t xml:space="preserve">  </w:t>
      </w:r>
      <w:r>
        <w:rPr>
          <w:rFonts w:ascii="仿宋" w:eastAsia="仿宋" w:hAnsi="仿宋" w:cs="宋体" w:hint="eastAsia"/>
          <w:color w:val="000000"/>
        </w:rPr>
        <w:t>编</w:t>
      </w:r>
      <w:r>
        <w:rPr>
          <w:rFonts w:ascii="仿宋" w:eastAsia="仿宋" w:hAnsi="仿宋" w:cs="宋体" w:hint="eastAsia"/>
          <w:color w:val="000000"/>
        </w:rPr>
        <w:t xml:space="preserve"> </w:t>
      </w:r>
      <w:r>
        <w:rPr>
          <w:rFonts w:ascii="仿宋" w:eastAsia="仿宋" w:hAnsi="仿宋" w:cs="宋体" w:hint="eastAsia"/>
          <w:color w:val="000000"/>
        </w:rPr>
        <w:t>码：</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传</w:t>
      </w:r>
      <w:r>
        <w:rPr>
          <w:rFonts w:ascii="仿宋" w:eastAsia="仿宋" w:hAnsi="仿宋" w:cs="宋体" w:hint="eastAsia"/>
          <w:color w:val="000000"/>
        </w:rPr>
        <w:t xml:space="preserve">        </w:t>
      </w:r>
      <w:r>
        <w:rPr>
          <w:rFonts w:ascii="仿宋" w:eastAsia="仿宋" w:hAnsi="仿宋" w:cs="宋体" w:hint="eastAsia"/>
          <w:color w:val="000000"/>
        </w:rPr>
        <w:t>真：</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移</w:t>
      </w:r>
      <w:r>
        <w:rPr>
          <w:rFonts w:ascii="仿宋" w:eastAsia="仿宋" w:hAnsi="仿宋" w:cs="宋体" w:hint="eastAsia"/>
          <w:color w:val="000000"/>
        </w:rPr>
        <w:t xml:space="preserve"> </w:t>
      </w:r>
      <w:r>
        <w:rPr>
          <w:rFonts w:ascii="仿宋" w:eastAsia="仿宋" w:hAnsi="仿宋" w:cs="宋体" w:hint="eastAsia"/>
          <w:color w:val="000000"/>
        </w:rPr>
        <w:t>动</w:t>
      </w:r>
      <w:r>
        <w:rPr>
          <w:rFonts w:ascii="仿宋" w:eastAsia="仿宋" w:hAnsi="仿宋" w:cs="宋体" w:hint="eastAsia"/>
          <w:color w:val="000000"/>
        </w:rPr>
        <w:t xml:space="preserve">  </w:t>
      </w:r>
      <w:r>
        <w:rPr>
          <w:rFonts w:ascii="仿宋" w:eastAsia="仿宋" w:hAnsi="仿宋" w:cs="宋体" w:hint="eastAsia"/>
          <w:color w:val="000000"/>
        </w:rPr>
        <w:t>电</w:t>
      </w:r>
      <w:r>
        <w:rPr>
          <w:rFonts w:ascii="仿宋" w:eastAsia="仿宋" w:hAnsi="仿宋" w:cs="宋体" w:hint="eastAsia"/>
          <w:color w:val="000000"/>
        </w:rPr>
        <w:t xml:space="preserve"> </w:t>
      </w:r>
      <w:r>
        <w:rPr>
          <w:rFonts w:ascii="仿宋" w:eastAsia="仿宋" w:hAnsi="仿宋" w:cs="宋体" w:hint="eastAsia"/>
          <w:color w:val="000000"/>
        </w:rPr>
        <w:t>话：</w:t>
      </w:r>
    </w:p>
    <w:p w:rsidR="00500C81" w:rsidRDefault="00500C81">
      <w:pPr>
        <w:ind w:firstLineChars="0" w:firstLine="0"/>
        <w:rPr>
          <w:rFonts w:ascii="仿宋" w:eastAsia="仿宋" w:hAnsi="仿宋" w:cs="宋体"/>
          <w:color w:val="000000"/>
          <w:spacing w:val="6"/>
        </w:rPr>
      </w:pPr>
    </w:p>
    <w:p w:rsidR="00500C81" w:rsidRDefault="00500C81">
      <w:pPr>
        <w:ind w:firstLineChars="0" w:firstLine="0"/>
        <w:rPr>
          <w:rFonts w:ascii="仿宋" w:eastAsia="仿宋" w:hAnsi="仿宋" w:cs="宋体"/>
          <w:b/>
          <w:color w:val="000000"/>
        </w:rPr>
      </w:pPr>
    </w:p>
    <w:p w:rsidR="00500C81" w:rsidRDefault="00500C81">
      <w:pPr>
        <w:ind w:left="525" w:firstLineChars="0" w:firstLine="0"/>
        <w:jc w:val="center"/>
        <w:rPr>
          <w:rFonts w:ascii="仿宋" w:eastAsia="仿宋" w:hAnsi="仿宋" w:cs="宋体"/>
          <w:b/>
          <w:color w:val="000000"/>
        </w:rPr>
      </w:pPr>
    </w:p>
    <w:p w:rsidR="00500C81" w:rsidRDefault="00C45783">
      <w:pPr>
        <w:pStyle w:val="a8"/>
        <w:spacing w:before="120" w:after="120"/>
        <w:rPr>
          <w:rFonts w:ascii="仿宋" w:eastAsia="仿宋" w:hAnsi="仿宋" w:cs="宋体"/>
          <w:b/>
          <w:color w:val="000000"/>
          <w:spacing w:val="-6"/>
          <w:sz w:val="24"/>
          <w:szCs w:val="24"/>
        </w:rPr>
      </w:pPr>
      <w:r>
        <w:rPr>
          <w:rFonts w:ascii="仿宋" w:eastAsia="仿宋" w:hAnsi="仿宋" w:cs="宋体" w:hint="eastAsia"/>
          <w:b/>
          <w:color w:val="000000"/>
          <w:spacing w:val="-6"/>
          <w:sz w:val="24"/>
          <w:szCs w:val="24"/>
        </w:rPr>
        <w:t>一、法定代表人参加投标的，须在响应文件中提供：法定代表人资格证明书；</w:t>
      </w:r>
    </w:p>
    <w:p w:rsidR="00500C81" w:rsidRDefault="00C45783">
      <w:pPr>
        <w:pStyle w:val="a8"/>
        <w:spacing w:before="120" w:after="120"/>
        <w:rPr>
          <w:rFonts w:ascii="仿宋" w:eastAsia="仿宋" w:hAnsi="仿宋" w:cs="宋体"/>
          <w:b/>
          <w:color w:val="000000"/>
          <w:spacing w:val="-6"/>
          <w:sz w:val="24"/>
          <w:szCs w:val="24"/>
        </w:rPr>
      </w:pPr>
      <w:r>
        <w:rPr>
          <w:rFonts w:ascii="仿宋" w:eastAsia="仿宋" w:hAnsi="仿宋" w:cs="宋体" w:hint="eastAsia"/>
          <w:b/>
          <w:color w:val="000000"/>
          <w:spacing w:val="-6"/>
          <w:sz w:val="24"/>
          <w:szCs w:val="24"/>
        </w:rPr>
        <w:t>二、</w:t>
      </w:r>
      <w:r>
        <w:rPr>
          <w:rFonts w:ascii="仿宋" w:eastAsia="仿宋" w:hAnsi="仿宋" w:cs="宋体" w:hint="eastAsia"/>
          <w:color w:val="000000"/>
          <w:sz w:val="24"/>
          <w:szCs w:val="24"/>
        </w:rPr>
        <w:t>▲</w:t>
      </w:r>
      <w:r>
        <w:rPr>
          <w:rFonts w:ascii="仿宋" w:eastAsia="仿宋" w:hAnsi="仿宋" w:cs="宋体" w:hint="eastAsia"/>
          <w:b/>
          <w:color w:val="000000"/>
          <w:spacing w:val="-6"/>
          <w:sz w:val="24"/>
          <w:szCs w:val="24"/>
        </w:rPr>
        <w:t>法定代表人委托授权代表参加投标，须在响应文件中提供：法定代表人资格证明书和法定代表人授权委托书及社保缴纳证明。</w:t>
      </w:r>
    </w:p>
    <w:p w:rsidR="00500C81" w:rsidRDefault="00C45783">
      <w:pPr>
        <w:snapToGrid w:val="0"/>
        <w:ind w:firstLineChars="0" w:firstLine="0"/>
        <w:rPr>
          <w:rFonts w:ascii="仿宋" w:eastAsia="仿宋" w:hAnsi="仿宋" w:cs="宋体"/>
          <w:color w:val="000000"/>
        </w:rPr>
      </w:pPr>
      <w:r>
        <w:rPr>
          <w:rFonts w:ascii="仿宋" w:eastAsia="仿宋" w:hAnsi="仿宋" w:cs="宋体" w:hint="eastAsia"/>
          <w:b/>
          <w:color w:val="000000"/>
          <w:spacing w:val="-6"/>
        </w:rPr>
        <w:t>三、</w:t>
      </w:r>
      <w:r>
        <w:rPr>
          <w:rFonts w:ascii="仿宋" w:eastAsia="仿宋" w:hAnsi="仿宋" w:cs="宋体" w:hint="eastAsia"/>
          <w:color w:val="000000"/>
        </w:rPr>
        <w:t>▲</w:t>
      </w:r>
      <w:r>
        <w:rPr>
          <w:rFonts w:ascii="仿宋" w:eastAsia="仿宋" w:hAnsi="仿宋" w:cs="宋体" w:hint="eastAsia"/>
          <w:b/>
          <w:color w:val="000000"/>
          <w:spacing w:val="-6"/>
        </w:rPr>
        <w:t>投标人授权代表必须为投标人本单位在职职工，并提供近一年任意一月社保缴纳证明。</w:t>
      </w:r>
    </w:p>
    <w:p w:rsidR="00500C81" w:rsidRDefault="00500C81">
      <w:pPr>
        <w:pStyle w:val="Default"/>
        <w:rPr>
          <w:rFonts w:ascii="仿宋" w:eastAsia="仿宋" w:hAnsi="仿宋" w:cs="宋体"/>
          <w:sz w:val="30"/>
          <w:szCs w:val="30"/>
        </w:rPr>
      </w:pPr>
    </w:p>
    <w:p w:rsidR="00500C81" w:rsidRDefault="00500C81">
      <w:pPr>
        <w:pStyle w:val="Default"/>
        <w:rPr>
          <w:rFonts w:ascii="仿宋" w:eastAsia="仿宋" w:hAnsi="仿宋" w:cs="宋体"/>
          <w:sz w:val="30"/>
          <w:szCs w:val="30"/>
        </w:rPr>
        <w:sectPr w:rsidR="00500C81">
          <w:pgSz w:w="11907" w:h="16840"/>
          <w:pgMar w:top="1440" w:right="1080" w:bottom="1440" w:left="1080" w:header="850" w:footer="992" w:gutter="0"/>
          <w:cols w:space="720"/>
          <w:docGrid w:linePitch="286"/>
        </w:sectPr>
      </w:pPr>
    </w:p>
    <w:p w:rsidR="00500C81" w:rsidRDefault="00500C81">
      <w:pPr>
        <w:pStyle w:val="20"/>
        <w:rPr>
          <w:rFonts w:ascii="仿宋" w:eastAsia="仿宋" w:hAnsi="仿宋" w:cs="宋体"/>
          <w:color w:val="000000"/>
        </w:rPr>
      </w:pPr>
      <w:bookmarkStart w:id="146" w:name="_Toc2451"/>
      <w:bookmarkStart w:id="147" w:name="_Toc14713"/>
      <w:bookmarkStart w:id="148" w:name="_Toc32324"/>
      <w:r>
        <w:rPr>
          <w:rFonts w:ascii="仿宋" w:eastAsia="仿宋" w:hAnsi="仿宋" w:cs="宋体"/>
          <w:color w:val="000000"/>
        </w:rPr>
        <w:lastRenderedPageBreak/>
        <w:pict>
          <v:shape id="文本框 7" o:spid="_x0000_s1028" type="#_x0000_t202" style="position:absolute;margin-left:362.9pt;margin-top:-4pt;width:106pt;height:31.65pt;z-index:251657728" o:gfxdata="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e+yw2QAAAAkBAAAPAAAAAAAAAAEAIAAA&#10;ACIAAABkcnMvZG93bnJldi54bWxQSwECFAAUAAAACACHTuJABdWG9gsCAAA2BAAADgAAAAAAAAAB&#10;ACAAAAAoAQAAZHJzL2Uyb0RvYy54bWxQSwUGAAAAAAYABgBZAQAApQUAAAAA&#10;">
            <v:textbox>
              <w:txbxContent>
                <w:p w:rsidR="00500C81" w:rsidRDefault="00C45783">
                  <w:pPr>
                    <w:ind w:firstLineChars="0" w:firstLine="0"/>
                    <w:rPr>
                      <w:sz w:val="32"/>
                      <w:szCs w:val="32"/>
                    </w:rPr>
                  </w:pPr>
                  <w:r>
                    <w:rPr>
                      <w:rFonts w:hint="eastAsia"/>
                      <w:sz w:val="32"/>
                      <w:szCs w:val="32"/>
                    </w:rPr>
                    <w:t>正本（</w:t>
                  </w:r>
                  <w:r>
                    <w:rPr>
                      <w:sz w:val="32"/>
                      <w:szCs w:val="32"/>
                    </w:rPr>
                    <w:t>副本）</w:t>
                  </w:r>
                </w:p>
              </w:txbxContent>
            </v:textbox>
          </v:shape>
        </w:pict>
      </w:r>
      <w:r w:rsidR="00C45783">
        <w:rPr>
          <w:rFonts w:ascii="仿宋" w:eastAsia="仿宋" w:hAnsi="仿宋" w:cs="宋体" w:hint="eastAsia"/>
          <w:color w:val="000000"/>
          <w:szCs w:val="40"/>
        </w:rPr>
        <w:t>报价</w:t>
      </w:r>
      <w:r w:rsidR="00C45783">
        <w:rPr>
          <w:rFonts w:ascii="仿宋" w:eastAsia="仿宋" w:hAnsi="仿宋" w:cs="宋体" w:hint="eastAsia"/>
          <w:color w:val="000000"/>
        </w:rPr>
        <w:t>文件封面</w:t>
      </w:r>
      <w:bookmarkEnd w:id="146"/>
      <w:bookmarkEnd w:id="147"/>
      <w:bookmarkEnd w:id="148"/>
    </w:p>
    <w:p w:rsidR="00500C81" w:rsidRDefault="00500C81">
      <w:pPr>
        <w:ind w:firstLine="880"/>
        <w:rPr>
          <w:rFonts w:ascii="仿宋" w:eastAsia="仿宋" w:hAnsi="仿宋" w:cs="宋体"/>
          <w:color w:val="000000"/>
          <w:sz w:val="44"/>
          <w:szCs w:val="32"/>
        </w:rPr>
      </w:pPr>
    </w:p>
    <w:p w:rsidR="00500C81" w:rsidRDefault="00C45783">
      <w:pPr>
        <w:spacing w:line="520" w:lineRule="exact"/>
        <w:ind w:firstLineChars="0" w:firstLine="0"/>
        <w:jc w:val="center"/>
        <w:rPr>
          <w:rFonts w:ascii="仿宋" w:eastAsia="仿宋" w:hAnsi="仿宋" w:cs="宋体"/>
          <w:b/>
          <w:bCs/>
          <w:color w:val="C0504D" w:themeColor="accent2"/>
          <w:sz w:val="48"/>
          <w:szCs w:val="48"/>
        </w:rPr>
      </w:pPr>
      <w:r>
        <w:rPr>
          <w:rFonts w:ascii="仿宋" w:eastAsia="仿宋" w:hAnsi="仿宋" w:cs="宋体" w:hint="eastAsia"/>
          <w:b/>
          <w:bCs/>
          <w:color w:val="C0504D" w:themeColor="accent2"/>
          <w:sz w:val="48"/>
          <w:szCs w:val="48"/>
        </w:rPr>
        <w:t>杭州创意城小学暑期教工疗休养项目</w:t>
      </w:r>
    </w:p>
    <w:p w:rsidR="00500C81" w:rsidRDefault="00500C81">
      <w:pPr>
        <w:spacing w:line="600" w:lineRule="auto"/>
        <w:ind w:firstLineChars="0" w:firstLine="0"/>
        <w:jc w:val="center"/>
        <w:rPr>
          <w:rFonts w:ascii="仿宋" w:eastAsia="仿宋" w:hAnsi="仿宋" w:cs="宋体"/>
          <w:b/>
          <w:bCs/>
          <w:color w:val="000000"/>
          <w:sz w:val="48"/>
          <w:szCs w:val="48"/>
        </w:rPr>
      </w:pPr>
    </w:p>
    <w:p w:rsidR="00500C81" w:rsidRDefault="00500C81">
      <w:pPr>
        <w:ind w:firstLine="880"/>
        <w:rPr>
          <w:rFonts w:ascii="仿宋" w:eastAsia="仿宋" w:hAnsi="仿宋" w:cs="宋体"/>
          <w:color w:val="000000"/>
          <w:sz w:val="44"/>
          <w:szCs w:val="32"/>
        </w:rPr>
      </w:pPr>
    </w:p>
    <w:p w:rsidR="00500C81" w:rsidRDefault="00C45783">
      <w:pPr>
        <w:ind w:firstLine="602"/>
        <w:jc w:val="center"/>
        <w:rPr>
          <w:rFonts w:ascii="仿宋" w:eastAsia="仿宋" w:hAnsi="仿宋" w:cs="宋体"/>
          <w:b/>
          <w:bCs/>
          <w:color w:val="000000"/>
          <w:sz w:val="30"/>
          <w:szCs w:val="30"/>
        </w:rPr>
      </w:pPr>
      <w:r>
        <w:rPr>
          <w:rFonts w:ascii="仿宋" w:eastAsia="仿宋" w:hAnsi="仿宋" w:cs="宋体" w:hint="eastAsia"/>
          <w:b/>
          <w:bCs/>
          <w:color w:val="000000"/>
          <w:sz w:val="30"/>
          <w:szCs w:val="30"/>
        </w:rPr>
        <w:t>报价文件</w:t>
      </w:r>
    </w:p>
    <w:p w:rsidR="00500C81" w:rsidRDefault="00500C81">
      <w:pPr>
        <w:ind w:firstLine="600"/>
        <w:rPr>
          <w:rFonts w:ascii="仿宋" w:eastAsia="仿宋" w:hAnsi="仿宋" w:cs="宋体"/>
          <w:color w:val="000000"/>
          <w:sz w:val="30"/>
          <w:szCs w:val="30"/>
        </w:rPr>
      </w:pP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招</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标</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人：</w:t>
      </w: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项目名称：</w:t>
      </w: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项目编号：</w:t>
      </w: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投标人名称（盖章）：</w:t>
      </w: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投标人地址：</w:t>
      </w:r>
    </w:p>
    <w:p w:rsidR="00500C81" w:rsidRDefault="00500C81">
      <w:pPr>
        <w:ind w:firstLineChars="0" w:firstLine="0"/>
        <w:rPr>
          <w:rFonts w:ascii="仿宋" w:eastAsia="仿宋" w:hAnsi="仿宋" w:cs="宋体"/>
          <w:color w:val="000000"/>
          <w:sz w:val="30"/>
          <w:szCs w:val="30"/>
        </w:rPr>
      </w:pP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授权代表签字或盖章：</w:t>
      </w:r>
    </w:p>
    <w:p w:rsidR="00500C81" w:rsidRDefault="00C45783">
      <w:pPr>
        <w:ind w:firstLine="600"/>
        <w:rPr>
          <w:rFonts w:ascii="仿宋" w:eastAsia="仿宋" w:hAnsi="仿宋" w:cs="宋体"/>
          <w:color w:val="000000"/>
          <w:sz w:val="30"/>
          <w:szCs w:val="30"/>
        </w:rPr>
      </w:pPr>
      <w:r>
        <w:rPr>
          <w:rFonts w:ascii="仿宋" w:eastAsia="仿宋" w:hAnsi="仿宋" w:cs="宋体" w:hint="eastAsia"/>
          <w:color w:val="000000"/>
          <w:sz w:val="30"/>
          <w:szCs w:val="30"/>
        </w:rPr>
        <w:t>日期：</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年</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月</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日</w:t>
      </w:r>
    </w:p>
    <w:p w:rsidR="00500C81" w:rsidRDefault="00C45783">
      <w:pPr>
        <w:ind w:firstLine="576"/>
        <w:rPr>
          <w:rFonts w:ascii="仿宋" w:eastAsia="仿宋" w:hAnsi="仿宋" w:cs="宋体"/>
          <w:color w:val="000000"/>
        </w:rPr>
      </w:pPr>
      <w:r>
        <w:rPr>
          <w:rFonts w:ascii="仿宋" w:eastAsia="仿宋" w:hAnsi="仿宋" w:cs="宋体" w:hint="eastAsia"/>
          <w:bCs/>
          <w:color w:val="000000"/>
          <w:spacing w:val="-6"/>
          <w:sz w:val="30"/>
          <w:szCs w:val="30"/>
        </w:rPr>
        <w:t>授权代表姓名：</w:t>
      </w:r>
      <w:r>
        <w:rPr>
          <w:rFonts w:ascii="仿宋" w:eastAsia="仿宋" w:hAnsi="仿宋" w:cs="宋体" w:hint="eastAsia"/>
          <w:bCs/>
          <w:color w:val="000000"/>
          <w:spacing w:val="-6"/>
          <w:sz w:val="30"/>
          <w:szCs w:val="30"/>
        </w:rPr>
        <w:t xml:space="preserve">               </w:t>
      </w:r>
      <w:r>
        <w:rPr>
          <w:rFonts w:ascii="仿宋" w:eastAsia="仿宋" w:hAnsi="仿宋" w:cs="宋体" w:hint="eastAsia"/>
          <w:bCs/>
          <w:color w:val="000000"/>
          <w:spacing w:val="-6"/>
          <w:sz w:val="30"/>
          <w:szCs w:val="30"/>
        </w:rPr>
        <w:t>手机号：</w:t>
      </w:r>
    </w:p>
    <w:p w:rsidR="00500C81" w:rsidRDefault="00500C81">
      <w:pPr>
        <w:pStyle w:val="Default"/>
        <w:rPr>
          <w:rFonts w:ascii="仿宋" w:eastAsia="仿宋" w:hAnsi="仿宋" w:cs="宋体"/>
          <w:sz w:val="30"/>
          <w:szCs w:val="30"/>
        </w:rPr>
      </w:pPr>
    </w:p>
    <w:p w:rsidR="00500C81" w:rsidRDefault="00500C81">
      <w:pPr>
        <w:pStyle w:val="TOC71"/>
        <w:rPr>
          <w:rFonts w:ascii="仿宋" w:eastAsia="仿宋" w:hAnsi="仿宋" w:cs="宋体"/>
          <w:color w:val="000000"/>
        </w:rPr>
        <w:sectPr w:rsidR="00500C81">
          <w:pgSz w:w="11907" w:h="16840"/>
          <w:pgMar w:top="1440" w:right="1080" w:bottom="1440" w:left="1080" w:header="850" w:footer="992" w:gutter="0"/>
          <w:cols w:space="720"/>
          <w:docGrid w:linePitch="286"/>
        </w:sectPr>
      </w:pPr>
    </w:p>
    <w:p w:rsidR="00500C81" w:rsidRDefault="00C45783">
      <w:pPr>
        <w:pStyle w:val="20"/>
        <w:jc w:val="center"/>
        <w:rPr>
          <w:rFonts w:ascii="仿宋" w:eastAsia="仿宋" w:hAnsi="仿宋"/>
          <w:color w:val="000000"/>
        </w:rPr>
      </w:pPr>
      <w:bookmarkStart w:id="149" w:name="_Toc24920"/>
      <w:bookmarkStart w:id="150" w:name="_Toc6136"/>
      <w:bookmarkStart w:id="151" w:name="_Toc1838"/>
      <w:r>
        <w:rPr>
          <w:rFonts w:ascii="仿宋" w:eastAsia="仿宋" w:hAnsi="仿宋" w:hint="eastAsia"/>
          <w:color w:val="000000"/>
        </w:rPr>
        <w:lastRenderedPageBreak/>
        <w:t>报价文件目录</w:t>
      </w:r>
      <w:bookmarkEnd w:id="149"/>
      <w:bookmarkEnd w:id="150"/>
      <w:bookmarkEnd w:id="151"/>
    </w:p>
    <w:p w:rsidR="00500C81" w:rsidRDefault="00500C81">
      <w:pPr>
        <w:ind w:firstLine="480"/>
        <w:rPr>
          <w:rFonts w:ascii="仿宋" w:eastAsia="仿宋" w:hAnsi="仿宋"/>
          <w:color w:val="000000"/>
        </w:rPr>
      </w:pPr>
    </w:p>
    <w:p w:rsidR="00500C81" w:rsidRDefault="00C45783">
      <w:pPr>
        <w:numPr>
          <w:ilvl w:val="0"/>
          <w:numId w:val="29"/>
        </w:numPr>
        <w:adjustRightInd w:val="0"/>
        <w:snapToGrid w:val="0"/>
        <w:ind w:firstLine="480"/>
        <w:rPr>
          <w:rFonts w:ascii="仿宋" w:eastAsia="仿宋" w:hAnsi="仿宋"/>
          <w:color w:val="000000"/>
        </w:rPr>
      </w:pPr>
      <w:bookmarkStart w:id="152" w:name="_Toc16666"/>
      <w:r>
        <w:rPr>
          <w:rFonts w:ascii="仿宋" w:eastAsia="仿宋" w:hAnsi="仿宋" w:hint="eastAsia"/>
          <w:color w:val="000000"/>
        </w:rPr>
        <w:t>磋商函……………………………………………………………………</w:t>
      </w:r>
      <w:r>
        <w:rPr>
          <w:rFonts w:ascii="仿宋" w:eastAsia="仿宋" w:hAnsi="仿宋" w:hint="eastAsia"/>
          <w:color w:val="000000"/>
        </w:rPr>
        <w:t xml:space="preserve"> </w:t>
      </w:r>
      <w:r>
        <w:rPr>
          <w:rFonts w:ascii="仿宋" w:eastAsia="仿宋" w:hAnsi="仿宋" w:hint="eastAsia"/>
          <w:color w:val="000000"/>
        </w:rPr>
        <w:t>（页码）</w:t>
      </w:r>
      <w:bookmarkEnd w:id="152"/>
    </w:p>
    <w:p w:rsidR="00500C81" w:rsidRDefault="00C45783">
      <w:pPr>
        <w:numPr>
          <w:ilvl w:val="0"/>
          <w:numId w:val="29"/>
        </w:numPr>
        <w:adjustRightInd w:val="0"/>
        <w:snapToGrid w:val="0"/>
        <w:ind w:firstLine="480"/>
        <w:rPr>
          <w:rFonts w:ascii="仿宋" w:eastAsia="仿宋" w:hAnsi="仿宋"/>
          <w:color w:val="000000"/>
        </w:rPr>
      </w:pPr>
      <w:bookmarkStart w:id="153" w:name="_Toc9814"/>
      <w:r>
        <w:rPr>
          <w:rFonts w:ascii="仿宋" w:eastAsia="仿宋" w:hAnsi="仿宋" w:hint="eastAsia"/>
          <w:color w:val="000000"/>
        </w:rPr>
        <w:t>初次报价表…………………………………………………………………（页码）</w:t>
      </w:r>
      <w:bookmarkEnd w:id="153"/>
    </w:p>
    <w:p w:rsidR="00500C81" w:rsidRDefault="00C45783">
      <w:pPr>
        <w:pStyle w:val="a7"/>
        <w:numPr>
          <w:ilvl w:val="0"/>
          <w:numId w:val="29"/>
        </w:numPr>
        <w:spacing w:before="0" w:line="360" w:lineRule="auto"/>
        <w:ind w:firstLineChars="200" w:firstLine="480"/>
        <w:rPr>
          <w:rFonts w:ascii="仿宋" w:eastAsia="仿宋" w:hAnsi="仿宋" w:cs="宋体"/>
          <w:color w:val="000000"/>
        </w:rPr>
      </w:pPr>
      <w:r>
        <w:rPr>
          <w:rFonts w:ascii="仿宋" w:eastAsia="仿宋" w:hAnsi="仿宋" w:cs="宋体" w:hint="eastAsia"/>
          <w:color w:val="000000"/>
        </w:rPr>
        <w:t>投标报价明细表</w:t>
      </w:r>
      <w:r>
        <w:rPr>
          <w:rFonts w:ascii="仿宋" w:eastAsia="仿宋" w:hAnsi="仿宋" w:hint="eastAsia"/>
          <w:color w:val="000000"/>
        </w:rPr>
        <w:t>……………………………………………………………（页码）</w:t>
      </w:r>
    </w:p>
    <w:p w:rsidR="00500C81" w:rsidRDefault="00C45783">
      <w:pPr>
        <w:numPr>
          <w:ilvl w:val="0"/>
          <w:numId w:val="29"/>
        </w:numPr>
        <w:adjustRightInd w:val="0"/>
        <w:snapToGrid w:val="0"/>
        <w:ind w:firstLine="480"/>
        <w:rPr>
          <w:rFonts w:ascii="仿宋" w:eastAsia="仿宋" w:hAnsi="仿宋"/>
          <w:color w:val="000000"/>
        </w:rPr>
      </w:pPr>
      <w:bookmarkStart w:id="154" w:name="_Toc20916"/>
      <w:r>
        <w:rPr>
          <w:rFonts w:ascii="仿宋" w:eastAsia="仿宋" w:hAnsi="仿宋" w:hint="eastAsia"/>
          <w:color w:val="000000"/>
        </w:rPr>
        <w:t>其他…………………………………………………………………………（页码）</w:t>
      </w:r>
      <w:bookmarkEnd w:id="154"/>
    </w:p>
    <w:p w:rsidR="00500C81" w:rsidRDefault="00500C81">
      <w:pPr>
        <w:pStyle w:val="af1"/>
        <w:ind w:firstLine="280"/>
        <w:rPr>
          <w:rFonts w:ascii="仿宋" w:eastAsia="仿宋" w:hAnsi="仿宋"/>
          <w:color w:val="000000"/>
        </w:rPr>
      </w:pPr>
    </w:p>
    <w:p w:rsidR="00500C81" w:rsidRDefault="00500C81">
      <w:pPr>
        <w:pStyle w:val="30"/>
        <w:rPr>
          <w:rFonts w:ascii="仿宋" w:eastAsia="仿宋" w:hAnsi="仿宋" w:cs="宋体"/>
          <w:color w:val="000000"/>
        </w:rPr>
        <w:sectPr w:rsidR="00500C81">
          <w:footerReference w:type="default" r:id="rId21"/>
          <w:pgSz w:w="11907" w:h="16840"/>
          <w:pgMar w:top="1440" w:right="1080" w:bottom="1440" w:left="1080" w:header="850" w:footer="992" w:gutter="0"/>
          <w:cols w:space="720"/>
          <w:docGrid w:linePitch="286"/>
        </w:sectPr>
      </w:pPr>
    </w:p>
    <w:p w:rsidR="00500C81" w:rsidRDefault="00C45783">
      <w:pPr>
        <w:pStyle w:val="30"/>
        <w:numPr>
          <w:ilvl w:val="0"/>
          <w:numId w:val="30"/>
        </w:numPr>
        <w:rPr>
          <w:rFonts w:ascii="仿宋" w:eastAsia="仿宋" w:hAnsi="仿宋"/>
          <w:color w:val="000000"/>
        </w:rPr>
      </w:pPr>
      <w:bookmarkStart w:id="155" w:name="_Toc25141"/>
      <w:r>
        <w:rPr>
          <w:rFonts w:ascii="仿宋" w:eastAsia="仿宋" w:hAnsi="仿宋" w:hint="eastAsia"/>
          <w:color w:val="000000"/>
        </w:rPr>
        <w:lastRenderedPageBreak/>
        <w:t>磋商函</w:t>
      </w:r>
      <w:bookmarkEnd w:id="155"/>
    </w:p>
    <w:p w:rsidR="00500C81" w:rsidRDefault="00C45783">
      <w:pPr>
        <w:snapToGrid w:val="0"/>
        <w:ind w:firstLineChars="0" w:firstLine="0"/>
        <w:jc w:val="center"/>
        <w:rPr>
          <w:rFonts w:ascii="仿宋" w:eastAsia="仿宋" w:hAnsi="仿宋" w:cs="宋体"/>
          <w:color w:val="000000"/>
        </w:rPr>
      </w:pPr>
      <w:r>
        <w:rPr>
          <w:rFonts w:ascii="仿宋" w:eastAsia="仿宋" w:hAnsi="仿宋" w:cs="宋体" w:hint="eastAsia"/>
          <w:b/>
          <w:color w:val="000000"/>
          <w:kern w:val="0"/>
          <w:sz w:val="32"/>
        </w:rPr>
        <w:t>磋商</w:t>
      </w:r>
      <w:r>
        <w:rPr>
          <w:rFonts w:ascii="仿宋" w:eastAsia="仿宋" w:hAnsi="仿宋" w:cs="宋体" w:hint="eastAsia"/>
          <w:b/>
          <w:color w:val="000000"/>
          <w:sz w:val="32"/>
        </w:rPr>
        <w:t>函</w:t>
      </w:r>
    </w:p>
    <w:p w:rsidR="00500C81" w:rsidRDefault="00500C81">
      <w:pPr>
        <w:ind w:firstLineChars="0" w:firstLine="0"/>
        <w:rPr>
          <w:rFonts w:ascii="仿宋" w:eastAsia="仿宋" w:hAnsi="仿宋" w:cs="宋体"/>
          <w:color w:val="000000"/>
        </w:rPr>
      </w:pP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致：</w:t>
      </w:r>
      <w:r>
        <w:rPr>
          <w:rFonts w:ascii="仿宋" w:eastAsia="仿宋" w:hAnsi="仿宋" w:cs="宋体" w:hint="eastAsia"/>
          <w:color w:val="C0504D" w:themeColor="accent2"/>
        </w:rPr>
        <w:t>杭州创意城小学</w:t>
      </w:r>
      <w:r>
        <w:rPr>
          <w:rFonts w:ascii="仿宋" w:eastAsia="仿宋" w:hAnsi="仿宋" w:cs="宋体" w:hint="eastAsia"/>
          <w:color w:val="000000"/>
        </w:rPr>
        <w:t>工会委员会</w:t>
      </w:r>
      <w:r>
        <w:rPr>
          <w:rFonts w:ascii="仿宋" w:eastAsia="仿宋" w:hAnsi="仿宋" w:cs="宋体" w:hint="eastAsia"/>
          <w:color w:val="000000"/>
          <w:spacing w:val="-6"/>
        </w:rPr>
        <w:t>：</w:t>
      </w:r>
      <w:r>
        <w:rPr>
          <w:rFonts w:ascii="仿宋" w:eastAsia="仿宋" w:hAnsi="仿宋" w:cs="宋体" w:hint="eastAsia"/>
          <w:color w:val="000000"/>
        </w:rPr>
        <w:t xml:space="preserve"> </w:t>
      </w:r>
    </w:p>
    <w:p w:rsidR="00500C81" w:rsidRDefault="00C45783">
      <w:pPr>
        <w:ind w:firstLine="480"/>
        <w:rPr>
          <w:rFonts w:ascii="仿宋" w:eastAsia="仿宋" w:hAnsi="仿宋"/>
          <w:color w:val="000000"/>
        </w:rPr>
      </w:pPr>
      <w:r>
        <w:rPr>
          <w:rFonts w:ascii="仿宋" w:eastAsia="仿宋" w:hAnsi="仿宋" w:cs="宋体" w:hint="eastAsia"/>
          <w:color w:val="000000"/>
          <w:kern w:val="0"/>
          <w:u w:val="single"/>
          <w:lang w:val="zh-CN"/>
        </w:rPr>
        <w:t xml:space="preserve">                         </w:t>
      </w:r>
      <w:r>
        <w:rPr>
          <w:rFonts w:ascii="仿宋" w:eastAsia="仿宋" w:hAnsi="仿宋" w:cs="宋体" w:hint="eastAsia"/>
          <w:color w:val="000000"/>
        </w:rPr>
        <w:t>(</w:t>
      </w:r>
      <w:r>
        <w:rPr>
          <w:rFonts w:ascii="仿宋" w:eastAsia="仿宋" w:hAnsi="仿宋" w:cs="宋体" w:hint="eastAsia"/>
          <w:color w:val="000000"/>
        </w:rPr>
        <w:t>投标人全称</w:t>
      </w:r>
      <w:r>
        <w:rPr>
          <w:rFonts w:ascii="仿宋" w:eastAsia="仿宋" w:hAnsi="仿宋" w:cs="宋体" w:hint="eastAsia"/>
          <w:color w:val="000000"/>
        </w:rPr>
        <w:t>)</w:t>
      </w:r>
      <w:r>
        <w:rPr>
          <w:rFonts w:ascii="仿宋" w:eastAsia="仿宋" w:hAnsi="仿宋" w:cs="宋体" w:hint="eastAsia"/>
          <w:color w:val="000000"/>
        </w:rPr>
        <w:t>授权</w:t>
      </w:r>
      <w:r>
        <w:rPr>
          <w:rFonts w:ascii="仿宋" w:eastAsia="仿宋" w:hAnsi="仿宋" w:cs="宋体" w:hint="eastAsia"/>
          <w:color w:val="000000"/>
          <w:kern w:val="0"/>
          <w:u w:val="single"/>
          <w:lang w:val="zh-CN"/>
        </w:rPr>
        <w:t xml:space="preserve">                    </w:t>
      </w:r>
      <w:r>
        <w:rPr>
          <w:rFonts w:ascii="仿宋" w:eastAsia="仿宋" w:hAnsi="仿宋" w:cs="宋体" w:hint="eastAsia"/>
          <w:color w:val="000000"/>
        </w:rPr>
        <w:t>(</w:t>
      </w:r>
      <w:r>
        <w:rPr>
          <w:rFonts w:ascii="仿宋" w:eastAsia="仿宋" w:hAnsi="仿宋" w:cs="宋体" w:hint="eastAsia"/>
          <w:color w:val="000000"/>
        </w:rPr>
        <w:t>全权代表姓名</w:t>
      </w:r>
      <w:r>
        <w:rPr>
          <w:rFonts w:ascii="仿宋" w:eastAsia="仿宋" w:hAnsi="仿宋" w:cs="宋体" w:hint="eastAsia"/>
          <w:color w:val="000000"/>
        </w:rPr>
        <w:t>)</w:t>
      </w:r>
      <w:r>
        <w:rPr>
          <w:rFonts w:ascii="仿宋" w:eastAsia="仿宋" w:hAnsi="仿宋" w:cs="宋体" w:hint="eastAsia"/>
          <w:color w:val="000000"/>
          <w:kern w:val="0"/>
          <w:u w:val="single"/>
          <w:lang w:val="zh-CN"/>
        </w:rPr>
        <w:t xml:space="preserve">              </w:t>
      </w:r>
      <w:r>
        <w:rPr>
          <w:rFonts w:ascii="仿宋" w:eastAsia="仿宋" w:hAnsi="仿宋" w:cs="宋体" w:hint="eastAsia"/>
          <w:color w:val="000000"/>
        </w:rPr>
        <w:t>(</w:t>
      </w:r>
      <w:r>
        <w:rPr>
          <w:rFonts w:ascii="仿宋" w:eastAsia="仿宋" w:hAnsi="仿宋" w:cs="宋体" w:hint="eastAsia"/>
          <w:color w:val="000000"/>
        </w:rPr>
        <w:t>职务、职称</w:t>
      </w:r>
      <w:r>
        <w:rPr>
          <w:rFonts w:ascii="仿宋" w:eastAsia="仿宋" w:hAnsi="仿宋" w:cs="宋体" w:hint="eastAsia"/>
          <w:color w:val="000000"/>
        </w:rPr>
        <w:t>)</w:t>
      </w:r>
      <w:r>
        <w:rPr>
          <w:rFonts w:ascii="仿宋" w:eastAsia="仿宋" w:hAnsi="仿宋" w:cs="宋体" w:hint="eastAsia"/>
          <w:color w:val="000000"/>
        </w:rPr>
        <w:t>为全权代表，参加贵方组织的</w:t>
      </w:r>
      <w:r>
        <w:rPr>
          <w:rFonts w:ascii="仿宋" w:eastAsia="仿宋" w:hAnsi="仿宋" w:cs="宋体" w:hint="eastAsia"/>
          <w:color w:val="000000"/>
          <w:u w:val="single"/>
        </w:rPr>
        <w:t>（项目名称）（项目编号）</w:t>
      </w:r>
      <w:r>
        <w:rPr>
          <w:rFonts w:ascii="仿宋" w:eastAsia="仿宋" w:hAnsi="仿宋" w:cs="宋体" w:hint="eastAsia"/>
          <w:color w:val="000000"/>
        </w:rPr>
        <w:t>招标的有关活动，并对</w:t>
      </w:r>
      <w:r>
        <w:rPr>
          <w:rFonts w:ascii="仿宋" w:eastAsia="仿宋" w:hAnsi="仿宋" w:hint="eastAsia"/>
          <w:color w:val="000000"/>
        </w:rPr>
        <w:t>此项目进行投标。为此：</w:t>
      </w:r>
    </w:p>
    <w:p w:rsidR="00500C81" w:rsidRDefault="00C45783">
      <w:pPr>
        <w:ind w:firstLine="480"/>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、我方同意在投标人编制和提交</w:t>
      </w:r>
      <w:r>
        <w:rPr>
          <w:rFonts w:ascii="仿宋" w:eastAsia="仿宋" w:hAnsi="仿宋" w:hint="eastAsia"/>
          <w:color w:val="000000"/>
        </w:rPr>
        <w:t xml:space="preserve"> </w:t>
      </w:r>
      <w:r>
        <w:rPr>
          <w:rFonts w:ascii="仿宋" w:eastAsia="仿宋" w:hAnsi="仿宋" w:hint="eastAsia"/>
          <w:color w:val="000000"/>
        </w:rPr>
        <w:t>响应文件须知规定的磋商日期起遵守本响应文件中的承诺且在投标有效期满之前均具有约束力。</w:t>
      </w:r>
    </w:p>
    <w:p w:rsidR="00500C81" w:rsidRDefault="00C45783">
      <w:pPr>
        <w:ind w:firstLine="480"/>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、我方承诺已经具备《中华人民共和国政府采购法》中规定的参加采购活动的供应商应当具备的条件：</w:t>
      </w:r>
    </w:p>
    <w:p w:rsidR="00500C81" w:rsidRDefault="00C45783">
      <w:pPr>
        <w:ind w:firstLine="480"/>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具有独立承担民事责任的能力；</w:t>
      </w:r>
    </w:p>
    <w:p w:rsidR="00500C81" w:rsidRDefault="00C45783">
      <w:pPr>
        <w:ind w:firstLine="480"/>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w:t>
      </w:r>
      <w:r>
        <w:rPr>
          <w:rFonts w:ascii="仿宋" w:eastAsia="仿宋" w:hAnsi="仿宋" w:hint="eastAsia"/>
          <w:color w:val="000000"/>
        </w:rPr>
        <w:t>遵守国家法律、行政法规，具有良好的信誉和商业道德；</w:t>
      </w:r>
    </w:p>
    <w:p w:rsidR="00500C81" w:rsidRDefault="00C45783">
      <w:pPr>
        <w:ind w:firstLine="480"/>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具有履行合同的能力和良好的履行合同记录；</w:t>
      </w:r>
    </w:p>
    <w:p w:rsidR="00500C81" w:rsidRDefault="00C45783">
      <w:pPr>
        <w:ind w:firstLine="480"/>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良好的资金、财务状况；</w:t>
      </w:r>
    </w:p>
    <w:p w:rsidR="00500C81" w:rsidRDefault="00C45783">
      <w:pPr>
        <w:ind w:firstLine="480"/>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产品及生产所需装备符合中国政府规定的相应技术标准和环保标准；</w:t>
      </w:r>
    </w:p>
    <w:p w:rsidR="00500C81" w:rsidRDefault="00C45783">
      <w:pPr>
        <w:ind w:firstLine="480"/>
        <w:rPr>
          <w:rFonts w:ascii="仿宋" w:eastAsia="仿宋" w:hAnsi="仿宋"/>
          <w:color w:val="000000"/>
        </w:rPr>
      </w:pPr>
      <w:r>
        <w:rPr>
          <w:rFonts w:ascii="仿宋" w:eastAsia="仿宋" w:hAnsi="仿宋" w:hint="eastAsia"/>
          <w:color w:val="000000"/>
        </w:rPr>
        <w:t>(6)</w:t>
      </w:r>
      <w:r>
        <w:rPr>
          <w:rFonts w:ascii="仿宋" w:eastAsia="仿宋" w:hAnsi="仿宋" w:hint="eastAsia"/>
          <w:color w:val="000000"/>
        </w:rPr>
        <w:t>没有违反采购法规、政策的记录；</w:t>
      </w:r>
    </w:p>
    <w:p w:rsidR="00500C81" w:rsidRDefault="00C45783">
      <w:pPr>
        <w:ind w:firstLine="480"/>
        <w:rPr>
          <w:rFonts w:ascii="仿宋" w:eastAsia="仿宋" w:hAnsi="仿宋"/>
          <w:color w:val="000000"/>
        </w:rPr>
      </w:pPr>
      <w:r>
        <w:rPr>
          <w:rFonts w:ascii="仿宋" w:eastAsia="仿宋" w:hAnsi="仿宋" w:hint="eastAsia"/>
          <w:color w:val="000000"/>
        </w:rPr>
        <w:t>(7)</w:t>
      </w:r>
      <w:r>
        <w:rPr>
          <w:rFonts w:ascii="仿宋" w:eastAsia="仿宋" w:hAnsi="仿宋" w:hint="eastAsia"/>
          <w:color w:val="000000"/>
        </w:rPr>
        <w:t>没有发生重大经济纠纷和走私犯罪记录。</w:t>
      </w:r>
    </w:p>
    <w:p w:rsidR="00500C81" w:rsidRDefault="00C45783">
      <w:pPr>
        <w:ind w:firstLine="480"/>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、提供编制和提交采购响应文件须知规定的全部响应文件。具体内容为：</w:t>
      </w:r>
    </w:p>
    <w:p w:rsidR="00500C81" w:rsidRDefault="00C45783">
      <w:pPr>
        <w:ind w:firstLine="480"/>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初次报价表及投标报价明细清单；</w:t>
      </w:r>
    </w:p>
    <w:p w:rsidR="00500C81" w:rsidRDefault="00C45783">
      <w:pPr>
        <w:ind w:firstLine="480"/>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投标商务</w:t>
      </w:r>
      <w:r>
        <w:rPr>
          <w:rFonts w:ascii="仿宋" w:eastAsia="仿宋" w:hAnsi="仿宋" w:hint="eastAsia"/>
          <w:color w:val="000000"/>
          <w:lang w:val="zh-CN"/>
        </w:rPr>
        <w:t>技术文件和资格文件</w:t>
      </w:r>
      <w:r>
        <w:rPr>
          <w:rFonts w:ascii="仿宋" w:eastAsia="仿宋" w:hAnsi="仿宋" w:hint="eastAsia"/>
          <w:color w:val="000000"/>
        </w:rPr>
        <w:t>；</w:t>
      </w:r>
    </w:p>
    <w:p w:rsidR="00500C81" w:rsidRDefault="00C45783">
      <w:pPr>
        <w:ind w:firstLine="480"/>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编制和提交采购响应文件须知要求投标人提交的全部文件；</w:t>
      </w:r>
    </w:p>
    <w:p w:rsidR="00500C81" w:rsidRDefault="00C45783">
      <w:pPr>
        <w:ind w:firstLine="480"/>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按竞争性磋商文件要求提</w:t>
      </w:r>
      <w:r>
        <w:rPr>
          <w:rFonts w:ascii="仿宋" w:eastAsia="仿宋" w:hAnsi="仿宋" w:hint="eastAsia"/>
          <w:color w:val="000000"/>
        </w:rPr>
        <w:t>供和交付的货物和服务的投标报价详见投标</w:t>
      </w:r>
      <w:r>
        <w:rPr>
          <w:rFonts w:ascii="仿宋" w:eastAsia="仿宋" w:hAnsi="仿宋" w:hint="eastAsia"/>
          <w:color w:val="000000"/>
        </w:rPr>
        <w:t>(</w:t>
      </w:r>
      <w:r>
        <w:rPr>
          <w:rFonts w:ascii="仿宋" w:eastAsia="仿宋" w:hAnsi="仿宋" w:hint="eastAsia"/>
          <w:color w:val="000000"/>
        </w:rPr>
        <w:t>开标</w:t>
      </w:r>
      <w:r>
        <w:rPr>
          <w:rFonts w:ascii="仿宋" w:eastAsia="仿宋" w:hAnsi="仿宋" w:hint="eastAsia"/>
          <w:color w:val="000000"/>
        </w:rPr>
        <w:t>)</w:t>
      </w:r>
      <w:r>
        <w:rPr>
          <w:rFonts w:ascii="仿宋" w:eastAsia="仿宋" w:hAnsi="仿宋" w:hint="eastAsia"/>
          <w:color w:val="000000"/>
        </w:rPr>
        <w:t>一览表；</w:t>
      </w:r>
    </w:p>
    <w:p w:rsidR="00500C81" w:rsidRDefault="00C45783">
      <w:pPr>
        <w:ind w:firstLine="480"/>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保证忠实地执行双方所签订的合同，并承担合同规定的责任和义务；</w:t>
      </w:r>
    </w:p>
    <w:p w:rsidR="00500C81" w:rsidRDefault="00C45783">
      <w:pPr>
        <w:ind w:firstLine="480"/>
        <w:rPr>
          <w:rFonts w:ascii="仿宋" w:eastAsia="仿宋" w:hAnsi="仿宋"/>
          <w:color w:val="000000"/>
        </w:rPr>
      </w:pPr>
      <w:r>
        <w:rPr>
          <w:rFonts w:ascii="仿宋" w:eastAsia="仿宋" w:hAnsi="仿宋" w:hint="eastAsia"/>
          <w:color w:val="000000"/>
        </w:rPr>
        <w:t>(6)</w:t>
      </w:r>
      <w:r>
        <w:rPr>
          <w:rFonts w:ascii="仿宋" w:eastAsia="仿宋" w:hAnsi="仿宋" w:hint="eastAsia"/>
          <w:color w:val="000000"/>
        </w:rPr>
        <w:t>保证遵守竞争性磋商文件中的其他有关规定。</w:t>
      </w:r>
    </w:p>
    <w:p w:rsidR="00500C81" w:rsidRDefault="00C45783">
      <w:pPr>
        <w:ind w:firstLine="480"/>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、我方承诺投标有效期从提交响应文件的截止之日起</w:t>
      </w:r>
      <w:r>
        <w:rPr>
          <w:rFonts w:ascii="仿宋" w:eastAsia="仿宋" w:hAnsi="仿宋" w:hint="eastAsia"/>
          <w:color w:val="000000"/>
        </w:rPr>
        <w:t xml:space="preserve"> 90 </w:t>
      </w:r>
      <w:r>
        <w:rPr>
          <w:rFonts w:ascii="仿宋" w:eastAsia="仿宋" w:hAnsi="仿宋" w:hint="eastAsia"/>
          <w:color w:val="000000"/>
        </w:rPr>
        <w:t>天，不少于竞争性磋商文件中载明的投标有效期（从提交响应文件的截止之日起</w:t>
      </w:r>
      <w:r>
        <w:rPr>
          <w:rFonts w:ascii="仿宋" w:eastAsia="仿宋" w:hAnsi="仿宋" w:hint="eastAsia"/>
          <w:color w:val="000000"/>
        </w:rPr>
        <w:t>90</w:t>
      </w:r>
      <w:r>
        <w:rPr>
          <w:rFonts w:ascii="仿宋" w:eastAsia="仿宋" w:hAnsi="仿宋" w:hint="eastAsia"/>
          <w:color w:val="000000"/>
        </w:rPr>
        <w:t>天）。</w:t>
      </w:r>
    </w:p>
    <w:p w:rsidR="00500C81" w:rsidRDefault="00C45783">
      <w:pPr>
        <w:ind w:firstLine="480"/>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、我方完全理解贵方不一定要接受最低价的投标。</w:t>
      </w:r>
    </w:p>
    <w:p w:rsidR="00500C81" w:rsidRDefault="00C45783">
      <w:pPr>
        <w:ind w:firstLine="480"/>
        <w:rPr>
          <w:rFonts w:ascii="仿宋" w:eastAsia="仿宋" w:hAnsi="仿宋"/>
          <w:color w:val="000000"/>
        </w:rPr>
      </w:pPr>
      <w:r>
        <w:rPr>
          <w:rFonts w:ascii="仿宋" w:eastAsia="仿宋" w:hAnsi="仿宋" w:hint="eastAsia"/>
          <w:color w:val="000000"/>
        </w:rPr>
        <w:t>6</w:t>
      </w:r>
      <w:r>
        <w:rPr>
          <w:rFonts w:ascii="仿宋" w:eastAsia="仿宋" w:hAnsi="仿宋" w:hint="eastAsia"/>
          <w:color w:val="000000"/>
        </w:rPr>
        <w:t>、我方愿意向贵方提供任何与该项投标有关的数据、情况和技术资料。若贵方需要，我</w:t>
      </w:r>
      <w:r>
        <w:rPr>
          <w:rFonts w:ascii="仿宋" w:eastAsia="仿宋" w:hAnsi="仿宋" w:hint="eastAsia"/>
          <w:color w:val="000000"/>
        </w:rPr>
        <w:lastRenderedPageBreak/>
        <w:t>方愿意提供我方作出的一切承诺的证明材料。</w:t>
      </w:r>
    </w:p>
    <w:p w:rsidR="00500C81" w:rsidRDefault="00C45783">
      <w:pPr>
        <w:ind w:firstLine="480"/>
        <w:rPr>
          <w:rFonts w:ascii="仿宋" w:eastAsia="仿宋" w:hAnsi="仿宋"/>
          <w:color w:val="000000"/>
        </w:rPr>
      </w:pPr>
      <w:r>
        <w:rPr>
          <w:rFonts w:ascii="仿宋" w:eastAsia="仿宋" w:hAnsi="仿宋" w:hint="eastAsia"/>
          <w:color w:val="000000"/>
        </w:rPr>
        <w:t>7</w:t>
      </w:r>
      <w:r>
        <w:rPr>
          <w:rFonts w:ascii="仿宋" w:eastAsia="仿宋" w:hAnsi="仿宋" w:hint="eastAsia"/>
          <w:color w:val="000000"/>
        </w:rPr>
        <w:t>、我方已详细审核全部竞争性磋商文件，包括竞争性磋商文件修改书</w:t>
      </w:r>
      <w:r>
        <w:rPr>
          <w:rFonts w:ascii="仿宋" w:eastAsia="仿宋" w:hAnsi="仿宋" w:hint="eastAsia"/>
          <w:color w:val="000000"/>
        </w:rPr>
        <w:t>(</w:t>
      </w:r>
      <w:r>
        <w:rPr>
          <w:rFonts w:ascii="仿宋" w:eastAsia="仿宋" w:hAnsi="仿宋" w:hint="eastAsia"/>
          <w:color w:val="000000"/>
        </w:rPr>
        <w:t>如果有</w:t>
      </w:r>
      <w:r>
        <w:rPr>
          <w:rFonts w:ascii="仿宋" w:eastAsia="仿宋" w:hAnsi="仿宋" w:hint="eastAsia"/>
          <w:color w:val="000000"/>
        </w:rPr>
        <w:t>)</w:t>
      </w:r>
      <w:r>
        <w:rPr>
          <w:rFonts w:ascii="仿宋" w:eastAsia="仿宋" w:hAnsi="仿宋" w:hint="eastAsia"/>
          <w:color w:val="000000"/>
        </w:rPr>
        <w:t>、参考资料及有关附件，确认无误。</w:t>
      </w:r>
    </w:p>
    <w:p w:rsidR="00500C81" w:rsidRDefault="00C45783">
      <w:pPr>
        <w:ind w:firstLine="480"/>
        <w:rPr>
          <w:rFonts w:ascii="仿宋" w:eastAsia="仿宋" w:hAnsi="仿宋"/>
          <w:color w:val="000000"/>
        </w:rPr>
      </w:pPr>
      <w:r>
        <w:rPr>
          <w:rFonts w:ascii="仿宋" w:eastAsia="仿宋" w:hAnsi="仿宋" w:hint="eastAsia"/>
          <w:color w:val="000000"/>
        </w:rPr>
        <w:t>8</w:t>
      </w:r>
      <w:r>
        <w:rPr>
          <w:rFonts w:ascii="仿宋" w:eastAsia="仿宋" w:hAnsi="仿宋" w:hint="eastAsia"/>
          <w:color w:val="000000"/>
        </w:rPr>
        <w:t>、我方将严格遵守《中华人民共和国政府采购法》第七十七条规定，供应商有下列情形之一的，处以采购金额</w:t>
      </w:r>
      <w:r>
        <w:rPr>
          <w:rFonts w:ascii="仿宋" w:eastAsia="仿宋" w:hAnsi="仿宋" w:hint="eastAsia"/>
          <w:color w:val="000000"/>
        </w:rPr>
        <w:t>5</w:t>
      </w:r>
      <w:r>
        <w:rPr>
          <w:rFonts w:ascii="仿宋" w:eastAsia="仿宋" w:hAnsi="仿宋" w:hint="eastAsia"/>
          <w:color w:val="000000"/>
        </w:rPr>
        <w:t>‰以上</w:t>
      </w:r>
      <w:r>
        <w:rPr>
          <w:rFonts w:ascii="仿宋" w:eastAsia="仿宋" w:hAnsi="仿宋" w:hint="eastAsia"/>
          <w:color w:val="000000"/>
        </w:rPr>
        <w:t>10</w:t>
      </w:r>
      <w:r>
        <w:rPr>
          <w:rFonts w:ascii="仿宋" w:eastAsia="仿宋" w:hAnsi="仿宋" w:hint="eastAsia"/>
          <w:color w:val="000000"/>
        </w:rPr>
        <w:t>‰以下的罚款，列入不良行为记录名单，在一至三年内禁止参加采购活动；有违法所得的，并处没收违法所得；情节严重的，由工商行政管理机关吊销营业执照；构成犯罪的，依法追究刑事责任：</w:t>
      </w:r>
    </w:p>
    <w:p w:rsidR="00500C81" w:rsidRDefault="00C45783">
      <w:pPr>
        <w:ind w:firstLine="480"/>
        <w:rPr>
          <w:rFonts w:ascii="仿宋" w:eastAsia="仿宋" w:hAnsi="仿宋"/>
          <w:color w:val="000000"/>
        </w:rPr>
      </w:pPr>
      <w:r>
        <w:rPr>
          <w:rFonts w:ascii="仿宋" w:eastAsia="仿宋" w:hAnsi="仿宋" w:hint="eastAsia"/>
          <w:color w:val="000000"/>
        </w:rPr>
        <w:t>a)</w:t>
      </w:r>
      <w:r>
        <w:rPr>
          <w:rFonts w:ascii="仿宋" w:eastAsia="仿宋" w:hAnsi="仿宋" w:hint="eastAsia"/>
          <w:color w:val="000000"/>
        </w:rPr>
        <w:t>提供虚假材料谋取中标、成交的；</w:t>
      </w:r>
    </w:p>
    <w:p w:rsidR="00500C81" w:rsidRDefault="00C45783">
      <w:pPr>
        <w:ind w:firstLine="480"/>
        <w:rPr>
          <w:rFonts w:ascii="仿宋" w:eastAsia="仿宋" w:hAnsi="仿宋"/>
          <w:color w:val="000000"/>
        </w:rPr>
      </w:pPr>
      <w:r>
        <w:rPr>
          <w:rFonts w:ascii="仿宋" w:eastAsia="仿宋" w:hAnsi="仿宋" w:hint="eastAsia"/>
          <w:color w:val="000000"/>
        </w:rPr>
        <w:t>b)</w:t>
      </w:r>
      <w:r>
        <w:rPr>
          <w:rFonts w:ascii="仿宋" w:eastAsia="仿宋" w:hAnsi="仿宋" w:hint="eastAsia"/>
          <w:color w:val="000000"/>
        </w:rPr>
        <w:t>采取不正当手段诋毁、排挤其他供应商的；</w:t>
      </w:r>
    </w:p>
    <w:p w:rsidR="00500C81" w:rsidRDefault="00C45783">
      <w:pPr>
        <w:ind w:firstLine="480"/>
        <w:rPr>
          <w:rFonts w:ascii="仿宋" w:eastAsia="仿宋" w:hAnsi="仿宋"/>
          <w:color w:val="000000"/>
        </w:rPr>
      </w:pPr>
      <w:r>
        <w:rPr>
          <w:rFonts w:ascii="仿宋" w:eastAsia="仿宋" w:hAnsi="仿宋" w:hint="eastAsia"/>
          <w:color w:val="000000"/>
        </w:rPr>
        <w:t>c)</w:t>
      </w:r>
      <w:r>
        <w:rPr>
          <w:rFonts w:ascii="仿宋" w:eastAsia="仿宋" w:hAnsi="仿宋" w:hint="eastAsia"/>
          <w:color w:val="000000"/>
        </w:rPr>
        <w:t>与招标人、其它供应商或者采购代理机构恶</w:t>
      </w:r>
      <w:r>
        <w:rPr>
          <w:rFonts w:ascii="仿宋" w:eastAsia="仿宋" w:hAnsi="仿宋" w:hint="eastAsia"/>
          <w:color w:val="000000"/>
        </w:rPr>
        <w:t>意串通的；</w:t>
      </w:r>
    </w:p>
    <w:p w:rsidR="00500C81" w:rsidRDefault="00C45783">
      <w:pPr>
        <w:ind w:firstLine="480"/>
        <w:rPr>
          <w:rFonts w:ascii="仿宋" w:eastAsia="仿宋" w:hAnsi="仿宋"/>
          <w:color w:val="000000"/>
        </w:rPr>
      </w:pPr>
      <w:r>
        <w:rPr>
          <w:rFonts w:ascii="仿宋" w:eastAsia="仿宋" w:hAnsi="仿宋" w:hint="eastAsia"/>
          <w:color w:val="000000"/>
        </w:rPr>
        <w:t>d)</w:t>
      </w:r>
      <w:r>
        <w:rPr>
          <w:rFonts w:ascii="仿宋" w:eastAsia="仿宋" w:hAnsi="仿宋" w:hint="eastAsia"/>
          <w:color w:val="000000"/>
        </w:rPr>
        <w:t>向招标人、采购代理机构行贿或者提供其他不正当利益的；</w:t>
      </w:r>
    </w:p>
    <w:p w:rsidR="00500C81" w:rsidRDefault="00C45783">
      <w:pPr>
        <w:ind w:firstLine="480"/>
        <w:rPr>
          <w:rFonts w:ascii="仿宋" w:eastAsia="仿宋" w:hAnsi="仿宋"/>
          <w:color w:val="000000"/>
        </w:rPr>
      </w:pPr>
      <w:r>
        <w:rPr>
          <w:rFonts w:ascii="仿宋" w:eastAsia="仿宋" w:hAnsi="仿宋" w:hint="eastAsia"/>
          <w:color w:val="000000"/>
        </w:rPr>
        <w:t>e)</w:t>
      </w:r>
      <w:r>
        <w:rPr>
          <w:rFonts w:ascii="仿宋" w:eastAsia="仿宋" w:hAnsi="仿宋" w:hint="eastAsia"/>
          <w:color w:val="000000"/>
        </w:rPr>
        <w:t>在招标采购过程中与招标人进行协商谈判的；</w:t>
      </w:r>
    </w:p>
    <w:p w:rsidR="00500C81" w:rsidRDefault="00C45783">
      <w:pPr>
        <w:ind w:firstLine="480"/>
        <w:rPr>
          <w:rFonts w:ascii="仿宋" w:eastAsia="仿宋" w:hAnsi="仿宋"/>
          <w:color w:val="000000"/>
        </w:rPr>
      </w:pPr>
      <w:r>
        <w:rPr>
          <w:rFonts w:ascii="仿宋" w:eastAsia="仿宋" w:hAnsi="仿宋" w:hint="eastAsia"/>
          <w:color w:val="000000"/>
        </w:rPr>
        <w:t>f)</w:t>
      </w:r>
      <w:r>
        <w:rPr>
          <w:rFonts w:ascii="仿宋" w:eastAsia="仿宋" w:hAnsi="仿宋" w:hint="eastAsia"/>
          <w:color w:val="000000"/>
        </w:rPr>
        <w:t>拒绝有关部门监督检查或提供虚假情况的。</w:t>
      </w:r>
    </w:p>
    <w:p w:rsidR="00500C81" w:rsidRDefault="00C45783">
      <w:pPr>
        <w:ind w:firstLine="480"/>
        <w:rPr>
          <w:rFonts w:ascii="仿宋" w:eastAsia="仿宋" w:hAnsi="仿宋"/>
          <w:color w:val="000000"/>
        </w:rPr>
      </w:pPr>
      <w:r>
        <w:rPr>
          <w:rFonts w:ascii="仿宋" w:eastAsia="仿宋" w:hAnsi="仿宋" w:hint="eastAsia"/>
          <w:color w:val="000000"/>
        </w:rPr>
        <w:t>供应商有前款第</w:t>
      </w:r>
      <w:r>
        <w:rPr>
          <w:rFonts w:ascii="仿宋" w:eastAsia="仿宋" w:hAnsi="仿宋" w:hint="eastAsia"/>
          <w:color w:val="000000"/>
        </w:rPr>
        <w:t>a)</w:t>
      </w:r>
      <w:r>
        <w:rPr>
          <w:rFonts w:ascii="仿宋" w:eastAsia="仿宋" w:hAnsi="仿宋" w:hint="eastAsia"/>
          <w:color w:val="000000"/>
        </w:rPr>
        <w:t>至</w:t>
      </w:r>
      <w:r>
        <w:rPr>
          <w:rFonts w:ascii="仿宋" w:eastAsia="仿宋" w:hAnsi="仿宋" w:hint="eastAsia"/>
          <w:color w:val="000000"/>
        </w:rPr>
        <w:t>e)</w:t>
      </w:r>
      <w:r>
        <w:rPr>
          <w:rFonts w:ascii="仿宋" w:eastAsia="仿宋" w:hAnsi="仿宋" w:hint="eastAsia"/>
          <w:color w:val="000000"/>
        </w:rPr>
        <w:t>项情形之一的，中标、成交无效。</w:t>
      </w:r>
    </w:p>
    <w:p w:rsidR="00500C81" w:rsidRDefault="00500C81">
      <w:pPr>
        <w:ind w:firstLineChars="1500" w:firstLine="3600"/>
        <w:rPr>
          <w:rFonts w:ascii="仿宋" w:eastAsia="仿宋" w:hAnsi="仿宋" w:cs="宋体"/>
          <w:color w:val="000000"/>
        </w:rPr>
      </w:pPr>
    </w:p>
    <w:p w:rsidR="00500C81" w:rsidRDefault="00500C81">
      <w:pPr>
        <w:pStyle w:val="Default"/>
        <w:rPr>
          <w:rFonts w:ascii="仿宋" w:eastAsia="仿宋" w:hAnsi="仿宋" w:cs="宋体"/>
        </w:rPr>
      </w:pPr>
    </w:p>
    <w:p w:rsidR="00500C81" w:rsidRDefault="00C45783">
      <w:pPr>
        <w:ind w:firstLine="480"/>
        <w:rPr>
          <w:rFonts w:ascii="仿宋" w:eastAsia="仿宋" w:hAnsi="仿宋"/>
          <w:color w:val="000000"/>
        </w:rPr>
      </w:pPr>
      <w:r>
        <w:rPr>
          <w:rFonts w:ascii="仿宋" w:eastAsia="仿宋" w:hAnsi="仿宋" w:hint="eastAsia"/>
          <w:color w:val="000000"/>
        </w:rPr>
        <w:t>投标人名称（公章）：</w:t>
      </w:r>
    </w:p>
    <w:p w:rsidR="00500C81" w:rsidRDefault="00C45783">
      <w:pPr>
        <w:ind w:firstLine="480"/>
        <w:rPr>
          <w:rFonts w:ascii="仿宋" w:eastAsia="仿宋" w:hAnsi="仿宋"/>
          <w:color w:val="000000"/>
        </w:rPr>
      </w:pPr>
      <w:r>
        <w:rPr>
          <w:rFonts w:ascii="仿宋" w:eastAsia="仿宋" w:hAnsi="仿宋" w:hint="eastAsia"/>
          <w:color w:val="000000"/>
        </w:rPr>
        <w:t>法定代表人或其授权代表（签字或盖章）：</w:t>
      </w:r>
    </w:p>
    <w:p w:rsidR="00500C81" w:rsidRDefault="00C45783">
      <w:pPr>
        <w:ind w:firstLine="480"/>
        <w:rPr>
          <w:rFonts w:ascii="仿宋" w:eastAsia="仿宋" w:hAnsi="仿宋"/>
          <w:color w:val="000000"/>
        </w:rPr>
      </w:pPr>
      <w:r>
        <w:rPr>
          <w:rFonts w:ascii="仿宋" w:eastAsia="仿宋" w:hAnsi="仿宋" w:hint="eastAsia"/>
          <w:color w:val="000000"/>
        </w:rPr>
        <w:t>日期：</w:t>
      </w:r>
      <w:r>
        <w:rPr>
          <w:rFonts w:ascii="仿宋" w:eastAsia="仿宋" w:hAnsi="仿宋" w:hint="eastAsia"/>
          <w:color w:val="000000"/>
        </w:rPr>
        <w:t xml:space="preserve">  </w:t>
      </w:r>
      <w:r>
        <w:rPr>
          <w:rFonts w:ascii="仿宋" w:eastAsia="仿宋" w:hAnsi="仿宋" w:hint="eastAsia"/>
          <w:color w:val="000000"/>
        </w:rPr>
        <w:t>年</w:t>
      </w:r>
      <w:r>
        <w:rPr>
          <w:rFonts w:ascii="仿宋" w:eastAsia="仿宋" w:hAnsi="仿宋" w:hint="eastAsia"/>
          <w:color w:val="000000"/>
        </w:rPr>
        <w:t xml:space="preserve">   </w:t>
      </w:r>
      <w:r>
        <w:rPr>
          <w:rFonts w:ascii="仿宋" w:eastAsia="仿宋" w:hAnsi="仿宋" w:hint="eastAsia"/>
          <w:color w:val="000000"/>
        </w:rPr>
        <w:t>月</w:t>
      </w:r>
      <w:r>
        <w:rPr>
          <w:rFonts w:ascii="仿宋" w:eastAsia="仿宋" w:hAnsi="仿宋" w:hint="eastAsia"/>
          <w:color w:val="000000"/>
        </w:rPr>
        <w:t xml:space="preserve">   </w:t>
      </w:r>
      <w:r>
        <w:rPr>
          <w:rFonts w:ascii="仿宋" w:eastAsia="仿宋" w:hAnsi="仿宋" w:hint="eastAsia"/>
          <w:color w:val="000000"/>
        </w:rPr>
        <w:t>日</w:t>
      </w:r>
    </w:p>
    <w:p w:rsidR="00500C81" w:rsidRDefault="00500C81">
      <w:pPr>
        <w:snapToGrid w:val="0"/>
        <w:ind w:leftChars="200" w:left="480" w:firstLineChars="1750" w:firstLine="4200"/>
        <w:rPr>
          <w:rFonts w:ascii="仿宋" w:eastAsia="仿宋" w:hAnsi="仿宋" w:cs="宋体"/>
          <w:color w:val="000000"/>
          <w:kern w:val="0"/>
          <w:u w:val="single"/>
          <w:lang w:val="zh-CN"/>
        </w:rPr>
      </w:pPr>
    </w:p>
    <w:p w:rsidR="00500C81" w:rsidRDefault="00C45783">
      <w:pPr>
        <w:ind w:firstLine="480"/>
        <w:rPr>
          <w:rFonts w:ascii="仿宋" w:eastAsia="仿宋" w:hAnsi="仿宋"/>
          <w:color w:val="000000"/>
        </w:rPr>
      </w:pPr>
      <w:r>
        <w:rPr>
          <w:rFonts w:ascii="仿宋" w:eastAsia="仿宋" w:hAnsi="仿宋" w:hint="eastAsia"/>
          <w:color w:val="000000"/>
          <w:lang w:val="zh-CN"/>
        </w:rPr>
        <w:t>联系人：</w:t>
      </w:r>
      <w:r>
        <w:rPr>
          <w:rFonts w:ascii="仿宋" w:eastAsia="仿宋" w:hAnsi="仿宋" w:hint="eastAsia"/>
          <w:color w:val="000000"/>
          <w:lang w:val="zh-CN"/>
        </w:rPr>
        <w:t xml:space="preserve">                           </w:t>
      </w:r>
      <w:r>
        <w:rPr>
          <w:rFonts w:ascii="仿宋" w:eastAsia="仿宋" w:hAnsi="仿宋" w:hint="eastAsia"/>
          <w:color w:val="000000"/>
          <w:lang w:val="zh-CN"/>
        </w:rPr>
        <w:t>联系电话：</w:t>
      </w:r>
      <w:r>
        <w:rPr>
          <w:rFonts w:ascii="仿宋" w:eastAsia="仿宋" w:hAnsi="仿宋" w:hint="eastAsia"/>
          <w:color w:val="000000"/>
          <w:lang w:val="zh-CN"/>
        </w:rPr>
        <w:t xml:space="preserve">                 </w:t>
      </w:r>
    </w:p>
    <w:p w:rsidR="00500C81" w:rsidRDefault="00C45783">
      <w:pPr>
        <w:ind w:firstLine="480"/>
        <w:rPr>
          <w:rFonts w:ascii="仿宋" w:eastAsia="仿宋" w:hAnsi="仿宋"/>
          <w:color w:val="000000"/>
        </w:rPr>
      </w:pPr>
      <w:r>
        <w:rPr>
          <w:rFonts w:ascii="仿宋" w:eastAsia="仿宋" w:hAnsi="仿宋" w:hint="eastAsia"/>
          <w:color w:val="000000"/>
          <w:lang w:val="zh-CN"/>
        </w:rPr>
        <w:t>联系地址：</w:t>
      </w:r>
      <w:r>
        <w:rPr>
          <w:rFonts w:ascii="仿宋" w:eastAsia="仿宋" w:hAnsi="仿宋" w:hint="eastAsia"/>
          <w:color w:val="000000"/>
          <w:lang w:val="zh-CN"/>
        </w:rPr>
        <w:t xml:space="preserve">                                        </w:t>
      </w:r>
      <w:r>
        <w:rPr>
          <w:rFonts w:ascii="仿宋" w:eastAsia="仿宋" w:hAnsi="仿宋" w:hint="eastAsia"/>
          <w:color w:val="000000"/>
          <w:lang w:val="zh-CN"/>
        </w:rPr>
        <w:t xml:space="preserve">            </w:t>
      </w:r>
    </w:p>
    <w:p w:rsidR="00500C81" w:rsidRDefault="00C45783">
      <w:pPr>
        <w:ind w:firstLine="480"/>
        <w:rPr>
          <w:rFonts w:ascii="仿宋" w:eastAsia="仿宋" w:hAnsi="仿宋"/>
          <w:color w:val="000000"/>
        </w:rPr>
      </w:pPr>
      <w:r>
        <w:rPr>
          <w:rFonts w:ascii="仿宋" w:eastAsia="仿宋" w:hAnsi="仿宋" w:hint="eastAsia"/>
          <w:color w:val="000000"/>
          <w:lang w:val="zh-CN"/>
        </w:rPr>
        <w:t>邮政编码：</w:t>
      </w:r>
      <w:r>
        <w:rPr>
          <w:rFonts w:ascii="仿宋" w:eastAsia="仿宋" w:hAnsi="仿宋" w:hint="eastAsia"/>
          <w:color w:val="000000"/>
          <w:lang w:val="zh-CN"/>
        </w:rPr>
        <w:t xml:space="preserve">                     </w:t>
      </w:r>
      <w:r>
        <w:rPr>
          <w:rFonts w:ascii="仿宋" w:eastAsia="仿宋" w:hAnsi="仿宋" w:hint="eastAsia"/>
          <w:color w:val="000000"/>
          <w:lang w:val="zh-CN"/>
        </w:rPr>
        <w:t>传真号码：</w:t>
      </w:r>
      <w:r>
        <w:rPr>
          <w:rFonts w:ascii="仿宋" w:eastAsia="仿宋" w:hAnsi="仿宋" w:hint="eastAsia"/>
          <w:color w:val="000000"/>
          <w:lang w:val="zh-CN"/>
        </w:rPr>
        <w:t xml:space="preserve">                     </w:t>
      </w:r>
    </w:p>
    <w:p w:rsidR="00500C81" w:rsidRDefault="00500C81">
      <w:pPr>
        <w:ind w:firstLine="482"/>
        <w:rPr>
          <w:rFonts w:ascii="仿宋" w:eastAsia="仿宋" w:hAnsi="仿宋" w:cs="宋体"/>
          <w:b/>
          <w:bCs/>
          <w:color w:val="000000"/>
          <w:lang w:val="zh-CN"/>
        </w:rPr>
      </w:pPr>
    </w:p>
    <w:p w:rsidR="00500C81" w:rsidRDefault="00C45783">
      <w:pPr>
        <w:ind w:firstLine="482"/>
        <w:rPr>
          <w:rFonts w:ascii="仿宋" w:eastAsia="仿宋" w:hAnsi="仿宋"/>
          <w:color w:val="000000"/>
          <w:lang w:val="zh-CN"/>
        </w:rPr>
      </w:pPr>
      <w:r>
        <w:rPr>
          <w:rFonts w:ascii="仿宋" w:eastAsia="仿宋" w:hAnsi="仿宋" w:cs="宋体" w:hint="eastAsia"/>
          <w:b/>
          <w:bCs/>
          <w:color w:val="000000"/>
          <w:lang w:val="zh-CN"/>
        </w:rPr>
        <w:t>注：未按照本投标响应函要求填报的将被视为非实质性响应投标，从而可能导致该投标被拒绝。</w:t>
      </w:r>
    </w:p>
    <w:p w:rsidR="00500C81" w:rsidRDefault="00500C81">
      <w:pPr>
        <w:ind w:firstLine="480"/>
        <w:rPr>
          <w:rFonts w:ascii="仿宋" w:eastAsia="仿宋" w:hAnsi="仿宋"/>
          <w:color w:val="000000"/>
        </w:rPr>
        <w:sectPr w:rsidR="00500C81">
          <w:footerReference w:type="default" r:id="rId22"/>
          <w:pgSz w:w="11907" w:h="16840"/>
          <w:pgMar w:top="1440" w:right="1080" w:bottom="1440" w:left="1080" w:header="850" w:footer="992" w:gutter="0"/>
          <w:cols w:space="720"/>
          <w:docGrid w:linePitch="286"/>
        </w:sectPr>
      </w:pPr>
      <w:bookmarkStart w:id="156" w:name="_Toc2416"/>
    </w:p>
    <w:p w:rsidR="00500C81" w:rsidRDefault="00C45783">
      <w:pPr>
        <w:pStyle w:val="30"/>
        <w:numPr>
          <w:ilvl w:val="0"/>
          <w:numId w:val="30"/>
        </w:numPr>
        <w:rPr>
          <w:rFonts w:ascii="仿宋" w:eastAsia="仿宋" w:hAnsi="仿宋"/>
          <w:color w:val="000000"/>
        </w:rPr>
      </w:pPr>
      <w:r>
        <w:rPr>
          <w:rFonts w:ascii="仿宋" w:eastAsia="仿宋" w:hAnsi="仿宋" w:hint="eastAsia"/>
          <w:color w:val="000000"/>
        </w:rPr>
        <w:lastRenderedPageBreak/>
        <w:t>初次报价表</w:t>
      </w:r>
      <w:bookmarkEnd w:id="156"/>
    </w:p>
    <w:p w:rsidR="00500C81" w:rsidRDefault="00C45783">
      <w:pPr>
        <w:adjustRightInd w:val="0"/>
        <w:snapToGrid w:val="0"/>
        <w:ind w:firstLineChars="1656" w:firstLine="3990"/>
        <w:rPr>
          <w:rFonts w:ascii="仿宋" w:eastAsia="仿宋" w:hAnsi="仿宋" w:cs="宋体"/>
          <w:b/>
          <w:color w:val="000000"/>
          <w:kern w:val="0"/>
          <w:lang w:val="zh-CN"/>
        </w:rPr>
      </w:pPr>
      <w:r>
        <w:rPr>
          <w:rFonts w:ascii="仿宋" w:eastAsia="仿宋" w:hAnsi="仿宋" w:cs="宋体" w:hint="eastAsia"/>
          <w:b/>
          <w:color w:val="000000"/>
          <w:kern w:val="0"/>
        </w:rPr>
        <w:t>初次报价</w:t>
      </w:r>
      <w:r>
        <w:rPr>
          <w:rFonts w:ascii="仿宋" w:eastAsia="仿宋" w:hAnsi="仿宋" w:cs="宋体" w:hint="eastAsia"/>
          <w:b/>
          <w:color w:val="000000"/>
          <w:kern w:val="0"/>
          <w:lang w:val="zh-CN"/>
        </w:rPr>
        <w:t>表</w:t>
      </w:r>
    </w:p>
    <w:p w:rsidR="00500C81" w:rsidRDefault="00C45783">
      <w:pPr>
        <w:snapToGrid w:val="0"/>
        <w:spacing w:before="50" w:after="50"/>
        <w:ind w:firstLine="480"/>
        <w:rPr>
          <w:rFonts w:ascii="仿宋" w:eastAsia="仿宋" w:hAnsi="仿宋"/>
          <w:color w:val="000000"/>
          <w:szCs w:val="21"/>
          <w:u w:val="single"/>
        </w:rPr>
      </w:pPr>
      <w:r>
        <w:rPr>
          <w:rFonts w:ascii="仿宋" w:eastAsia="仿宋" w:hAnsi="仿宋" w:hint="eastAsia"/>
          <w:color w:val="000000"/>
          <w:szCs w:val="21"/>
        </w:rPr>
        <w:t>项目编号：</w:t>
      </w:r>
      <w:r>
        <w:rPr>
          <w:rFonts w:ascii="仿宋" w:eastAsia="仿宋" w:hAnsi="仿宋"/>
          <w:color w:val="000000"/>
          <w:szCs w:val="21"/>
          <w:u w:val="single"/>
        </w:rPr>
        <w:t xml:space="preserve">            </w:t>
      </w:r>
      <w:r>
        <w:rPr>
          <w:rFonts w:ascii="仿宋" w:eastAsia="仿宋" w:hAnsi="仿宋"/>
          <w:color w:val="000000"/>
          <w:szCs w:val="21"/>
        </w:rPr>
        <w:t xml:space="preserve">  </w:t>
      </w:r>
      <w:r>
        <w:rPr>
          <w:rFonts w:ascii="仿宋" w:eastAsia="仿宋" w:hAnsi="仿宋" w:hint="eastAsia"/>
          <w:color w:val="000000"/>
          <w:szCs w:val="21"/>
        </w:rPr>
        <w:t>项目名称：</w:t>
      </w:r>
      <w:r>
        <w:rPr>
          <w:rFonts w:ascii="仿宋" w:eastAsia="仿宋" w:hAnsi="仿宋"/>
          <w:color w:val="000000"/>
          <w:szCs w:val="21"/>
          <w:u w:val="single"/>
        </w:rPr>
        <w:t xml:space="preserve">             </w:t>
      </w:r>
    </w:p>
    <w:p w:rsidR="00500C81" w:rsidRDefault="00C45783">
      <w:pPr>
        <w:snapToGrid w:val="0"/>
        <w:spacing w:before="50" w:after="50"/>
        <w:ind w:firstLine="480"/>
        <w:rPr>
          <w:rFonts w:ascii="仿宋" w:eastAsia="仿宋" w:hAnsi="仿宋"/>
          <w:color w:val="000000"/>
          <w:szCs w:val="21"/>
        </w:rPr>
      </w:pPr>
      <w:r>
        <w:rPr>
          <w:rFonts w:ascii="仿宋" w:eastAsia="仿宋" w:hAnsi="仿宋" w:hint="eastAsia"/>
          <w:color w:val="000000"/>
          <w:szCs w:val="21"/>
        </w:rPr>
        <w:t>供应商名称：</w:t>
      </w:r>
      <w:r>
        <w:rPr>
          <w:rFonts w:ascii="仿宋" w:eastAsia="仿宋" w:hAnsi="仿宋"/>
          <w:color w:val="000000"/>
          <w:szCs w:val="21"/>
          <w:u w:val="single"/>
        </w:rPr>
        <w:t xml:space="preserve">                     </w:t>
      </w:r>
      <w:r>
        <w:rPr>
          <w:rFonts w:ascii="仿宋" w:eastAsia="仿宋" w:hAnsi="仿宋"/>
          <w:color w:val="000000"/>
          <w:szCs w:val="21"/>
        </w:rPr>
        <w:t xml:space="preserve">              </w:t>
      </w:r>
      <w:r>
        <w:rPr>
          <w:rFonts w:ascii="仿宋" w:eastAsia="仿宋" w:hAnsi="仿宋" w:hint="eastAsia"/>
          <w:color w:val="000000"/>
          <w:szCs w:val="21"/>
        </w:rPr>
        <w:t xml:space="preserve">       </w:t>
      </w:r>
      <w:r>
        <w:rPr>
          <w:rFonts w:ascii="仿宋" w:eastAsia="仿宋" w:hAnsi="仿宋" w:hint="eastAsia"/>
          <w:color w:val="000000"/>
          <w:szCs w:val="21"/>
        </w:rPr>
        <w:t>单位：</w:t>
      </w:r>
      <w:r>
        <w:rPr>
          <w:rFonts w:ascii="仿宋" w:eastAsia="仿宋" w:hAnsi="仿宋" w:hint="eastAsia"/>
          <w:color w:val="000000"/>
          <w:szCs w:val="21"/>
        </w:rPr>
        <w:t xml:space="preserve"> </w:t>
      </w:r>
      <w:r>
        <w:rPr>
          <w:rFonts w:ascii="仿宋" w:eastAsia="仿宋" w:hAnsi="仿宋" w:hint="eastAsia"/>
          <w:color w:val="000000"/>
          <w:szCs w:val="21"/>
        </w:rPr>
        <w:t>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470"/>
        <w:gridCol w:w="4680"/>
        <w:gridCol w:w="1593"/>
      </w:tblGrid>
      <w:tr w:rsidR="00500C81">
        <w:trPr>
          <w:cantSplit/>
          <w:trHeight w:val="1104"/>
          <w:jc w:val="center"/>
        </w:trPr>
        <w:tc>
          <w:tcPr>
            <w:tcW w:w="2470" w:type="dxa"/>
            <w:vAlign w:val="center"/>
          </w:tcPr>
          <w:p w:rsidR="00500C81" w:rsidRDefault="00C45783">
            <w:pPr>
              <w:ind w:rightChars="-10" w:right="-24" w:firstLineChars="0" w:firstLine="0"/>
              <w:jc w:val="center"/>
              <w:rPr>
                <w:rFonts w:ascii="仿宋" w:eastAsia="仿宋" w:hAnsi="仿宋"/>
                <w:color w:val="000000"/>
                <w:szCs w:val="21"/>
              </w:rPr>
            </w:pPr>
            <w:r>
              <w:rPr>
                <w:rFonts w:ascii="仿宋" w:eastAsia="仿宋" w:hAnsi="仿宋" w:hint="eastAsia"/>
                <w:color w:val="000000"/>
                <w:szCs w:val="21"/>
              </w:rPr>
              <w:t>供应商</w:t>
            </w:r>
          </w:p>
        </w:tc>
        <w:tc>
          <w:tcPr>
            <w:tcW w:w="4680" w:type="dxa"/>
            <w:vAlign w:val="center"/>
          </w:tcPr>
          <w:p w:rsidR="00500C81" w:rsidRDefault="00C45783">
            <w:pPr>
              <w:ind w:rightChars="-10" w:right="-24" w:firstLineChars="0" w:firstLine="0"/>
              <w:jc w:val="center"/>
              <w:rPr>
                <w:rFonts w:ascii="仿宋" w:eastAsia="仿宋" w:hAnsi="仿宋"/>
                <w:color w:val="000000"/>
                <w:szCs w:val="21"/>
              </w:rPr>
            </w:pPr>
            <w:r>
              <w:rPr>
                <w:rFonts w:ascii="仿宋" w:eastAsia="仿宋" w:hAnsi="仿宋" w:hint="eastAsia"/>
                <w:b/>
                <w:color w:val="000000"/>
                <w:spacing w:val="20"/>
              </w:rPr>
              <w:t>费用标准</w:t>
            </w:r>
            <w:r>
              <w:rPr>
                <w:rFonts w:ascii="仿宋" w:eastAsia="仿宋" w:hAnsi="仿宋" w:hint="eastAsia"/>
                <w:b/>
                <w:color w:val="000000"/>
                <w:spacing w:val="20"/>
              </w:rPr>
              <w:t>3000</w:t>
            </w:r>
            <w:r>
              <w:rPr>
                <w:rFonts w:ascii="仿宋" w:eastAsia="仿宋" w:hAnsi="仿宋" w:hint="eastAsia"/>
                <w:b/>
                <w:color w:val="000000"/>
                <w:spacing w:val="20"/>
              </w:rPr>
              <w:t>元</w:t>
            </w:r>
            <w:r>
              <w:rPr>
                <w:rFonts w:ascii="仿宋" w:eastAsia="仿宋" w:hAnsi="仿宋" w:hint="eastAsia"/>
                <w:b/>
                <w:color w:val="000000"/>
                <w:spacing w:val="20"/>
              </w:rPr>
              <w:t>/</w:t>
            </w:r>
            <w:r>
              <w:rPr>
                <w:rFonts w:ascii="仿宋" w:eastAsia="仿宋" w:hAnsi="仿宋" w:hint="eastAsia"/>
                <w:b/>
                <w:color w:val="000000"/>
                <w:spacing w:val="20"/>
              </w:rPr>
              <w:t>人</w:t>
            </w:r>
          </w:p>
        </w:tc>
        <w:tc>
          <w:tcPr>
            <w:tcW w:w="1593" w:type="dxa"/>
            <w:vAlign w:val="center"/>
          </w:tcPr>
          <w:p w:rsidR="00500C81" w:rsidRDefault="00C45783">
            <w:pPr>
              <w:ind w:rightChars="-10" w:right="-24" w:firstLineChars="0" w:firstLine="0"/>
              <w:jc w:val="center"/>
              <w:rPr>
                <w:rFonts w:ascii="仿宋" w:eastAsia="仿宋" w:hAnsi="仿宋"/>
                <w:color w:val="000000"/>
                <w:szCs w:val="21"/>
              </w:rPr>
            </w:pPr>
            <w:r>
              <w:rPr>
                <w:rFonts w:ascii="仿宋" w:eastAsia="仿宋" w:hAnsi="仿宋" w:hint="eastAsia"/>
                <w:color w:val="000000"/>
                <w:szCs w:val="21"/>
              </w:rPr>
              <w:t>备注</w:t>
            </w:r>
          </w:p>
        </w:tc>
      </w:tr>
      <w:tr w:rsidR="00500C81">
        <w:trPr>
          <w:cantSplit/>
          <w:trHeight w:val="2415"/>
          <w:jc w:val="center"/>
        </w:trPr>
        <w:tc>
          <w:tcPr>
            <w:tcW w:w="2470" w:type="dxa"/>
            <w:vAlign w:val="center"/>
          </w:tcPr>
          <w:p w:rsidR="00500C81" w:rsidRDefault="00500C81">
            <w:pPr>
              <w:ind w:rightChars="-10" w:right="-24" w:firstLine="482"/>
              <w:jc w:val="center"/>
              <w:rPr>
                <w:rFonts w:ascii="仿宋" w:eastAsia="仿宋" w:hAnsi="仿宋"/>
                <w:b/>
                <w:color w:val="000000"/>
                <w:szCs w:val="21"/>
              </w:rPr>
            </w:pPr>
          </w:p>
        </w:tc>
        <w:tc>
          <w:tcPr>
            <w:tcW w:w="4680" w:type="dxa"/>
            <w:vAlign w:val="center"/>
          </w:tcPr>
          <w:p w:rsidR="00500C81" w:rsidRDefault="00C45783">
            <w:pPr>
              <w:ind w:rightChars="-10" w:right="-24" w:firstLine="482"/>
              <w:rPr>
                <w:rFonts w:ascii="仿宋" w:eastAsia="仿宋" w:hAnsi="仿宋"/>
                <w:b/>
                <w:color w:val="000000"/>
                <w:szCs w:val="21"/>
              </w:rPr>
            </w:pPr>
            <w:r>
              <w:rPr>
                <w:rFonts w:ascii="仿宋" w:eastAsia="仿宋" w:hAnsi="仿宋" w:hint="eastAsia"/>
                <w:b/>
                <w:color w:val="000000"/>
              </w:rPr>
              <w:t>按以上标准提供的具体旅行线路及具体内容，包括住宿标准、车辆、饮食等。</w:t>
            </w:r>
          </w:p>
        </w:tc>
        <w:tc>
          <w:tcPr>
            <w:tcW w:w="1593" w:type="dxa"/>
            <w:vAlign w:val="center"/>
          </w:tcPr>
          <w:p w:rsidR="00500C81" w:rsidRDefault="00500C81">
            <w:pPr>
              <w:ind w:rightChars="-10" w:right="-24" w:firstLine="482"/>
              <w:jc w:val="center"/>
              <w:rPr>
                <w:rFonts w:ascii="仿宋" w:eastAsia="仿宋" w:hAnsi="仿宋"/>
                <w:b/>
                <w:color w:val="000000"/>
                <w:szCs w:val="21"/>
              </w:rPr>
            </w:pPr>
          </w:p>
        </w:tc>
      </w:tr>
    </w:tbl>
    <w:p w:rsidR="00500C81" w:rsidRDefault="00C45783">
      <w:pPr>
        <w:snapToGrid w:val="0"/>
        <w:spacing w:before="50" w:after="50"/>
        <w:ind w:firstLine="480"/>
        <w:rPr>
          <w:rFonts w:ascii="仿宋" w:eastAsia="仿宋" w:hAnsi="仿宋"/>
          <w:color w:val="000000"/>
          <w:szCs w:val="21"/>
        </w:rPr>
      </w:pPr>
      <w:r>
        <w:rPr>
          <w:rFonts w:ascii="仿宋" w:eastAsia="仿宋" w:hAnsi="仿宋" w:hint="eastAsia"/>
          <w:color w:val="000000"/>
          <w:szCs w:val="21"/>
        </w:rPr>
        <w:t>注：本项目为固定单价模式，人均疗休养标准为</w:t>
      </w:r>
      <w:r>
        <w:rPr>
          <w:rFonts w:ascii="仿宋" w:eastAsia="仿宋" w:hAnsi="仿宋" w:hint="eastAsia"/>
          <w:color w:val="000000"/>
          <w:szCs w:val="21"/>
        </w:rPr>
        <w:t>3000</w:t>
      </w:r>
      <w:r>
        <w:rPr>
          <w:rFonts w:ascii="仿宋" w:eastAsia="仿宋" w:hAnsi="仿宋" w:hint="eastAsia"/>
          <w:color w:val="000000"/>
          <w:szCs w:val="21"/>
        </w:rPr>
        <w:t>元</w:t>
      </w:r>
      <w:r>
        <w:rPr>
          <w:rFonts w:ascii="仿宋" w:eastAsia="仿宋" w:hAnsi="仿宋" w:hint="eastAsia"/>
          <w:color w:val="000000"/>
          <w:szCs w:val="21"/>
        </w:rPr>
        <w:t>/</w:t>
      </w:r>
      <w:r>
        <w:rPr>
          <w:rFonts w:ascii="仿宋" w:eastAsia="仿宋" w:hAnsi="仿宋" w:hint="eastAsia"/>
          <w:color w:val="000000"/>
          <w:szCs w:val="21"/>
        </w:rPr>
        <w:t>人，供应商根据该费用标准和招标人的线路需求，自行设计合理的具体旅行路线和提供服务内容。</w:t>
      </w:r>
    </w:p>
    <w:p w:rsidR="00500C81" w:rsidRDefault="00500C81">
      <w:pPr>
        <w:pStyle w:val="af8"/>
        <w:ind w:firstLine="480"/>
        <w:rPr>
          <w:rFonts w:ascii="仿宋" w:eastAsia="仿宋" w:hAnsi="仿宋"/>
          <w:color w:val="000000"/>
        </w:rPr>
      </w:pPr>
    </w:p>
    <w:p w:rsidR="00500C81" w:rsidRDefault="00C45783" w:rsidP="00F932A6">
      <w:pPr>
        <w:snapToGrid w:val="0"/>
        <w:ind w:leftChars="-15" w:left="-7" w:rightChars="-389" w:right="-934" w:hangingChars="12" w:hanging="29"/>
        <w:rPr>
          <w:rFonts w:ascii="仿宋" w:eastAsia="仿宋" w:hAnsi="仿宋"/>
          <w:color w:val="000000"/>
          <w:szCs w:val="21"/>
        </w:rPr>
      </w:pPr>
      <w:r>
        <w:rPr>
          <w:rFonts w:ascii="仿宋" w:eastAsia="仿宋" w:hAnsi="仿宋" w:hint="eastAsia"/>
          <w:color w:val="000000"/>
          <w:szCs w:val="21"/>
        </w:rPr>
        <w:t>法定代表人或授权委托人（签字或盖章）：</w:t>
      </w:r>
      <w:r>
        <w:rPr>
          <w:rFonts w:ascii="仿宋" w:eastAsia="仿宋" w:hAnsi="仿宋"/>
          <w:color w:val="000000"/>
          <w:spacing w:val="20"/>
          <w:szCs w:val="21"/>
          <w:u w:val="single"/>
        </w:rPr>
        <w:t xml:space="preserve">            </w:t>
      </w:r>
    </w:p>
    <w:p w:rsidR="00500C81" w:rsidRDefault="00C45783" w:rsidP="00F932A6">
      <w:pPr>
        <w:snapToGrid w:val="0"/>
        <w:ind w:leftChars="-15" w:left="-7" w:rightChars="-389" w:right="-934" w:hangingChars="12" w:hanging="29"/>
        <w:rPr>
          <w:rFonts w:ascii="仿宋" w:eastAsia="仿宋" w:hAnsi="仿宋" w:cs="宋体"/>
          <w:color w:val="000000"/>
        </w:rPr>
        <w:sectPr w:rsidR="00500C81">
          <w:pgSz w:w="11906" w:h="16838"/>
          <w:pgMar w:top="1134" w:right="1701" w:bottom="1134" w:left="1134" w:header="720" w:footer="720" w:gutter="0"/>
          <w:cols w:space="720"/>
          <w:docGrid w:linePitch="286"/>
        </w:sectPr>
      </w:pPr>
      <w:r>
        <w:rPr>
          <w:rFonts w:ascii="仿宋" w:eastAsia="仿宋" w:hAnsi="仿宋" w:hint="eastAsia"/>
          <w:color w:val="000000"/>
          <w:szCs w:val="21"/>
        </w:rPr>
        <w:t>供应商公章</w:t>
      </w:r>
      <w:r>
        <w:rPr>
          <w:rFonts w:ascii="仿宋" w:eastAsia="仿宋" w:hAnsi="仿宋" w:hint="eastAsia"/>
          <w:color w:val="000000"/>
          <w:spacing w:val="20"/>
          <w:szCs w:val="21"/>
        </w:rPr>
        <w:t>：</w:t>
      </w:r>
      <w:r>
        <w:rPr>
          <w:rFonts w:ascii="仿宋" w:eastAsia="仿宋" w:hAnsi="仿宋"/>
          <w:color w:val="000000"/>
          <w:spacing w:val="20"/>
          <w:szCs w:val="21"/>
          <w:u w:val="single"/>
        </w:rPr>
        <w:t xml:space="preserve">           </w:t>
      </w:r>
      <w:r>
        <w:rPr>
          <w:rFonts w:ascii="仿宋" w:eastAsia="仿宋" w:hAnsi="仿宋"/>
          <w:color w:val="000000"/>
          <w:spacing w:val="20"/>
          <w:szCs w:val="21"/>
        </w:rPr>
        <w:t xml:space="preserve">              </w:t>
      </w:r>
      <w:r>
        <w:rPr>
          <w:rFonts w:ascii="仿宋" w:eastAsia="仿宋" w:hAnsi="仿宋" w:hint="eastAsia"/>
          <w:color w:val="000000"/>
          <w:spacing w:val="20"/>
          <w:szCs w:val="21"/>
        </w:rPr>
        <w:t>日</w:t>
      </w:r>
      <w:r>
        <w:rPr>
          <w:rFonts w:ascii="仿宋" w:eastAsia="仿宋" w:hAnsi="仿宋" w:hint="eastAsia"/>
          <w:color w:val="000000"/>
          <w:spacing w:val="20"/>
          <w:szCs w:val="21"/>
        </w:rPr>
        <w:t xml:space="preserve"> </w:t>
      </w:r>
      <w:r>
        <w:rPr>
          <w:rFonts w:ascii="仿宋" w:eastAsia="仿宋" w:hAnsi="仿宋" w:hint="eastAsia"/>
          <w:color w:val="000000"/>
          <w:spacing w:val="20"/>
          <w:szCs w:val="21"/>
        </w:rPr>
        <w:t>期：</w:t>
      </w:r>
      <w:r>
        <w:rPr>
          <w:rFonts w:ascii="仿宋" w:eastAsia="仿宋" w:hAnsi="仿宋"/>
          <w:color w:val="000000"/>
          <w:spacing w:val="20"/>
          <w:szCs w:val="21"/>
          <w:u w:val="single"/>
        </w:rPr>
        <w:t xml:space="preserve">  </w:t>
      </w:r>
      <w:r>
        <w:rPr>
          <w:rFonts w:ascii="仿宋" w:eastAsia="仿宋" w:hAnsi="仿宋" w:hint="eastAsia"/>
          <w:color w:val="000000"/>
          <w:spacing w:val="20"/>
          <w:szCs w:val="21"/>
          <w:u w:val="single"/>
        </w:rPr>
        <w:t xml:space="preserve">       </w:t>
      </w:r>
    </w:p>
    <w:p w:rsidR="00500C81" w:rsidRDefault="00C45783">
      <w:pPr>
        <w:pStyle w:val="30"/>
        <w:numPr>
          <w:ilvl w:val="0"/>
          <w:numId w:val="30"/>
        </w:numPr>
        <w:rPr>
          <w:rFonts w:ascii="仿宋" w:eastAsia="仿宋" w:hAnsi="仿宋"/>
          <w:color w:val="000000"/>
        </w:rPr>
      </w:pPr>
      <w:r>
        <w:rPr>
          <w:rFonts w:ascii="仿宋" w:eastAsia="仿宋" w:hAnsi="仿宋" w:hint="eastAsia"/>
          <w:color w:val="000000"/>
        </w:rPr>
        <w:lastRenderedPageBreak/>
        <w:t>投标报价明细表</w:t>
      </w:r>
    </w:p>
    <w:p w:rsidR="00500C81" w:rsidRDefault="00C45783">
      <w:pPr>
        <w:ind w:firstLineChars="0" w:firstLine="0"/>
        <w:jc w:val="center"/>
        <w:rPr>
          <w:rFonts w:ascii="仿宋" w:eastAsia="仿宋" w:hAnsi="仿宋"/>
          <w:b/>
          <w:bCs/>
          <w:color w:val="000000"/>
          <w:sz w:val="32"/>
          <w:szCs w:val="32"/>
        </w:rPr>
      </w:pPr>
      <w:bookmarkStart w:id="157" w:name="_Toc17346"/>
      <w:bookmarkStart w:id="158" w:name="_Toc27561"/>
      <w:r>
        <w:rPr>
          <w:rFonts w:ascii="仿宋" w:eastAsia="仿宋" w:hAnsi="仿宋" w:hint="eastAsia"/>
          <w:b/>
          <w:bCs/>
          <w:color w:val="000000"/>
          <w:sz w:val="32"/>
          <w:szCs w:val="32"/>
        </w:rPr>
        <w:t>投标报价明细表</w:t>
      </w:r>
      <w:bookmarkEnd w:id="157"/>
      <w:bookmarkEnd w:id="158"/>
    </w:p>
    <w:p w:rsidR="00500C81" w:rsidRDefault="00C45783">
      <w:pPr>
        <w:ind w:firstLine="480"/>
        <w:rPr>
          <w:rFonts w:ascii="仿宋" w:eastAsia="仿宋" w:hAnsi="仿宋" w:cs="宋体"/>
          <w:color w:val="000000"/>
        </w:rPr>
      </w:pPr>
      <w:r>
        <w:rPr>
          <w:rFonts w:ascii="仿宋" w:eastAsia="仿宋" w:hAnsi="仿宋" w:cs="宋体" w:hint="eastAsia"/>
          <w:color w:val="000000"/>
        </w:rPr>
        <w:t>项目名称：</w:t>
      </w:r>
      <w:r>
        <w:rPr>
          <w:rFonts w:ascii="仿宋" w:eastAsia="仿宋" w:hAnsi="仿宋" w:cs="宋体" w:hint="eastAsia"/>
          <w:color w:val="000000"/>
          <w:u w:val="single"/>
        </w:rPr>
        <w:t xml:space="preserve">              </w:t>
      </w:r>
      <w:r>
        <w:rPr>
          <w:rFonts w:ascii="仿宋" w:eastAsia="仿宋" w:hAnsi="仿宋" w:cs="宋体" w:hint="eastAsia"/>
          <w:color w:val="000000"/>
        </w:rPr>
        <w:t xml:space="preserve">                    </w:t>
      </w:r>
      <w:r>
        <w:rPr>
          <w:rFonts w:ascii="仿宋" w:eastAsia="仿宋" w:hAnsi="仿宋" w:cs="宋体" w:hint="eastAsia"/>
          <w:color w:val="000000"/>
        </w:rPr>
        <w:t>项目编号：</w:t>
      </w:r>
      <w:r>
        <w:rPr>
          <w:rFonts w:ascii="仿宋" w:eastAsia="仿宋" w:hAnsi="仿宋" w:cs="宋体" w:hint="eastAsia"/>
          <w:color w:val="000000"/>
        </w:rPr>
        <w:t xml:space="preserve"> </w:t>
      </w:r>
      <w:r>
        <w:rPr>
          <w:rFonts w:ascii="仿宋" w:eastAsia="仿宋" w:hAnsi="仿宋" w:cs="宋体" w:hint="eastAsia"/>
          <w:color w:val="000000"/>
          <w:u w:val="single"/>
        </w:rPr>
        <w:t xml:space="preserve">            </w:t>
      </w:r>
      <w:r>
        <w:rPr>
          <w:rFonts w:ascii="仿宋" w:eastAsia="仿宋" w:hAnsi="仿宋" w:cs="宋体" w:hint="eastAsia"/>
          <w:color w:val="000000"/>
        </w:rPr>
        <w:t xml:space="preserve">    </w:t>
      </w:r>
    </w:p>
    <w:p w:rsidR="00500C81" w:rsidRDefault="00C45783">
      <w:pPr>
        <w:ind w:firstLine="480"/>
        <w:rPr>
          <w:rFonts w:ascii="仿宋" w:eastAsia="仿宋" w:hAnsi="仿宋"/>
          <w:color w:val="000000"/>
        </w:rPr>
      </w:pPr>
      <w:r>
        <w:rPr>
          <w:rFonts w:ascii="仿宋" w:eastAsia="仿宋" w:hAnsi="仿宋" w:hint="eastAsia"/>
          <w:color w:val="000000"/>
        </w:rPr>
        <w:t xml:space="preserve">                                                             </w:t>
      </w:r>
      <w:r>
        <w:rPr>
          <w:rFonts w:ascii="仿宋" w:eastAsia="仿宋" w:hAnsi="仿宋" w:hint="eastAsia"/>
          <w:color w:val="000000"/>
        </w:rPr>
        <w:t>单位：元</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4A0"/>
      </w:tblPr>
      <w:tblGrid>
        <w:gridCol w:w="1066"/>
        <w:gridCol w:w="2210"/>
        <w:gridCol w:w="1659"/>
        <w:gridCol w:w="1132"/>
        <w:gridCol w:w="1746"/>
        <w:gridCol w:w="1127"/>
      </w:tblGrid>
      <w:tr w:rsidR="00500C81">
        <w:tc>
          <w:tcPr>
            <w:tcW w:w="1066" w:type="dxa"/>
            <w:vAlign w:val="center"/>
          </w:tcPr>
          <w:p w:rsidR="00500C81" w:rsidRDefault="00C45783">
            <w:pPr>
              <w:spacing w:line="460" w:lineRule="exact"/>
              <w:ind w:firstLine="480"/>
              <w:jc w:val="center"/>
              <w:rPr>
                <w:rFonts w:ascii="仿宋" w:eastAsia="仿宋" w:hAnsi="仿宋" w:cs="宋体"/>
                <w:color w:val="000000"/>
              </w:rPr>
            </w:pPr>
            <w:r>
              <w:rPr>
                <w:rFonts w:ascii="仿宋" w:eastAsia="仿宋" w:hAnsi="仿宋" w:cs="宋体" w:hint="eastAsia"/>
                <w:color w:val="000000"/>
              </w:rPr>
              <w:t>序号</w:t>
            </w:r>
          </w:p>
        </w:tc>
        <w:tc>
          <w:tcPr>
            <w:tcW w:w="2210" w:type="dxa"/>
            <w:vAlign w:val="center"/>
          </w:tcPr>
          <w:p w:rsidR="00500C81" w:rsidRDefault="00C45783">
            <w:pPr>
              <w:spacing w:line="460" w:lineRule="exact"/>
              <w:ind w:firstLine="480"/>
              <w:jc w:val="center"/>
              <w:rPr>
                <w:rFonts w:ascii="仿宋" w:eastAsia="仿宋" w:hAnsi="仿宋" w:cs="宋体"/>
                <w:color w:val="000000"/>
              </w:rPr>
            </w:pPr>
            <w:r>
              <w:rPr>
                <w:rFonts w:ascii="仿宋" w:eastAsia="仿宋" w:hAnsi="仿宋" w:cs="宋体" w:hint="eastAsia"/>
                <w:color w:val="000000"/>
              </w:rPr>
              <w:t>名称</w:t>
            </w:r>
          </w:p>
        </w:tc>
        <w:tc>
          <w:tcPr>
            <w:tcW w:w="1659" w:type="dxa"/>
            <w:vAlign w:val="center"/>
          </w:tcPr>
          <w:p w:rsidR="00500C81" w:rsidRDefault="00C45783">
            <w:pPr>
              <w:spacing w:line="460" w:lineRule="exact"/>
              <w:ind w:firstLine="480"/>
              <w:jc w:val="center"/>
              <w:rPr>
                <w:rFonts w:ascii="仿宋" w:eastAsia="仿宋" w:hAnsi="仿宋" w:cs="宋体"/>
                <w:color w:val="000000"/>
              </w:rPr>
            </w:pPr>
            <w:r>
              <w:rPr>
                <w:rFonts w:ascii="仿宋" w:eastAsia="仿宋" w:hAnsi="仿宋" w:cs="宋体" w:hint="eastAsia"/>
                <w:color w:val="000000"/>
              </w:rPr>
              <w:t>数量</w:t>
            </w:r>
          </w:p>
        </w:tc>
        <w:tc>
          <w:tcPr>
            <w:tcW w:w="1132" w:type="dxa"/>
            <w:vAlign w:val="center"/>
          </w:tcPr>
          <w:p w:rsidR="00500C81" w:rsidRDefault="00C45783">
            <w:pPr>
              <w:spacing w:line="460" w:lineRule="exact"/>
              <w:ind w:firstLine="480"/>
              <w:jc w:val="center"/>
              <w:rPr>
                <w:rFonts w:ascii="仿宋" w:eastAsia="仿宋" w:hAnsi="仿宋" w:cs="宋体"/>
                <w:color w:val="000000"/>
              </w:rPr>
            </w:pPr>
            <w:r>
              <w:rPr>
                <w:rFonts w:ascii="仿宋" w:eastAsia="仿宋" w:hAnsi="仿宋" w:cs="宋体" w:hint="eastAsia"/>
                <w:color w:val="000000"/>
              </w:rPr>
              <w:t>单价</w:t>
            </w:r>
          </w:p>
        </w:tc>
        <w:tc>
          <w:tcPr>
            <w:tcW w:w="1746" w:type="dxa"/>
            <w:vAlign w:val="center"/>
          </w:tcPr>
          <w:p w:rsidR="00500C81" w:rsidRDefault="00C45783">
            <w:pPr>
              <w:spacing w:line="460" w:lineRule="exact"/>
              <w:ind w:firstLine="480"/>
              <w:jc w:val="center"/>
              <w:rPr>
                <w:rFonts w:ascii="仿宋" w:eastAsia="仿宋" w:hAnsi="仿宋" w:cs="宋体"/>
                <w:color w:val="000000"/>
              </w:rPr>
            </w:pPr>
            <w:r>
              <w:rPr>
                <w:rFonts w:ascii="仿宋" w:eastAsia="仿宋" w:hAnsi="仿宋" w:cs="宋体" w:hint="eastAsia"/>
                <w:color w:val="000000"/>
              </w:rPr>
              <w:t>总价</w:t>
            </w:r>
          </w:p>
        </w:tc>
        <w:tc>
          <w:tcPr>
            <w:tcW w:w="1127" w:type="dxa"/>
            <w:vAlign w:val="center"/>
          </w:tcPr>
          <w:p w:rsidR="00500C81" w:rsidRDefault="00C45783">
            <w:pPr>
              <w:spacing w:line="460" w:lineRule="exact"/>
              <w:ind w:firstLine="480"/>
              <w:jc w:val="center"/>
              <w:rPr>
                <w:rFonts w:ascii="仿宋" w:eastAsia="仿宋" w:hAnsi="仿宋" w:cs="宋体"/>
                <w:color w:val="000000"/>
              </w:rPr>
            </w:pPr>
            <w:r>
              <w:rPr>
                <w:rFonts w:ascii="仿宋" w:eastAsia="仿宋" w:hAnsi="仿宋" w:cs="宋体" w:hint="eastAsia"/>
                <w:color w:val="000000"/>
              </w:rPr>
              <w:t>备注</w:t>
            </w:r>
          </w:p>
        </w:tc>
      </w:tr>
      <w:tr w:rsidR="00500C81">
        <w:tc>
          <w:tcPr>
            <w:tcW w:w="1066" w:type="dxa"/>
            <w:vAlign w:val="center"/>
          </w:tcPr>
          <w:p w:rsidR="00500C81" w:rsidRDefault="00500C81">
            <w:pPr>
              <w:spacing w:line="460" w:lineRule="exact"/>
              <w:ind w:firstLine="480"/>
              <w:jc w:val="center"/>
              <w:rPr>
                <w:rFonts w:ascii="仿宋" w:eastAsia="仿宋" w:hAnsi="仿宋" w:cs="宋体"/>
                <w:i/>
                <w:iCs/>
                <w:color w:val="000000"/>
              </w:rPr>
            </w:pPr>
          </w:p>
        </w:tc>
        <w:tc>
          <w:tcPr>
            <w:tcW w:w="2210" w:type="dxa"/>
            <w:vAlign w:val="center"/>
          </w:tcPr>
          <w:p w:rsidR="00500C81" w:rsidRDefault="00500C81">
            <w:pPr>
              <w:spacing w:line="460" w:lineRule="exact"/>
              <w:ind w:firstLine="480"/>
              <w:rPr>
                <w:rFonts w:ascii="仿宋" w:eastAsia="仿宋" w:hAnsi="仿宋" w:cs="宋体"/>
                <w:i/>
                <w:iCs/>
                <w:color w:val="000000"/>
              </w:rPr>
            </w:pPr>
          </w:p>
        </w:tc>
        <w:tc>
          <w:tcPr>
            <w:tcW w:w="1659" w:type="dxa"/>
            <w:vAlign w:val="center"/>
          </w:tcPr>
          <w:p w:rsidR="00500C81" w:rsidRDefault="00500C81">
            <w:pPr>
              <w:spacing w:line="460" w:lineRule="exact"/>
              <w:ind w:firstLine="480"/>
              <w:jc w:val="center"/>
              <w:rPr>
                <w:rFonts w:ascii="仿宋" w:eastAsia="仿宋" w:hAnsi="仿宋" w:cs="宋体"/>
                <w:color w:val="000000"/>
              </w:rPr>
            </w:pPr>
          </w:p>
        </w:tc>
        <w:tc>
          <w:tcPr>
            <w:tcW w:w="1132" w:type="dxa"/>
            <w:vAlign w:val="center"/>
          </w:tcPr>
          <w:p w:rsidR="00500C81" w:rsidRDefault="00500C81">
            <w:pPr>
              <w:spacing w:line="460" w:lineRule="exact"/>
              <w:ind w:firstLine="480"/>
              <w:jc w:val="center"/>
              <w:rPr>
                <w:rFonts w:ascii="仿宋" w:eastAsia="仿宋" w:hAnsi="仿宋" w:cs="宋体"/>
                <w:color w:val="000000"/>
              </w:rPr>
            </w:pPr>
          </w:p>
        </w:tc>
        <w:tc>
          <w:tcPr>
            <w:tcW w:w="1746" w:type="dxa"/>
            <w:vAlign w:val="center"/>
          </w:tcPr>
          <w:p w:rsidR="00500C81" w:rsidRDefault="00500C81">
            <w:pPr>
              <w:spacing w:line="460" w:lineRule="exact"/>
              <w:ind w:firstLine="480"/>
              <w:jc w:val="center"/>
              <w:rPr>
                <w:rFonts w:ascii="仿宋" w:eastAsia="仿宋" w:hAnsi="仿宋" w:cs="宋体"/>
                <w:color w:val="000000"/>
              </w:rPr>
            </w:pPr>
          </w:p>
        </w:tc>
        <w:tc>
          <w:tcPr>
            <w:tcW w:w="1127" w:type="dxa"/>
            <w:vAlign w:val="center"/>
          </w:tcPr>
          <w:p w:rsidR="00500C81" w:rsidRDefault="00500C81">
            <w:pPr>
              <w:spacing w:line="460" w:lineRule="exact"/>
              <w:ind w:firstLine="480"/>
              <w:jc w:val="center"/>
              <w:rPr>
                <w:rFonts w:ascii="仿宋" w:eastAsia="仿宋" w:hAnsi="仿宋" w:cs="宋体"/>
                <w:color w:val="000000"/>
              </w:rPr>
            </w:pPr>
          </w:p>
        </w:tc>
      </w:tr>
      <w:tr w:rsidR="00500C81">
        <w:tc>
          <w:tcPr>
            <w:tcW w:w="1066" w:type="dxa"/>
            <w:vAlign w:val="center"/>
          </w:tcPr>
          <w:p w:rsidR="00500C81" w:rsidRDefault="00500C81">
            <w:pPr>
              <w:spacing w:line="460" w:lineRule="exact"/>
              <w:ind w:firstLine="480"/>
              <w:jc w:val="center"/>
              <w:rPr>
                <w:rFonts w:ascii="仿宋" w:eastAsia="仿宋" w:hAnsi="仿宋" w:cs="宋体"/>
                <w:i/>
                <w:iCs/>
                <w:color w:val="000000"/>
              </w:rPr>
            </w:pPr>
          </w:p>
        </w:tc>
        <w:tc>
          <w:tcPr>
            <w:tcW w:w="2210" w:type="dxa"/>
            <w:vAlign w:val="center"/>
          </w:tcPr>
          <w:p w:rsidR="00500C81" w:rsidRDefault="00500C81">
            <w:pPr>
              <w:adjustRightInd w:val="0"/>
              <w:snapToGrid w:val="0"/>
              <w:spacing w:line="460" w:lineRule="exact"/>
              <w:ind w:firstLine="480"/>
              <w:rPr>
                <w:rFonts w:ascii="仿宋" w:eastAsia="仿宋" w:hAnsi="仿宋" w:cs="宋体"/>
                <w:i/>
                <w:iCs/>
                <w:color w:val="000000"/>
              </w:rPr>
            </w:pPr>
          </w:p>
        </w:tc>
        <w:tc>
          <w:tcPr>
            <w:tcW w:w="1659" w:type="dxa"/>
            <w:vAlign w:val="center"/>
          </w:tcPr>
          <w:p w:rsidR="00500C81" w:rsidRDefault="00500C81">
            <w:pPr>
              <w:spacing w:line="460" w:lineRule="exact"/>
              <w:ind w:firstLine="480"/>
              <w:jc w:val="center"/>
              <w:rPr>
                <w:rFonts w:ascii="仿宋" w:eastAsia="仿宋" w:hAnsi="仿宋" w:cs="宋体"/>
                <w:color w:val="000000"/>
              </w:rPr>
            </w:pPr>
          </w:p>
        </w:tc>
        <w:tc>
          <w:tcPr>
            <w:tcW w:w="1132" w:type="dxa"/>
            <w:vAlign w:val="center"/>
          </w:tcPr>
          <w:p w:rsidR="00500C81" w:rsidRDefault="00500C81">
            <w:pPr>
              <w:spacing w:line="460" w:lineRule="exact"/>
              <w:ind w:firstLine="480"/>
              <w:jc w:val="center"/>
              <w:rPr>
                <w:rFonts w:ascii="仿宋" w:eastAsia="仿宋" w:hAnsi="仿宋" w:cs="宋体"/>
                <w:color w:val="000000"/>
              </w:rPr>
            </w:pPr>
          </w:p>
        </w:tc>
        <w:tc>
          <w:tcPr>
            <w:tcW w:w="1746" w:type="dxa"/>
            <w:vAlign w:val="center"/>
          </w:tcPr>
          <w:p w:rsidR="00500C81" w:rsidRDefault="00500C81">
            <w:pPr>
              <w:spacing w:line="460" w:lineRule="exact"/>
              <w:ind w:firstLine="480"/>
              <w:jc w:val="center"/>
              <w:rPr>
                <w:rFonts w:ascii="仿宋" w:eastAsia="仿宋" w:hAnsi="仿宋" w:cs="宋体"/>
                <w:color w:val="000000"/>
              </w:rPr>
            </w:pPr>
          </w:p>
        </w:tc>
        <w:tc>
          <w:tcPr>
            <w:tcW w:w="1127" w:type="dxa"/>
            <w:vAlign w:val="center"/>
          </w:tcPr>
          <w:p w:rsidR="00500C81" w:rsidRDefault="00500C81">
            <w:pPr>
              <w:spacing w:line="460" w:lineRule="exact"/>
              <w:ind w:firstLine="480"/>
              <w:jc w:val="center"/>
              <w:rPr>
                <w:rFonts w:ascii="仿宋" w:eastAsia="仿宋" w:hAnsi="仿宋" w:cs="宋体"/>
                <w:color w:val="000000"/>
              </w:rPr>
            </w:pPr>
          </w:p>
        </w:tc>
      </w:tr>
      <w:tr w:rsidR="00500C81">
        <w:tc>
          <w:tcPr>
            <w:tcW w:w="1066" w:type="dxa"/>
            <w:vAlign w:val="center"/>
          </w:tcPr>
          <w:p w:rsidR="00500C81" w:rsidRDefault="00500C81">
            <w:pPr>
              <w:spacing w:line="460" w:lineRule="exact"/>
              <w:ind w:firstLine="480"/>
              <w:jc w:val="center"/>
              <w:rPr>
                <w:rFonts w:ascii="仿宋" w:eastAsia="仿宋" w:hAnsi="仿宋" w:cs="宋体"/>
                <w:i/>
                <w:iCs/>
                <w:color w:val="000000"/>
              </w:rPr>
            </w:pPr>
          </w:p>
        </w:tc>
        <w:tc>
          <w:tcPr>
            <w:tcW w:w="2210" w:type="dxa"/>
            <w:vAlign w:val="center"/>
          </w:tcPr>
          <w:p w:rsidR="00500C81" w:rsidRDefault="00500C81">
            <w:pPr>
              <w:adjustRightInd w:val="0"/>
              <w:snapToGrid w:val="0"/>
              <w:spacing w:line="460" w:lineRule="exact"/>
              <w:ind w:firstLine="480"/>
              <w:rPr>
                <w:rFonts w:ascii="仿宋" w:eastAsia="仿宋" w:hAnsi="仿宋" w:cs="宋体"/>
                <w:i/>
                <w:iCs/>
                <w:color w:val="000000"/>
              </w:rPr>
            </w:pPr>
          </w:p>
        </w:tc>
        <w:tc>
          <w:tcPr>
            <w:tcW w:w="1659" w:type="dxa"/>
            <w:vAlign w:val="center"/>
          </w:tcPr>
          <w:p w:rsidR="00500C81" w:rsidRDefault="00500C81">
            <w:pPr>
              <w:spacing w:line="460" w:lineRule="exact"/>
              <w:ind w:firstLine="480"/>
              <w:jc w:val="center"/>
              <w:rPr>
                <w:rFonts w:ascii="仿宋" w:eastAsia="仿宋" w:hAnsi="仿宋" w:cs="宋体"/>
                <w:color w:val="000000"/>
              </w:rPr>
            </w:pPr>
          </w:p>
        </w:tc>
        <w:tc>
          <w:tcPr>
            <w:tcW w:w="1132" w:type="dxa"/>
            <w:vAlign w:val="center"/>
          </w:tcPr>
          <w:p w:rsidR="00500C81" w:rsidRDefault="00500C81">
            <w:pPr>
              <w:spacing w:line="460" w:lineRule="exact"/>
              <w:ind w:firstLine="480"/>
              <w:jc w:val="center"/>
              <w:rPr>
                <w:rFonts w:ascii="仿宋" w:eastAsia="仿宋" w:hAnsi="仿宋" w:cs="宋体"/>
                <w:color w:val="000000"/>
              </w:rPr>
            </w:pPr>
          </w:p>
        </w:tc>
        <w:tc>
          <w:tcPr>
            <w:tcW w:w="1746" w:type="dxa"/>
            <w:vAlign w:val="center"/>
          </w:tcPr>
          <w:p w:rsidR="00500C81" w:rsidRDefault="00500C81">
            <w:pPr>
              <w:spacing w:line="460" w:lineRule="exact"/>
              <w:ind w:firstLine="480"/>
              <w:jc w:val="center"/>
              <w:rPr>
                <w:rFonts w:ascii="仿宋" w:eastAsia="仿宋" w:hAnsi="仿宋" w:cs="宋体"/>
                <w:color w:val="000000"/>
              </w:rPr>
            </w:pPr>
          </w:p>
        </w:tc>
        <w:tc>
          <w:tcPr>
            <w:tcW w:w="1127" w:type="dxa"/>
            <w:vAlign w:val="center"/>
          </w:tcPr>
          <w:p w:rsidR="00500C81" w:rsidRDefault="00500C81">
            <w:pPr>
              <w:spacing w:line="460" w:lineRule="exact"/>
              <w:ind w:firstLine="480"/>
              <w:jc w:val="center"/>
              <w:rPr>
                <w:rFonts w:ascii="仿宋" w:eastAsia="仿宋" w:hAnsi="仿宋" w:cs="宋体"/>
                <w:color w:val="000000"/>
              </w:rPr>
            </w:pPr>
          </w:p>
        </w:tc>
      </w:tr>
      <w:tr w:rsidR="00500C81">
        <w:tc>
          <w:tcPr>
            <w:tcW w:w="1066" w:type="dxa"/>
            <w:vAlign w:val="center"/>
          </w:tcPr>
          <w:p w:rsidR="00500C81" w:rsidRDefault="00500C81">
            <w:pPr>
              <w:spacing w:line="460" w:lineRule="exact"/>
              <w:ind w:firstLine="480"/>
              <w:jc w:val="center"/>
              <w:rPr>
                <w:rFonts w:ascii="仿宋" w:eastAsia="仿宋" w:hAnsi="仿宋" w:cs="宋体"/>
                <w:i/>
                <w:iCs/>
                <w:color w:val="000000"/>
              </w:rPr>
            </w:pPr>
          </w:p>
        </w:tc>
        <w:tc>
          <w:tcPr>
            <w:tcW w:w="2210" w:type="dxa"/>
            <w:vAlign w:val="center"/>
          </w:tcPr>
          <w:p w:rsidR="00500C81" w:rsidRDefault="00500C81">
            <w:pPr>
              <w:spacing w:line="460" w:lineRule="exact"/>
              <w:ind w:firstLine="480"/>
              <w:rPr>
                <w:rFonts w:ascii="仿宋" w:eastAsia="仿宋" w:hAnsi="仿宋" w:cs="宋体"/>
                <w:i/>
                <w:iCs/>
                <w:color w:val="000000"/>
              </w:rPr>
            </w:pPr>
          </w:p>
        </w:tc>
        <w:tc>
          <w:tcPr>
            <w:tcW w:w="1659" w:type="dxa"/>
            <w:vAlign w:val="center"/>
          </w:tcPr>
          <w:p w:rsidR="00500C81" w:rsidRDefault="00500C81">
            <w:pPr>
              <w:spacing w:line="460" w:lineRule="exact"/>
              <w:ind w:firstLine="480"/>
              <w:jc w:val="center"/>
              <w:rPr>
                <w:rFonts w:ascii="仿宋" w:eastAsia="仿宋" w:hAnsi="仿宋" w:cs="宋体"/>
                <w:color w:val="000000"/>
              </w:rPr>
            </w:pPr>
          </w:p>
        </w:tc>
        <w:tc>
          <w:tcPr>
            <w:tcW w:w="1132" w:type="dxa"/>
            <w:vAlign w:val="center"/>
          </w:tcPr>
          <w:p w:rsidR="00500C81" w:rsidRDefault="00500C81">
            <w:pPr>
              <w:spacing w:line="460" w:lineRule="exact"/>
              <w:ind w:firstLine="480"/>
              <w:jc w:val="center"/>
              <w:rPr>
                <w:rFonts w:ascii="仿宋" w:eastAsia="仿宋" w:hAnsi="仿宋" w:cs="宋体"/>
                <w:color w:val="000000"/>
              </w:rPr>
            </w:pPr>
          </w:p>
        </w:tc>
        <w:tc>
          <w:tcPr>
            <w:tcW w:w="1746" w:type="dxa"/>
            <w:vAlign w:val="center"/>
          </w:tcPr>
          <w:p w:rsidR="00500C81" w:rsidRDefault="00500C81">
            <w:pPr>
              <w:spacing w:line="460" w:lineRule="exact"/>
              <w:ind w:firstLine="480"/>
              <w:jc w:val="center"/>
              <w:rPr>
                <w:rFonts w:ascii="仿宋" w:eastAsia="仿宋" w:hAnsi="仿宋" w:cs="宋体"/>
                <w:color w:val="000000"/>
              </w:rPr>
            </w:pPr>
          </w:p>
        </w:tc>
        <w:tc>
          <w:tcPr>
            <w:tcW w:w="1127" w:type="dxa"/>
            <w:vAlign w:val="center"/>
          </w:tcPr>
          <w:p w:rsidR="00500C81" w:rsidRDefault="00500C81">
            <w:pPr>
              <w:spacing w:line="460" w:lineRule="exact"/>
              <w:ind w:firstLine="480"/>
              <w:jc w:val="center"/>
              <w:rPr>
                <w:rFonts w:ascii="仿宋" w:eastAsia="仿宋" w:hAnsi="仿宋" w:cs="宋体"/>
                <w:color w:val="000000"/>
              </w:rPr>
            </w:pPr>
          </w:p>
        </w:tc>
      </w:tr>
      <w:tr w:rsidR="00500C81">
        <w:tc>
          <w:tcPr>
            <w:tcW w:w="1066" w:type="dxa"/>
          </w:tcPr>
          <w:p w:rsidR="00500C81" w:rsidRDefault="00500C81">
            <w:pPr>
              <w:spacing w:line="460" w:lineRule="exact"/>
              <w:ind w:firstLine="480"/>
              <w:jc w:val="center"/>
              <w:rPr>
                <w:rFonts w:ascii="仿宋" w:eastAsia="仿宋" w:hAnsi="仿宋" w:cs="宋体"/>
                <w:i/>
                <w:iCs/>
                <w:color w:val="000000"/>
              </w:rPr>
            </w:pPr>
          </w:p>
        </w:tc>
        <w:tc>
          <w:tcPr>
            <w:tcW w:w="2210" w:type="dxa"/>
          </w:tcPr>
          <w:p w:rsidR="00500C81" w:rsidRDefault="00500C81">
            <w:pPr>
              <w:spacing w:line="460" w:lineRule="exact"/>
              <w:ind w:firstLine="480"/>
              <w:rPr>
                <w:rFonts w:ascii="仿宋" w:eastAsia="仿宋" w:hAnsi="仿宋" w:cs="宋体"/>
                <w:i/>
                <w:iCs/>
                <w:color w:val="000000"/>
              </w:rPr>
            </w:pPr>
          </w:p>
        </w:tc>
        <w:tc>
          <w:tcPr>
            <w:tcW w:w="1659" w:type="dxa"/>
            <w:vAlign w:val="center"/>
          </w:tcPr>
          <w:p w:rsidR="00500C81" w:rsidRDefault="00500C81">
            <w:pPr>
              <w:spacing w:line="460" w:lineRule="exact"/>
              <w:ind w:firstLine="480"/>
              <w:jc w:val="center"/>
              <w:rPr>
                <w:rFonts w:ascii="仿宋" w:eastAsia="仿宋" w:hAnsi="仿宋" w:cs="宋体"/>
                <w:color w:val="000000"/>
              </w:rPr>
            </w:pPr>
          </w:p>
        </w:tc>
        <w:tc>
          <w:tcPr>
            <w:tcW w:w="1132" w:type="dxa"/>
            <w:vAlign w:val="center"/>
          </w:tcPr>
          <w:p w:rsidR="00500C81" w:rsidRDefault="00500C81">
            <w:pPr>
              <w:spacing w:line="460" w:lineRule="exact"/>
              <w:ind w:firstLine="480"/>
              <w:jc w:val="center"/>
              <w:rPr>
                <w:rFonts w:ascii="仿宋" w:eastAsia="仿宋" w:hAnsi="仿宋" w:cs="宋体"/>
                <w:color w:val="000000"/>
              </w:rPr>
            </w:pPr>
          </w:p>
        </w:tc>
        <w:tc>
          <w:tcPr>
            <w:tcW w:w="1746" w:type="dxa"/>
            <w:vAlign w:val="center"/>
          </w:tcPr>
          <w:p w:rsidR="00500C81" w:rsidRDefault="00500C81">
            <w:pPr>
              <w:spacing w:line="460" w:lineRule="exact"/>
              <w:ind w:firstLine="480"/>
              <w:jc w:val="center"/>
              <w:rPr>
                <w:rFonts w:ascii="仿宋" w:eastAsia="仿宋" w:hAnsi="仿宋" w:cs="宋体"/>
                <w:color w:val="000000"/>
              </w:rPr>
            </w:pPr>
          </w:p>
        </w:tc>
        <w:tc>
          <w:tcPr>
            <w:tcW w:w="1127" w:type="dxa"/>
            <w:vAlign w:val="center"/>
          </w:tcPr>
          <w:p w:rsidR="00500C81" w:rsidRDefault="00500C81">
            <w:pPr>
              <w:spacing w:line="460" w:lineRule="exact"/>
              <w:ind w:firstLine="480"/>
              <w:jc w:val="center"/>
              <w:rPr>
                <w:rFonts w:ascii="仿宋" w:eastAsia="仿宋" w:hAnsi="仿宋" w:cs="宋体"/>
                <w:color w:val="000000"/>
              </w:rPr>
            </w:pPr>
          </w:p>
        </w:tc>
      </w:tr>
      <w:tr w:rsidR="00500C81">
        <w:tc>
          <w:tcPr>
            <w:tcW w:w="1066" w:type="dxa"/>
          </w:tcPr>
          <w:p w:rsidR="00500C81" w:rsidRDefault="00500C81">
            <w:pPr>
              <w:spacing w:line="460" w:lineRule="exact"/>
              <w:ind w:firstLine="480"/>
              <w:jc w:val="center"/>
              <w:rPr>
                <w:rFonts w:ascii="仿宋" w:eastAsia="仿宋" w:hAnsi="仿宋" w:cs="宋体"/>
                <w:i/>
                <w:iCs/>
                <w:color w:val="000000"/>
              </w:rPr>
            </w:pPr>
          </w:p>
        </w:tc>
        <w:tc>
          <w:tcPr>
            <w:tcW w:w="2210" w:type="dxa"/>
          </w:tcPr>
          <w:p w:rsidR="00500C81" w:rsidRDefault="00500C81">
            <w:pPr>
              <w:spacing w:line="460" w:lineRule="exact"/>
              <w:ind w:firstLine="480"/>
              <w:rPr>
                <w:rFonts w:ascii="仿宋" w:eastAsia="仿宋" w:hAnsi="仿宋" w:cs="宋体"/>
                <w:i/>
                <w:iCs/>
                <w:color w:val="000000"/>
              </w:rPr>
            </w:pPr>
          </w:p>
        </w:tc>
        <w:tc>
          <w:tcPr>
            <w:tcW w:w="1659" w:type="dxa"/>
            <w:vAlign w:val="center"/>
          </w:tcPr>
          <w:p w:rsidR="00500C81" w:rsidRDefault="00500C81">
            <w:pPr>
              <w:spacing w:line="460" w:lineRule="exact"/>
              <w:ind w:firstLine="480"/>
              <w:jc w:val="center"/>
              <w:rPr>
                <w:rFonts w:ascii="仿宋" w:eastAsia="仿宋" w:hAnsi="仿宋" w:cs="宋体"/>
                <w:color w:val="000000"/>
              </w:rPr>
            </w:pPr>
          </w:p>
        </w:tc>
        <w:tc>
          <w:tcPr>
            <w:tcW w:w="1132" w:type="dxa"/>
            <w:vAlign w:val="center"/>
          </w:tcPr>
          <w:p w:rsidR="00500C81" w:rsidRDefault="00500C81">
            <w:pPr>
              <w:spacing w:line="460" w:lineRule="exact"/>
              <w:ind w:firstLine="480"/>
              <w:jc w:val="center"/>
              <w:rPr>
                <w:rFonts w:ascii="仿宋" w:eastAsia="仿宋" w:hAnsi="仿宋" w:cs="宋体"/>
                <w:color w:val="000000"/>
              </w:rPr>
            </w:pPr>
          </w:p>
        </w:tc>
        <w:tc>
          <w:tcPr>
            <w:tcW w:w="1746" w:type="dxa"/>
            <w:vAlign w:val="center"/>
          </w:tcPr>
          <w:p w:rsidR="00500C81" w:rsidRDefault="00500C81">
            <w:pPr>
              <w:spacing w:line="460" w:lineRule="exact"/>
              <w:ind w:firstLine="480"/>
              <w:jc w:val="center"/>
              <w:rPr>
                <w:rFonts w:ascii="仿宋" w:eastAsia="仿宋" w:hAnsi="仿宋" w:cs="宋体"/>
                <w:color w:val="000000"/>
              </w:rPr>
            </w:pPr>
          </w:p>
        </w:tc>
        <w:tc>
          <w:tcPr>
            <w:tcW w:w="1127" w:type="dxa"/>
            <w:vAlign w:val="center"/>
          </w:tcPr>
          <w:p w:rsidR="00500C81" w:rsidRDefault="00500C81">
            <w:pPr>
              <w:spacing w:line="460" w:lineRule="exact"/>
              <w:ind w:firstLine="480"/>
              <w:jc w:val="center"/>
              <w:rPr>
                <w:rFonts w:ascii="仿宋" w:eastAsia="仿宋" w:hAnsi="仿宋" w:cs="宋体"/>
                <w:color w:val="000000"/>
              </w:rPr>
            </w:pPr>
          </w:p>
        </w:tc>
      </w:tr>
      <w:tr w:rsidR="00500C81">
        <w:tc>
          <w:tcPr>
            <w:tcW w:w="1066" w:type="dxa"/>
          </w:tcPr>
          <w:p w:rsidR="00500C81" w:rsidRDefault="00500C81">
            <w:pPr>
              <w:spacing w:line="460" w:lineRule="exact"/>
              <w:ind w:firstLine="480"/>
              <w:jc w:val="center"/>
              <w:rPr>
                <w:rFonts w:ascii="仿宋" w:eastAsia="仿宋" w:hAnsi="仿宋" w:cs="宋体"/>
                <w:i/>
                <w:iCs/>
                <w:color w:val="000000"/>
              </w:rPr>
            </w:pPr>
          </w:p>
        </w:tc>
        <w:tc>
          <w:tcPr>
            <w:tcW w:w="2210" w:type="dxa"/>
          </w:tcPr>
          <w:p w:rsidR="00500C81" w:rsidRDefault="00500C81">
            <w:pPr>
              <w:adjustRightInd w:val="0"/>
              <w:snapToGrid w:val="0"/>
              <w:spacing w:line="460" w:lineRule="exact"/>
              <w:ind w:firstLine="480"/>
              <w:rPr>
                <w:rFonts w:ascii="仿宋" w:eastAsia="仿宋" w:hAnsi="仿宋" w:cs="宋体"/>
                <w:i/>
                <w:iCs/>
                <w:color w:val="000000"/>
              </w:rPr>
            </w:pPr>
          </w:p>
        </w:tc>
        <w:tc>
          <w:tcPr>
            <w:tcW w:w="1659" w:type="dxa"/>
            <w:vAlign w:val="center"/>
          </w:tcPr>
          <w:p w:rsidR="00500C81" w:rsidRDefault="00500C81">
            <w:pPr>
              <w:spacing w:line="460" w:lineRule="exact"/>
              <w:ind w:firstLine="480"/>
              <w:jc w:val="center"/>
              <w:rPr>
                <w:rFonts w:ascii="仿宋" w:eastAsia="仿宋" w:hAnsi="仿宋" w:cs="宋体"/>
                <w:color w:val="000000"/>
              </w:rPr>
            </w:pPr>
          </w:p>
        </w:tc>
        <w:tc>
          <w:tcPr>
            <w:tcW w:w="1132" w:type="dxa"/>
            <w:vAlign w:val="center"/>
          </w:tcPr>
          <w:p w:rsidR="00500C81" w:rsidRDefault="00500C81">
            <w:pPr>
              <w:spacing w:line="460" w:lineRule="exact"/>
              <w:ind w:firstLine="480"/>
              <w:jc w:val="center"/>
              <w:rPr>
                <w:rFonts w:ascii="仿宋" w:eastAsia="仿宋" w:hAnsi="仿宋" w:cs="宋体"/>
                <w:color w:val="000000"/>
              </w:rPr>
            </w:pPr>
          </w:p>
        </w:tc>
        <w:tc>
          <w:tcPr>
            <w:tcW w:w="1746" w:type="dxa"/>
            <w:vAlign w:val="center"/>
          </w:tcPr>
          <w:p w:rsidR="00500C81" w:rsidRDefault="00500C81">
            <w:pPr>
              <w:spacing w:line="460" w:lineRule="exact"/>
              <w:ind w:firstLine="480"/>
              <w:jc w:val="center"/>
              <w:rPr>
                <w:rFonts w:ascii="仿宋" w:eastAsia="仿宋" w:hAnsi="仿宋" w:cs="宋体"/>
                <w:color w:val="000000"/>
              </w:rPr>
            </w:pPr>
          </w:p>
        </w:tc>
        <w:tc>
          <w:tcPr>
            <w:tcW w:w="1127" w:type="dxa"/>
            <w:vAlign w:val="center"/>
          </w:tcPr>
          <w:p w:rsidR="00500C81" w:rsidRDefault="00500C81">
            <w:pPr>
              <w:spacing w:line="460" w:lineRule="exact"/>
              <w:ind w:firstLine="480"/>
              <w:jc w:val="center"/>
              <w:rPr>
                <w:rFonts w:ascii="仿宋" w:eastAsia="仿宋" w:hAnsi="仿宋" w:cs="宋体"/>
                <w:color w:val="000000"/>
              </w:rPr>
            </w:pPr>
          </w:p>
        </w:tc>
      </w:tr>
      <w:tr w:rsidR="00500C81">
        <w:tc>
          <w:tcPr>
            <w:tcW w:w="1066" w:type="dxa"/>
          </w:tcPr>
          <w:p w:rsidR="00500C81" w:rsidRDefault="00500C81">
            <w:pPr>
              <w:spacing w:line="460" w:lineRule="exact"/>
              <w:ind w:firstLine="480"/>
              <w:jc w:val="center"/>
              <w:rPr>
                <w:rFonts w:ascii="仿宋" w:eastAsia="仿宋" w:hAnsi="仿宋" w:cs="宋体"/>
                <w:i/>
                <w:iCs/>
                <w:color w:val="000000"/>
              </w:rPr>
            </w:pPr>
          </w:p>
        </w:tc>
        <w:tc>
          <w:tcPr>
            <w:tcW w:w="2210" w:type="dxa"/>
          </w:tcPr>
          <w:p w:rsidR="00500C81" w:rsidRDefault="00500C81">
            <w:pPr>
              <w:adjustRightInd w:val="0"/>
              <w:snapToGrid w:val="0"/>
              <w:spacing w:line="460" w:lineRule="exact"/>
              <w:ind w:firstLine="480"/>
              <w:rPr>
                <w:rFonts w:ascii="仿宋" w:eastAsia="仿宋" w:hAnsi="仿宋" w:cs="宋体"/>
                <w:i/>
                <w:iCs/>
                <w:color w:val="000000"/>
              </w:rPr>
            </w:pPr>
          </w:p>
        </w:tc>
        <w:tc>
          <w:tcPr>
            <w:tcW w:w="1659" w:type="dxa"/>
            <w:vAlign w:val="center"/>
          </w:tcPr>
          <w:p w:rsidR="00500C81" w:rsidRDefault="00500C81">
            <w:pPr>
              <w:spacing w:line="460" w:lineRule="exact"/>
              <w:ind w:firstLine="480"/>
              <w:jc w:val="center"/>
              <w:rPr>
                <w:rFonts w:ascii="仿宋" w:eastAsia="仿宋" w:hAnsi="仿宋" w:cs="宋体"/>
                <w:color w:val="000000"/>
              </w:rPr>
            </w:pPr>
          </w:p>
        </w:tc>
        <w:tc>
          <w:tcPr>
            <w:tcW w:w="1132" w:type="dxa"/>
            <w:vAlign w:val="center"/>
          </w:tcPr>
          <w:p w:rsidR="00500C81" w:rsidRDefault="00500C81">
            <w:pPr>
              <w:spacing w:line="460" w:lineRule="exact"/>
              <w:ind w:firstLine="480"/>
              <w:jc w:val="center"/>
              <w:rPr>
                <w:rFonts w:ascii="仿宋" w:eastAsia="仿宋" w:hAnsi="仿宋" w:cs="宋体"/>
                <w:color w:val="000000"/>
              </w:rPr>
            </w:pPr>
          </w:p>
        </w:tc>
        <w:tc>
          <w:tcPr>
            <w:tcW w:w="1746" w:type="dxa"/>
            <w:vAlign w:val="center"/>
          </w:tcPr>
          <w:p w:rsidR="00500C81" w:rsidRDefault="00500C81">
            <w:pPr>
              <w:spacing w:line="460" w:lineRule="exact"/>
              <w:ind w:firstLine="480"/>
              <w:jc w:val="center"/>
              <w:rPr>
                <w:rFonts w:ascii="仿宋" w:eastAsia="仿宋" w:hAnsi="仿宋" w:cs="宋体"/>
                <w:color w:val="000000"/>
              </w:rPr>
            </w:pPr>
          </w:p>
        </w:tc>
        <w:tc>
          <w:tcPr>
            <w:tcW w:w="1127" w:type="dxa"/>
            <w:vAlign w:val="center"/>
          </w:tcPr>
          <w:p w:rsidR="00500C81" w:rsidRDefault="00500C81">
            <w:pPr>
              <w:spacing w:line="460" w:lineRule="exact"/>
              <w:ind w:firstLine="480"/>
              <w:jc w:val="center"/>
              <w:rPr>
                <w:rFonts w:ascii="仿宋" w:eastAsia="仿宋" w:hAnsi="仿宋" w:cs="宋体"/>
                <w:color w:val="000000"/>
              </w:rPr>
            </w:pPr>
          </w:p>
        </w:tc>
      </w:tr>
      <w:tr w:rsidR="00500C81">
        <w:tc>
          <w:tcPr>
            <w:tcW w:w="1066" w:type="dxa"/>
          </w:tcPr>
          <w:p w:rsidR="00500C81" w:rsidRDefault="00500C81">
            <w:pPr>
              <w:spacing w:line="460" w:lineRule="exact"/>
              <w:ind w:firstLine="480"/>
              <w:jc w:val="center"/>
              <w:rPr>
                <w:rFonts w:ascii="仿宋" w:eastAsia="仿宋" w:hAnsi="仿宋" w:cs="宋体"/>
                <w:i/>
                <w:iCs/>
                <w:color w:val="000000"/>
              </w:rPr>
            </w:pPr>
          </w:p>
        </w:tc>
        <w:tc>
          <w:tcPr>
            <w:tcW w:w="2210" w:type="dxa"/>
          </w:tcPr>
          <w:p w:rsidR="00500C81" w:rsidRDefault="00500C81">
            <w:pPr>
              <w:adjustRightInd w:val="0"/>
              <w:snapToGrid w:val="0"/>
              <w:spacing w:line="460" w:lineRule="exact"/>
              <w:ind w:firstLine="480"/>
              <w:rPr>
                <w:rFonts w:ascii="仿宋" w:eastAsia="仿宋" w:hAnsi="仿宋" w:cs="宋体"/>
                <w:i/>
                <w:iCs/>
                <w:color w:val="000000"/>
              </w:rPr>
            </w:pPr>
          </w:p>
        </w:tc>
        <w:tc>
          <w:tcPr>
            <w:tcW w:w="1659" w:type="dxa"/>
            <w:vAlign w:val="center"/>
          </w:tcPr>
          <w:p w:rsidR="00500C81" w:rsidRDefault="00500C81">
            <w:pPr>
              <w:spacing w:line="460" w:lineRule="exact"/>
              <w:ind w:firstLine="480"/>
              <w:jc w:val="center"/>
              <w:rPr>
                <w:rFonts w:ascii="仿宋" w:eastAsia="仿宋" w:hAnsi="仿宋" w:cs="宋体"/>
                <w:color w:val="000000"/>
              </w:rPr>
            </w:pPr>
          </w:p>
        </w:tc>
        <w:tc>
          <w:tcPr>
            <w:tcW w:w="1132" w:type="dxa"/>
            <w:vAlign w:val="center"/>
          </w:tcPr>
          <w:p w:rsidR="00500C81" w:rsidRDefault="00500C81">
            <w:pPr>
              <w:spacing w:line="460" w:lineRule="exact"/>
              <w:ind w:firstLine="480"/>
              <w:jc w:val="center"/>
              <w:rPr>
                <w:rFonts w:ascii="仿宋" w:eastAsia="仿宋" w:hAnsi="仿宋" w:cs="宋体"/>
                <w:color w:val="000000"/>
              </w:rPr>
            </w:pPr>
          </w:p>
        </w:tc>
        <w:tc>
          <w:tcPr>
            <w:tcW w:w="1746" w:type="dxa"/>
            <w:vAlign w:val="center"/>
          </w:tcPr>
          <w:p w:rsidR="00500C81" w:rsidRDefault="00500C81">
            <w:pPr>
              <w:spacing w:line="460" w:lineRule="exact"/>
              <w:ind w:firstLine="480"/>
              <w:jc w:val="center"/>
              <w:rPr>
                <w:rFonts w:ascii="仿宋" w:eastAsia="仿宋" w:hAnsi="仿宋" w:cs="宋体"/>
                <w:color w:val="000000"/>
              </w:rPr>
            </w:pPr>
          </w:p>
        </w:tc>
        <w:tc>
          <w:tcPr>
            <w:tcW w:w="1127" w:type="dxa"/>
            <w:vAlign w:val="center"/>
          </w:tcPr>
          <w:p w:rsidR="00500C81" w:rsidRDefault="00500C81">
            <w:pPr>
              <w:spacing w:line="460" w:lineRule="exact"/>
              <w:ind w:firstLine="480"/>
              <w:jc w:val="center"/>
              <w:rPr>
                <w:rFonts w:ascii="仿宋" w:eastAsia="仿宋" w:hAnsi="仿宋" w:cs="宋体"/>
                <w:color w:val="000000"/>
              </w:rPr>
            </w:pPr>
          </w:p>
        </w:tc>
      </w:tr>
      <w:tr w:rsidR="00500C81">
        <w:tc>
          <w:tcPr>
            <w:tcW w:w="1066" w:type="dxa"/>
          </w:tcPr>
          <w:p w:rsidR="00500C81" w:rsidRDefault="00500C81">
            <w:pPr>
              <w:spacing w:line="460" w:lineRule="exact"/>
              <w:ind w:firstLine="480"/>
              <w:jc w:val="center"/>
              <w:rPr>
                <w:rFonts w:ascii="仿宋" w:eastAsia="仿宋" w:hAnsi="仿宋" w:cs="宋体"/>
                <w:i/>
                <w:iCs/>
                <w:color w:val="000000"/>
              </w:rPr>
            </w:pPr>
          </w:p>
        </w:tc>
        <w:tc>
          <w:tcPr>
            <w:tcW w:w="2210" w:type="dxa"/>
          </w:tcPr>
          <w:p w:rsidR="00500C81" w:rsidRDefault="00500C81">
            <w:pPr>
              <w:adjustRightInd w:val="0"/>
              <w:snapToGrid w:val="0"/>
              <w:spacing w:line="460" w:lineRule="exact"/>
              <w:ind w:firstLine="480"/>
              <w:rPr>
                <w:rFonts w:ascii="仿宋" w:eastAsia="仿宋" w:hAnsi="仿宋" w:cs="宋体"/>
                <w:i/>
                <w:iCs/>
                <w:color w:val="000000"/>
              </w:rPr>
            </w:pPr>
          </w:p>
        </w:tc>
        <w:tc>
          <w:tcPr>
            <w:tcW w:w="1659" w:type="dxa"/>
            <w:vAlign w:val="center"/>
          </w:tcPr>
          <w:p w:rsidR="00500C81" w:rsidRDefault="00500C81">
            <w:pPr>
              <w:spacing w:line="460" w:lineRule="exact"/>
              <w:ind w:firstLine="480"/>
              <w:jc w:val="center"/>
              <w:rPr>
                <w:rFonts w:ascii="仿宋" w:eastAsia="仿宋" w:hAnsi="仿宋" w:cs="宋体"/>
                <w:color w:val="000000"/>
              </w:rPr>
            </w:pPr>
          </w:p>
        </w:tc>
        <w:tc>
          <w:tcPr>
            <w:tcW w:w="1132" w:type="dxa"/>
            <w:vAlign w:val="center"/>
          </w:tcPr>
          <w:p w:rsidR="00500C81" w:rsidRDefault="00500C81">
            <w:pPr>
              <w:spacing w:line="460" w:lineRule="exact"/>
              <w:ind w:firstLine="480"/>
              <w:jc w:val="center"/>
              <w:rPr>
                <w:rFonts w:ascii="仿宋" w:eastAsia="仿宋" w:hAnsi="仿宋" w:cs="宋体"/>
                <w:color w:val="000000"/>
              </w:rPr>
            </w:pPr>
          </w:p>
        </w:tc>
        <w:tc>
          <w:tcPr>
            <w:tcW w:w="1746" w:type="dxa"/>
            <w:vAlign w:val="center"/>
          </w:tcPr>
          <w:p w:rsidR="00500C81" w:rsidRDefault="00500C81">
            <w:pPr>
              <w:spacing w:line="460" w:lineRule="exact"/>
              <w:ind w:firstLine="480"/>
              <w:jc w:val="center"/>
              <w:rPr>
                <w:rFonts w:ascii="仿宋" w:eastAsia="仿宋" w:hAnsi="仿宋" w:cs="宋体"/>
                <w:color w:val="000000"/>
              </w:rPr>
            </w:pPr>
          </w:p>
        </w:tc>
        <w:tc>
          <w:tcPr>
            <w:tcW w:w="1127" w:type="dxa"/>
            <w:vAlign w:val="center"/>
          </w:tcPr>
          <w:p w:rsidR="00500C81" w:rsidRDefault="00500C81">
            <w:pPr>
              <w:spacing w:line="460" w:lineRule="exact"/>
              <w:ind w:firstLine="480"/>
              <w:jc w:val="center"/>
              <w:rPr>
                <w:rFonts w:ascii="仿宋" w:eastAsia="仿宋" w:hAnsi="仿宋" w:cs="宋体"/>
                <w:color w:val="000000"/>
              </w:rPr>
            </w:pPr>
          </w:p>
        </w:tc>
      </w:tr>
      <w:tr w:rsidR="00500C81">
        <w:tc>
          <w:tcPr>
            <w:tcW w:w="1066" w:type="dxa"/>
          </w:tcPr>
          <w:p w:rsidR="00500C81" w:rsidRDefault="00500C81">
            <w:pPr>
              <w:spacing w:line="460" w:lineRule="exact"/>
              <w:ind w:firstLine="480"/>
              <w:jc w:val="center"/>
              <w:rPr>
                <w:rFonts w:ascii="仿宋" w:eastAsia="仿宋" w:hAnsi="仿宋" w:cs="宋体"/>
                <w:i/>
                <w:iCs/>
                <w:color w:val="000000"/>
              </w:rPr>
            </w:pPr>
          </w:p>
        </w:tc>
        <w:tc>
          <w:tcPr>
            <w:tcW w:w="2210" w:type="dxa"/>
          </w:tcPr>
          <w:p w:rsidR="00500C81" w:rsidRDefault="00500C81">
            <w:pPr>
              <w:adjustRightInd w:val="0"/>
              <w:snapToGrid w:val="0"/>
              <w:spacing w:line="460" w:lineRule="exact"/>
              <w:ind w:firstLine="480"/>
              <w:rPr>
                <w:rFonts w:ascii="仿宋" w:eastAsia="仿宋" w:hAnsi="仿宋" w:cs="宋体"/>
                <w:i/>
                <w:iCs/>
                <w:color w:val="000000"/>
              </w:rPr>
            </w:pPr>
          </w:p>
        </w:tc>
        <w:tc>
          <w:tcPr>
            <w:tcW w:w="1659" w:type="dxa"/>
            <w:vAlign w:val="center"/>
          </w:tcPr>
          <w:p w:rsidR="00500C81" w:rsidRDefault="00500C81">
            <w:pPr>
              <w:spacing w:line="460" w:lineRule="exact"/>
              <w:ind w:firstLine="480"/>
              <w:jc w:val="center"/>
              <w:rPr>
                <w:rFonts w:ascii="仿宋" w:eastAsia="仿宋" w:hAnsi="仿宋" w:cs="宋体"/>
                <w:color w:val="000000"/>
              </w:rPr>
            </w:pPr>
          </w:p>
        </w:tc>
        <w:tc>
          <w:tcPr>
            <w:tcW w:w="1132" w:type="dxa"/>
            <w:vAlign w:val="center"/>
          </w:tcPr>
          <w:p w:rsidR="00500C81" w:rsidRDefault="00500C81">
            <w:pPr>
              <w:spacing w:line="460" w:lineRule="exact"/>
              <w:ind w:firstLine="480"/>
              <w:jc w:val="center"/>
              <w:rPr>
                <w:rFonts w:ascii="仿宋" w:eastAsia="仿宋" w:hAnsi="仿宋" w:cs="宋体"/>
                <w:color w:val="000000"/>
              </w:rPr>
            </w:pPr>
          </w:p>
        </w:tc>
        <w:tc>
          <w:tcPr>
            <w:tcW w:w="1746" w:type="dxa"/>
            <w:vAlign w:val="center"/>
          </w:tcPr>
          <w:p w:rsidR="00500C81" w:rsidRDefault="00500C81">
            <w:pPr>
              <w:spacing w:line="460" w:lineRule="exact"/>
              <w:ind w:firstLine="480"/>
              <w:jc w:val="center"/>
              <w:rPr>
                <w:rFonts w:ascii="仿宋" w:eastAsia="仿宋" w:hAnsi="仿宋" w:cs="宋体"/>
                <w:color w:val="000000"/>
              </w:rPr>
            </w:pPr>
          </w:p>
        </w:tc>
        <w:tc>
          <w:tcPr>
            <w:tcW w:w="1127" w:type="dxa"/>
            <w:vAlign w:val="center"/>
          </w:tcPr>
          <w:p w:rsidR="00500C81" w:rsidRDefault="00500C81">
            <w:pPr>
              <w:spacing w:line="460" w:lineRule="exact"/>
              <w:ind w:firstLine="480"/>
              <w:jc w:val="center"/>
              <w:rPr>
                <w:rFonts w:ascii="仿宋" w:eastAsia="仿宋" w:hAnsi="仿宋" w:cs="宋体"/>
                <w:color w:val="000000"/>
              </w:rPr>
            </w:pPr>
          </w:p>
        </w:tc>
      </w:tr>
      <w:tr w:rsidR="00500C81">
        <w:tc>
          <w:tcPr>
            <w:tcW w:w="1066" w:type="dxa"/>
          </w:tcPr>
          <w:p w:rsidR="00500C81" w:rsidRDefault="00500C81">
            <w:pPr>
              <w:spacing w:line="460" w:lineRule="exact"/>
              <w:ind w:firstLine="480"/>
              <w:jc w:val="center"/>
              <w:rPr>
                <w:rFonts w:ascii="仿宋" w:eastAsia="仿宋" w:hAnsi="仿宋" w:cs="宋体"/>
                <w:i/>
                <w:iCs/>
                <w:color w:val="000000"/>
              </w:rPr>
            </w:pPr>
          </w:p>
        </w:tc>
        <w:tc>
          <w:tcPr>
            <w:tcW w:w="2210" w:type="dxa"/>
          </w:tcPr>
          <w:p w:rsidR="00500C81" w:rsidRDefault="00500C81">
            <w:pPr>
              <w:spacing w:line="460" w:lineRule="exact"/>
              <w:ind w:firstLine="480"/>
              <w:rPr>
                <w:rFonts w:ascii="仿宋" w:eastAsia="仿宋" w:hAnsi="仿宋" w:cs="宋体"/>
                <w:i/>
                <w:iCs/>
                <w:color w:val="000000"/>
              </w:rPr>
            </w:pPr>
          </w:p>
        </w:tc>
        <w:tc>
          <w:tcPr>
            <w:tcW w:w="1659" w:type="dxa"/>
            <w:vAlign w:val="center"/>
          </w:tcPr>
          <w:p w:rsidR="00500C81" w:rsidRDefault="00500C81">
            <w:pPr>
              <w:spacing w:line="460" w:lineRule="exact"/>
              <w:ind w:firstLine="480"/>
              <w:jc w:val="center"/>
              <w:rPr>
                <w:rFonts w:ascii="仿宋" w:eastAsia="仿宋" w:hAnsi="仿宋" w:cs="宋体"/>
                <w:color w:val="000000"/>
              </w:rPr>
            </w:pPr>
          </w:p>
        </w:tc>
        <w:tc>
          <w:tcPr>
            <w:tcW w:w="1132" w:type="dxa"/>
            <w:vAlign w:val="center"/>
          </w:tcPr>
          <w:p w:rsidR="00500C81" w:rsidRDefault="00500C81">
            <w:pPr>
              <w:spacing w:line="460" w:lineRule="exact"/>
              <w:ind w:firstLine="480"/>
              <w:jc w:val="center"/>
              <w:rPr>
                <w:rFonts w:ascii="仿宋" w:eastAsia="仿宋" w:hAnsi="仿宋" w:cs="宋体"/>
                <w:color w:val="000000"/>
              </w:rPr>
            </w:pPr>
          </w:p>
        </w:tc>
        <w:tc>
          <w:tcPr>
            <w:tcW w:w="1746" w:type="dxa"/>
            <w:vAlign w:val="center"/>
          </w:tcPr>
          <w:p w:rsidR="00500C81" w:rsidRDefault="00500C81">
            <w:pPr>
              <w:spacing w:line="460" w:lineRule="exact"/>
              <w:ind w:firstLine="480"/>
              <w:jc w:val="center"/>
              <w:rPr>
                <w:rFonts w:ascii="仿宋" w:eastAsia="仿宋" w:hAnsi="仿宋" w:cs="宋体"/>
                <w:color w:val="000000"/>
              </w:rPr>
            </w:pPr>
          </w:p>
        </w:tc>
        <w:tc>
          <w:tcPr>
            <w:tcW w:w="1127" w:type="dxa"/>
            <w:vAlign w:val="center"/>
          </w:tcPr>
          <w:p w:rsidR="00500C81" w:rsidRDefault="00500C81">
            <w:pPr>
              <w:spacing w:line="460" w:lineRule="exact"/>
              <w:ind w:firstLine="480"/>
              <w:jc w:val="center"/>
              <w:rPr>
                <w:rFonts w:ascii="仿宋" w:eastAsia="仿宋" w:hAnsi="仿宋" w:cs="宋体"/>
                <w:color w:val="000000"/>
              </w:rPr>
            </w:pPr>
          </w:p>
        </w:tc>
      </w:tr>
      <w:tr w:rsidR="00500C81">
        <w:tc>
          <w:tcPr>
            <w:tcW w:w="1066" w:type="dxa"/>
          </w:tcPr>
          <w:p w:rsidR="00500C81" w:rsidRDefault="00500C81">
            <w:pPr>
              <w:spacing w:line="460" w:lineRule="exact"/>
              <w:ind w:firstLine="480"/>
              <w:jc w:val="center"/>
              <w:rPr>
                <w:rFonts w:ascii="仿宋" w:eastAsia="仿宋" w:hAnsi="仿宋" w:cs="宋体"/>
                <w:color w:val="000000"/>
              </w:rPr>
            </w:pPr>
          </w:p>
        </w:tc>
        <w:tc>
          <w:tcPr>
            <w:tcW w:w="2210" w:type="dxa"/>
          </w:tcPr>
          <w:p w:rsidR="00500C81" w:rsidRDefault="00500C81">
            <w:pPr>
              <w:spacing w:line="460" w:lineRule="exact"/>
              <w:ind w:firstLine="482"/>
              <w:rPr>
                <w:rFonts w:ascii="仿宋" w:eastAsia="仿宋" w:hAnsi="仿宋" w:cs="宋体"/>
                <w:b/>
                <w:bCs/>
                <w:color w:val="000000"/>
              </w:rPr>
            </w:pPr>
          </w:p>
        </w:tc>
        <w:tc>
          <w:tcPr>
            <w:tcW w:w="1659" w:type="dxa"/>
            <w:vAlign w:val="center"/>
          </w:tcPr>
          <w:p w:rsidR="00500C81" w:rsidRDefault="00500C81">
            <w:pPr>
              <w:spacing w:line="460" w:lineRule="exact"/>
              <w:ind w:firstLine="480"/>
              <w:jc w:val="center"/>
              <w:rPr>
                <w:rFonts w:ascii="仿宋" w:eastAsia="仿宋" w:hAnsi="仿宋" w:cs="宋体"/>
                <w:color w:val="000000"/>
              </w:rPr>
            </w:pPr>
          </w:p>
        </w:tc>
        <w:tc>
          <w:tcPr>
            <w:tcW w:w="1132" w:type="dxa"/>
            <w:vAlign w:val="center"/>
          </w:tcPr>
          <w:p w:rsidR="00500C81" w:rsidRDefault="00500C81">
            <w:pPr>
              <w:spacing w:line="460" w:lineRule="exact"/>
              <w:ind w:firstLine="480"/>
              <w:jc w:val="center"/>
              <w:rPr>
                <w:rFonts w:ascii="仿宋" w:eastAsia="仿宋" w:hAnsi="仿宋" w:cs="宋体"/>
                <w:color w:val="000000"/>
              </w:rPr>
            </w:pPr>
          </w:p>
        </w:tc>
        <w:tc>
          <w:tcPr>
            <w:tcW w:w="1746" w:type="dxa"/>
            <w:vAlign w:val="center"/>
          </w:tcPr>
          <w:p w:rsidR="00500C81" w:rsidRDefault="00500C81">
            <w:pPr>
              <w:spacing w:line="460" w:lineRule="exact"/>
              <w:ind w:firstLine="480"/>
              <w:jc w:val="center"/>
              <w:rPr>
                <w:rFonts w:ascii="仿宋" w:eastAsia="仿宋" w:hAnsi="仿宋" w:cs="宋体"/>
                <w:color w:val="000000"/>
              </w:rPr>
            </w:pPr>
          </w:p>
        </w:tc>
        <w:tc>
          <w:tcPr>
            <w:tcW w:w="1127" w:type="dxa"/>
            <w:vAlign w:val="center"/>
          </w:tcPr>
          <w:p w:rsidR="00500C81" w:rsidRDefault="00500C81">
            <w:pPr>
              <w:spacing w:line="460" w:lineRule="exact"/>
              <w:ind w:firstLine="480"/>
              <w:jc w:val="center"/>
              <w:rPr>
                <w:rFonts w:ascii="仿宋" w:eastAsia="仿宋" w:hAnsi="仿宋" w:cs="宋体"/>
                <w:color w:val="000000"/>
              </w:rPr>
            </w:pPr>
          </w:p>
        </w:tc>
      </w:tr>
      <w:tr w:rsidR="00500C81">
        <w:tc>
          <w:tcPr>
            <w:tcW w:w="3276" w:type="dxa"/>
            <w:gridSpan w:val="2"/>
            <w:vAlign w:val="center"/>
          </w:tcPr>
          <w:p w:rsidR="00500C81" w:rsidRDefault="00C45783">
            <w:pPr>
              <w:spacing w:line="460" w:lineRule="exact"/>
              <w:ind w:firstLine="420"/>
              <w:jc w:val="center"/>
              <w:rPr>
                <w:rFonts w:ascii="仿宋" w:eastAsia="仿宋" w:hAnsi="仿宋" w:cs="宋体"/>
                <w:color w:val="000000"/>
                <w:sz w:val="21"/>
                <w:szCs w:val="21"/>
              </w:rPr>
            </w:pPr>
            <w:r>
              <w:rPr>
                <w:rFonts w:ascii="仿宋" w:eastAsia="仿宋" w:hAnsi="仿宋" w:cs="宋体" w:hint="eastAsia"/>
                <w:color w:val="000000"/>
                <w:sz w:val="21"/>
                <w:szCs w:val="21"/>
              </w:rPr>
              <w:t>投标总价（小写）</w:t>
            </w:r>
          </w:p>
        </w:tc>
        <w:tc>
          <w:tcPr>
            <w:tcW w:w="5664" w:type="dxa"/>
            <w:gridSpan w:val="4"/>
            <w:vAlign w:val="center"/>
          </w:tcPr>
          <w:p w:rsidR="00500C81" w:rsidRDefault="00500C81">
            <w:pPr>
              <w:spacing w:line="460" w:lineRule="exact"/>
              <w:ind w:firstLine="480"/>
              <w:jc w:val="center"/>
              <w:rPr>
                <w:rFonts w:ascii="仿宋" w:eastAsia="仿宋" w:hAnsi="仿宋" w:cs="宋体"/>
                <w:color w:val="000000"/>
              </w:rPr>
            </w:pPr>
          </w:p>
        </w:tc>
      </w:tr>
      <w:tr w:rsidR="00500C81">
        <w:tc>
          <w:tcPr>
            <w:tcW w:w="3276" w:type="dxa"/>
            <w:gridSpan w:val="2"/>
            <w:vAlign w:val="center"/>
          </w:tcPr>
          <w:p w:rsidR="00500C81" w:rsidRDefault="00C45783">
            <w:pPr>
              <w:spacing w:line="460" w:lineRule="exact"/>
              <w:ind w:firstLine="420"/>
              <w:jc w:val="center"/>
              <w:rPr>
                <w:rFonts w:ascii="仿宋" w:eastAsia="仿宋" w:hAnsi="仿宋" w:cs="宋体"/>
                <w:color w:val="000000"/>
                <w:sz w:val="21"/>
                <w:szCs w:val="21"/>
              </w:rPr>
            </w:pPr>
            <w:r>
              <w:rPr>
                <w:rFonts w:ascii="仿宋" w:eastAsia="仿宋" w:hAnsi="仿宋" w:cs="宋体" w:hint="eastAsia"/>
                <w:color w:val="000000"/>
                <w:sz w:val="21"/>
                <w:szCs w:val="21"/>
              </w:rPr>
              <w:t>投标总价（大写）</w:t>
            </w:r>
          </w:p>
        </w:tc>
        <w:tc>
          <w:tcPr>
            <w:tcW w:w="5664" w:type="dxa"/>
            <w:gridSpan w:val="4"/>
            <w:vAlign w:val="center"/>
          </w:tcPr>
          <w:p w:rsidR="00500C81" w:rsidRDefault="00500C81">
            <w:pPr>
              <w:spacing w:line="460" w:lineRule="exact"/>
              <w:ind w:firstLine="480"/>
              <w:jc w:val="center"/>
              <w:rPr>
                <w:rFonts w:ascii="仿宋" w:eastAsia="仿宋" w:hAnsi="仿宋" w:cs="宋体"/>
                <w:color w:val="000000"/>
              </w:rPr>
            </w:pPr>
          </w:p>
        </w:tc>
      </w:tr>
    </w:tbl>
    <w:p w:rsidR="00500C81" w:rsidRDefault="00500C81">
      <w:pPr>
        <w:pStyle w:val="a8"/>
        <w:snapToGrid w:val="0"/>
        <w:spacing w:line="360" w:lineRule="auto"/>
        <w:rPr>
          <w:rFonts w:ascii="仿宋" w:eastAsia="仿宋" w:hAnsi="仿宋" w:cs="宋体"/>
          <w:color w:val="000000"/>
          <w:sz w:val="24"/>
          <w:szCs w:val="24"/>
        </w:rPr>
      </w:pPr>
    </w:p>
    <w:p w:rsidR="00500C81" w:rsidRDefault="00C45783">
      <w:pPr>
        <w:ind w:firstLine="480"/>
        <w:rPr>
          <w:rFonts w:ascii="仿宋" w:eastAsia="仿宋" w:hAnsi="仿宋" w:cs="宋体"/>
          <w:color w:val="000000"/>
        </w:rPr>
      </w:pPr>
      <w:r>
        <w:rPr>
          <w:rFonts w:ascii="仿宋" w:eastAsia="仿宋" w:hAnsi="仿宋" w:cs="宋体" w:hint="eastAsia"/>
          <w:color w:val="000000"/>
        </w:rPr>
        <w:t>注：</w:t>
      </w:r>
      <w:r>
        <w:rPr>
          <w:rFonts w:ascii="仿宋" w:eastAsia="仿宋" w:hAnsi="仿宋" w:cs="宋体" w:hint="eastAsia"/>
          <w:color w:val="000000"/>
        </w:rPr>
        <w:t xml:space="preserve">1. </w:t>
      </w:r>
      <w:r>
        <w:rPr>
          <w:rFonts w:ascii="仿宋" w:eastAsia="仿宋" w:hAnsi="仿宋" w:cs="宋体" w:hint="eastAsia"/>
          <w:color w:val="000000"/>
        </w:rPr>
        <w:t>投标人根据实际情况可在表中报价明细的基础上进行扩展。</w:t>
      </w:r>
    </w:p>
    <w:p w:rsidR="00500C81" w:rsidRDefault="00C45783">
      <w:pPr>
        <w:ind w:firstLine="480"/>
        <w:rPr>
          <w:rFonts w:ascii="仿宋" w:eastAsia="仿宋" w:hAnsi="仿宋" w:cs="宋体"/>
          <w:color w:val="000000"/>
        </w:rPr>
      </w:pPr>
      <w:r>
        <w:rPr>
          <w:rFonts w:ascii="仿宋" w:eastAsia="仿宋" w:hAnsi="仿宋" w:cs="宋体" w:hint="eastAsia"/>
          <w:color w:val="000000"/>
        </w:rPr>
        <w:t>2.</w:t>
      </w:r>
      <w:r>
        <w:rPr>
          <w:rFonts w:ascii="仿宋" w:eastAsia="仿宋" w:hAnsi="仿宋" w:cs="宋体" w:hint="eastAsia"/>
          <w:color w:val="000000"/>
        </w:rPr>
        <w:t>上表所述“</w:t>
      </w:r>
      <w:r>
        <w:rPr>
          <w:rFonts w:ascii="仿宋" w:eastAsia="仿宋" w:hAnsi="仿宋" w:cs="宋体" w:hint="eastAsia"/>
          <w:color w:val="000000"/>
          <w:szCs w:val="21"/>
        </w:rPr>
        <w:t>总报价</w:t>
      </w:r>
      <w:r>
        <w:rPr>
          <w:rFonts w:ascii="仿宋" w:eastAsia="仿宋" w:hAnsi="仿宋" w:cs="宋体" w:hint="eastAsia"/>
          <w:color w:val="000000"/>
        </w:rPr>
        <w:t>”应与“初次报价表”中的总报价一致，如有矛盾，以“初次报价表”中的为准。</w:t>
      </w:r>
    </w:p>
    <w:p w:rsidR="00500C81" w:rsidRDefault="00C45783">
      <w:pPr>
        <w:ind w:firstLine="480"/>
        <w:rPr>
          <w:rFonts w:ascii="仿宋" w:eastAsia="仿宋" w:hAnsi="仿宋"/>
          <w:color w:val="000000"/>
        </w:rPr>
      </w:pPr>
      <w:r>
        <w:rPr>
          <w:rFonts w:ascii="仿宋" w:eastAsia="仿宋" w:hAnsi="仿宋" w:hint="eastAsia"/>
          <w:color w:val="000000"/>
        </w:rPr>
        <w:t>投标人名称（盖章）：</w:t>
      </w:r>
    </w:p>
    <w:p w:rsidR="00500C81" w:rsidRDefault="00C45783">
      <w:pPr>
        <w:ind w:firstLine="480"/>
        <w:rPr>
          <w:rFonts w:ascii="仿宋" w:eastAsia="仿宋" w:hAnsi="仿宋"/>
          <w:color w:val="000000"/>
        </w:rPr>
      </w:pPr>
      <w:r>
        <w:rPr>
          <w:rFonts w:ascii="仿宋" w:eastAsia="仿宋" w:hAnsi="仿宋" w:hint="eastAsia"/>
          <w:color w:val="000000"/>
        </w:rPr>
        <w:t>法定代表人或授权代表（签字或盖章）：</w:t>
      </w:r>
    </w:p>
    <w:p w:rsidR="00500C81" w:rsidRDefault="00C45783">
      <w:pPr>
        <w:ind w:firstLine="480"/>
        <w:rPr>
          <w:rFonts w:ascii="仿宋" w:eastAsia="仿宋" w:hAnsi="仿宋"/>
          <w:color w:val="000000"/>
          <w:lang w:val="zh-CN"/>
        </w:rPr>
      </w:pPr>
      <w:r>
        <w:rPr>
          <w:rFonts w:ascii="仿宋" w:eastAsia="仿宋" w:hAnsi="仿宋" w:hint="eastAsia"/>
          <w:color w:val="000000"/>
        </w:rPr>
        <w:t>日期：</w:t>
      </w:r>
      <w:r>
        <w:rPr>
          <w:rFonts w:ascii="仿宋" w:eastAsia="仿宋" w:hAnsi="仿宋" w:hint="eastAsia"/>
          <w:color w:val="000000"/>
        </w:rPr>
        <w:t xml:space="preserve">    </w:t>
      </w:r>
      <w:r>
        <w:rPr>
          <w:rFonts w:ascii="仿宋" w:eastAsia="仿宋" w:hAnsi="仿宋" w:hint="eastAsia"/>
          <w:color w:val="000000"/>
        </w:rPr>
        <w:t>年</w:t>
      </w:r>
      <w:r>
        <w:rPr>
          <w:rFonts w:ascii="仿宋" w:eastAsia="仿宋" w:hAnsi="仿宋" w:hint="eastAsia"/>
          <w:color w:val="000000"/>
        </w:rPr>
        <w:t xml:space="preserve">   </w:t>
      </w:r>
      <w:r>
        <w:rPr>
          <w:rFonts w:ascii="仿宋" w:eastAsia="仿宋" w:hAnsi="仿宋" w:hint="eastAsia"/>
          <w:color w:val="000000"/>
        </w:rPr>
        <w:t>月</w:t>
      </w:r>
      <w:r>
        <w:rPr>
          <w:rFonts w:ascii="仿宋" w:eastAsia="仿宋" w:hAnsi="仿宋" w:hint="eastAsia"/>
          <w:color w:val="000000"/>
        </w:rPr>
        <w:t xml:space="preserve">   </w:t>
      </w:r>
      <w:r>
        <w:rPr>
          <w:rFonts w:ascii="仿宋" w:eastAsia="仿宋" w:hAnsi="仿宋" w:hint="eastAsia"/>
          <w:color w:val="000000"/>
        </w:rPr>
        <w:t>日</w:t>
      </w:r>
      <w:r>
        <w:rPr>
          <w:rFonts w:ascii="仿宋" w:eastAsia="仿宋" w:hAnsi="仿宋" w:hint="eastAsia"/>
          <w:color w:val="000000"/>
          <w:lang w:val="zh-CN"/>
        </w:rPr>
        <w:br w:type="page"/>
      </w:r>
    </w:p>
    <w:p w:rsidR="00500C81" w:rsidRDefault="00500C81">
      <w:pPr>
        <w:spacing w:line="520" w:lineRule="exact"/>
        <w:ind w:firstLine="480"/>
        <w:rPr>
          <w:rFonts w:ascii="仿宋" w:eastAsia="仿宋" w:hAnsi="仿宋" w:cs="宋体"/>
          <w:color w:val="000000"/>
        </w:rPr>
      </w:pPr>
      <w:bookmarkStart w:id="159" w:name="_Toc8480"/>
      <w:bookmarkStart w:id="160" w:name="_Toc9524"/>
    </w:p>
    <w:p w:rsidR="00500C81" w:rsidRDefault="00500C81">
      <w:pPr>
        <w:spacing w:line="520" w:lineRule="exact"/>
        <w:ind w:firstLine="480"/>
        <w:rPr>
          <w:rFonts w:ascii="仿宋" w:eastAsia="仿宋" w:hAnsi="仿宋"/>
          <w:color w:val="000000"/>
        </w:rPr>
      </w:pPr>
    </w:p>
    <w:p w:rsidR="00500C81" w:rsidRDefault="00500C81">
      <w:pPr>
        <w:pStyle w:val="20"/>
        <w:spacing w:line="520" w:lineRule="exact"/>
        <w:rPr>
          <w:rFonts w:ascii="仿宋" w:eastAsia="仿宋" w:hAnsi="仿宋" w:cs="宋体"/>
          <w:color w:val="000000"/>
        </w:rPr>
      </w:pPr>
      <w:bookmarkStart w:id="161" w:name="_Toc26728"/>
      <w:r>
        <w:rPr>
          <w:rFonts w:ascii="仿宋" w:eastAsia="仿宋" w:hAnsi="仿宋" w:cs="宋体"/>
          <w:color w:val="000000"/>
        </w:rPr>
        <w:pict>
          <v:shape id="文本框 8" o:spid="_x0000_s1027" type="#_x0000_t202" style="position:absolute;margin-left:362.9pt;margin-top:-4pt;width:106pt;height:31.65pt;z-index:251658752" o:gfxdata="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e+yw2QAAAAkBAAAPAAAAAAAAAAEAIAAA&#10;ACIAAABkcnMvZG93bnJldi54bWxQSwECFAAUAAAACACHTuJAEJtFfwsCAAA2BAAADgAAAAAAAAAB&#10;ACAAAAAoAQAAZHJzL2Uyb0RvYy54bWxQSwUGAAAAAAYABgBZAQAApQUAAAAA&#10;">
            <v:textbox>
              <w:txbxContent>
                <w:p w:rsidR="00500C81" w:rsidRDefault="00C45783">
                  <w:pPr>
                    <w:ind w:firstLineChars="0" w:firstLine="0"/>
                    <w:rPr>
                      <w:sz w:val="32"/>
                      <w:szCs w:val="32"/>
                    </w:rPr>
                  </w:pPr>
                  <w:r>
                    <w:rPr>
                      <w:rFonts w:hint="eastAsia"/>
                      <w:sz w:val="32"/>
                      <w:szCs w:val="32"/>
                    </w:rPr>
                    <w:t>正本（</w:t>
                  </w:r>
                  <w:r>
                    <w:rPr>
                      <w:sz w:val="32"/>
                      <w:szCs w:val="32"/>
                    </w:rPr>
                    <w:t>副本）</w:t>
                  </w:r>
                </w:p>
              </w:txbxContent>
            </v:textbox>
          </v:shape>
        </w:pict>
      </w:r>
      <w:r w:rsidR="00C45783">
        <w:rPr>
          <w:rFonts w:ascii="仿宋" w:eastAsia="仿宋" w:hAnsi="仿宋" w:cs="宋体" w:hint="eastAsia"/>
          <w:color w:val="000000"/>
        </w:rPr>
        <w:t>商务</w:t>
      </w:r>
      <w:r w:rsidR="00C45783">
        <w:rPr>
          <w:rFonts w:ascii="仿宋" w:eastAsia="仿宋" w:hAnsi="仿宋" w:cs="宋体" w:hint="eastAsia"/>
          <w:color w:val="000000"/>
          <w:szCs w:val="40"/>
        </w:rPr>
        <w:t>技术文件</w:t>
      </w:r>
      <w:r w:rsidR="00C45783">
        <w:rPr>
          <w:rFonts w:ascii="仿宋" w:eastAsia="仿宋" w:hAnsi="仿宋" w:cs="宋体" w:hint="eastAsia"/>
          <w:color w:val="000000"/>
        </w:rPr>
        <w:t>封面</w:t>
      </w:r>
      <w:bookmarkEnd w:id="159"/>
      <w:bookmarkEnd w:id="160"/>
      <w:bookmarkEnd w:id="161"/>
    </w:p>
    <w:p w:rsidR="00500C81" w:rsidRDefault="00500C81">
      <w:pPr>
        <w:spacing w:line="520" w:lineRule="exact"/>
        <w:ind w:firstLineChars="0" w:firstLine="0"/>
        <w:jc w:val="center"/>
        <w:rPr>
          <w:rFonts w:ascii="仿宋" w:eastAsia="仿宋" w:hAnsi="仿宋" w:cs="宋体"/>
          <w:b/>
          <w:bCs/>
          <w:color w:val="000000"/>
          <w:sz w:val="48"/>
          <w:szCs w:val="48"/>
        </w:rPr>
      </w:pPr>
    </w:p>
    <w:p w:rsidR="00500C81" w:rsidRDefault="00C45783">
      <w:pPr>
        <w:spacing w:line="520" w:lineRule="exact"/>
        <w:ind w:firstLineChars="0" w:firstLine="0"/>
        <w:jc w:val="center"/>
        <w:rPr>
          <w:rFonts w:ascii="仿宋" w:eastAsia="仿宋" w:hAnsi="仿宋" w:cs="宋体"/>
          <w:b/>
          <w:bCs/>
          <w:color w:val="C0504D" w:themeColor="accent2"/>
          <w:sz w:val="48"/>
          <w:szCs w:val="48"/>
        </w:rPr>
      </w:pPr>
      <w:r>
        <w:rPr>
          <w:rFonts w:ascii="仿宋" w:eastAsia="仿宋" w:hAnsi="仿宋" w:cs="宋体" w:hint="eastAsia"/>
          <w:b/>
          <w:bCs/>
          <w:color w:val="C0504D" w:themeColor="accent2"/>
          <w:sz w:val="48"/>
          <w:szCs w:val="48"/>
        </w:rPr>
        <w:t>杭州创意城小学暑期教工疗休养项目</w:t>
      </w:r>
    </w:p>
    <w:p w:rsidR="00500C81" w:rsidRDefault="00500C81">
      <w:pPr>
        <w:spacing w:line="520" w:lineRule="exact"/>
        <w:ind w:firstLine="602"/>
        <w:jc w:val="center"/>
        <w:rPr>
          <w:rFonts w:ascii="仿宋" w:eastAsia="仿宋" w:hAnsi="仿宋" w:cs="宋体"/>
          <w:b/>
          <w:bCs/>
          <w:color w:val="000000"/>
          <w:sz w:val="30"/>
          <w:szCs w:val="30"/>
        </w:rPr>
      </w:pPr>
    </w:p>
    <w:p w:rsidR="00500C81" w:rsidRDefault="00C45783">
      <w:pPr>
        <w:spacing w:line="520" w:lineRule="exact"/>
        <w:ind w:firstLine="602"/>
        <w:jc w:val="center"/>
        <w:rPr>
          <w:rFonts w:ascii="仿宋" w:eastAsia="仿宋" w:hAnsi="仿宋" w:cs="宋体"/>
          <w:color w:val="000000"/>
          <w:sz w:val="30"/>
          <w:szCs w:val="30"/>
        </w:rPr>
      </w:pPr>
      <w:r>
        <w:rPr>
          <w:rFonts w:ascii="仿宋" w:eastAsia="仿宋" w:hAnsi="仿宋" w:cs="宋体" w:hint="eastAsia"/>
          <w:b/>
          <w:bCs/>
          <w:color w:val="000000"/>
          <w:sz w:val="30"/>
          <w:szCs w:val="30"/>
        </w:rPr>
        <w:t>商务技术文件</w:t>
      </w:r>
    </w:p>
    <w:p w:rsidR="00500C81" w:rsidRDefault="00500C81">
      <w:pPr>
        <w:pStyle w:val="Default"/>
        <w:spacing w:line="520" w:lineRule="exact"/>
        <w:rPr>
          <w:rFonts w:ascii="仿宋" w:eastAsia="仿宋" w:hAnsi="仿宋" w:cs="宋体"/>
          <w:sz w:val="30"/>
          <w:szCs w:val="30"/>
        </w:rPr>
      </w:pPr>
    </w:p>
    <w:p w:rsidR="00500C81" w:rsidRDefault="00500C81">
      <w:pPr>
        <w:pStyle w:val="Default"/>
        <w:spacing w:line="520" w:lineRule="exact"/>
        <w:rPr>
          <w:rFonts w:ascii="仿宋" w:eastAsia="仿宋" w:hAnsi="仿宋" w:cs="宋体"/>
          <w:sz w:val="30"/>
          <w:szCs w:val="30"/>
        </w:rPr>
      </w:pPr>
    </w:p>
    <w:p w:rsidR="00500C81" w:rsidRDefault="00500C81">
      <w:pPr>
        <w:pStyle w:val="Default"/>
        <w:spacing w:line="520" w:lineRule="exact"/>
        <w:rPr>
          <w:rFonts w:ascii="仿宋" w:eastAsia="仿宋" w:hAnsi="仿宋" w:cs="宋体"/>
          <w:sz w:val="30"/>
          <w:szCs w:val="30"/>
        </w:rPr>
      </w:pPr>
    </w:p>
    <w:p w:rsidR="00500C81" w:rsidRDefault="00C45783">
      <w:pPr>
        <w:spacing w:line="520" w:lineRule="exact"/>
        <w:ind w:firstLine="600"/>
        <w:rPr>
          <w:rFonts w:ascii="仿宋" w:eastAsia="仿宋" w:hAnsi="仿宋" w:cs="宋体"/>
          <w:color w:val="000000"/>
          <w:sz w:val="30"/>
          <w:szCs w:val="30"/>
        </w:rPr>
      </w:pPr>
      <w:r>
        <w:rPr>
          <w:rFonts w:ascii="仿宋" w:eastAsia="仿宋" w:hAnsi="仿宋" w:cs="宋体" w:hint="eastAsia"/>
          <w:color w:val="000000"/>
          <w:sz w:val="30"/>
          <w:szCs w:val="30"/>
        </w:rPr>
        <w:t>招</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标</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人：</w:t>
      </w:r>
    </w:p>
    <w:p w:rsidR="00500C81" w:rsidRDefault="00C45783">
      <w:pPr>
        <w:spacing w:line="520" w:lineRule="exact"/>
        <w:ind w:firstLine="600"/>
        <w:rPr>
          <w:rFonts w:ascii="仿宋" w:eastAsia="仿宋" w:hAnsi="仿宋" w:cs="宋体"/>
          <w:color w:val="000000"/>
          <w:sz w:val="30"/>
          <w:szCs w:val="30"/>
        </w:rPr>
      </w:pPr>
      <w:r>
        <w:rPr>
          <w:rFonts w:ascii="仿宋" w:eastAsia="仿宋" w:hAnsi="仿宋" w:cs="宋体" w:hint="eastAsia"/>
          <w:color w:val="000000"/>
          <w:sz w:val="30"/>
          <w:szCs w:val="30"/>
        </w:rPr>
        <w:t>项目名称：</w:t>
      </w:r>
    </w:p>
    <w:p w:rsidR="00500C81" w:rsidRDefault="00C45783">
      <w:pPr>
        <w:spacing w:line="520" w:lineRule="exact"/>
        <w:ind w:firstLine="600"/>
        <w:rPr>
          <w:rFonts w:ascii="仿宋" w:eastAsia="仿宋" w:hAnsi="仿宋" w:cs="宋体"/>
          <w:color w:val="000000"/>
          <w:sz w:val="30"/>
          <w:szCs w:val="30"/>
        </w:rPr>
      </w:pPr>
      <w:r>
        <w:rPr>
          <w:rFonts w:ascii="仿宋" w:eastAsia="仿宋" w:hAnsi="仿宋" w:cs="宋体" w:hint="eastAsia"/>
          <w:color w:val="000000"/>
          <w:sz w:val="30"/>
          <w:szCs w:val="30"/>
        </w:rPr>
        <w:t>项目编号：</w:t>
      </w:r>
    </w:p>
    <w:p w:rsidR="00500C81" w:rsidRDefault="00C45783">
      <w:pPr>
        <w:spacing w:line="520" w:lineRule="exact"/>
        <w:ind w:firstLine="600"/>
        <w:rPr>
          <w:rFonts w:ascii="仿宋" w:eastAsia="仿宋" w:hAnsi="仿宋" w:cs="宋体"/>
          <w:color w:val="000000"/>
          <w:sz w:val="30"/>
          <w:szCs w:val="30"/>
        </w:rPr>
      </w:pPr>
      <w:r>
        <w:rPr>
          <w:rFonts w:ascii="仿宋" w:eastAsia="仿宋" w:hAnsi="仿宋" w:cs="宋体" w:hint="eastAsia"/>
          <w:color w:val="000000"/>
          <w:sz w:val="30"/>
          <w:szCs w:val="30"/>
        </w:rPr>
        <w:t>投标人名称（盖章）：</w:t>
      </w:r>
    </w:p>
    <w:p w:rsidR="00500C81" w:rsidRDefault="00C45783">
      <w:pPr>
        <w:spacing w:line="520" w:lineRule="exact"/>
        <w:ind w:firstLine="600"/>
        <w:rPr>
          <w:rFonts w:ascii="仿宋" w:eastAsia="仿宋" w:hAnsi="仿宋" w:cs="宋体"/>
          <w:color w:val="000000"/>
          <w:sz w:val="30"/>
          <w:szCs w:val="30"/>
        </w:rPr>
      </w:pPr>
      <w:r>
        <w:rPr>
          <w:rFonts w:ascii="仿宋" w:eastAsia="仿宋" w:hAnsi="仿宋" w:cs="宋体" w:hint="eastAsia"/>
          <w:color w:val="000000"/>
          <w:sz w:val="30"/>
          <w:szCs w:val="30"/>
        </w:rPr>
        <w:t>投标人地址：</w:t>
      </w:r>
    </w:p>
    <w:p w:rsidR="00500C81" w:rsidRDefault="00500C81">
      <w:pPr>
        <w:spacing w:line="520" w:lineRule="exact"/>
        <w:ind w:firstLine="600"/>
        <w:rPr>
          <w:rFonts w:ascii="仿宋" w:eastAsia="仿宋" w:hAnsi="仿宋" w:cs="宋体"/>
          <w:color w:val="000000"/>
          <w:sz w:val="30"/>
          <w:szCs w:val="30"/>
        </w:rPr>
      </w:pPr>
    </w:p>
    <w:p w:rsidR="00500C81" w:rsidRDefault="00500C81">
      <w:pPr>
        <w:spacing w:line="520" w:lineRule="exact"/>
        <w:ind w:firstLine="600"/>
        <w:rPr>
          <w:rFonts w:ascii="仿宋" w:eastAsia="仿宋" w:hAnsi="仿宋" w:cs="宋体"/>
          <w:color w:val="000000"/>
          <w:sz w:val="30"/>
          <w:szCs w:val="30"/>
        </w:rPr>
      </w:pPr>
    </w:p>
    <w:p w:rsidR="00500C81" w:rsidRDefault="00C45783">
      <w:pPr>
        <w:spacing w:line="520" w:lineRule="exact"/>
        <w:ind w:firstLine="600"/>
        <w:rPr>
          <w:rFonts w:ascii="仿宋" w:eastAsia="仿宋" w:hAnsi="仿宋" w:cs="宋体"/>
          <w:color w:val="000000"/>
          <w:sz w:val="30"/>
          <w:szCs w:val="30"/>
        </w:rPr>
      </w:pPr>
      <w:r>
        <w:rPr>
          <w:rFonts w:ascii="仿宋" w:eastAsia="仿宋" w:hAnsi="仿宋" w:cs="宋体" w:hint="eastAsia"/>
          <w:color w:val="000000"/>
          <w:sz w:val="30"/>
          <w:szCs w:val="30"/>
        </w:rPr>
        <w:t>授权代表签字或盖章：</w:t>
      </w:r>
    </w:p>
    <w:p w:rsidR="00500C81" w:rsidRDefault="00C45783">
      <w:pPr>
        <w:spacing w:line="520" w:lineRule="exact"/>
        <w:ind w:firstLine="600"/>
        <w:rPr>
          <w:rFonts w:ascii="仿宋" w:eastAsia="仿宋" w:hAnsi="仿宋" w:cs="宋体"/>
          <w:color w:val="000000"/>
          <w:sz w:val="30"/>
          <w:szCs w:val="30"/>
        </w:rPr>
        <w:sectPr w:rsidR="00500C81">
          <w:footerReference w:type="default" r:id="rId23"/>
          <w:pgSz w:w="11907" w:h="16840"/>
          <w:pgMar w:top="1440" w:right="1080" w:bottom="1440" w:left="1080" w:header="850" w:footer="992" w:gutter="0"/>
          <w:cols w:space="720"/>
          <w:docGrid w:linePitch="286"/>
        </w:sectPr>
      </w:pPr>
      <w:r>
        <w:rPr>
          <w:rFonts w:ascii="仿宋" w:eastAsia="仿宋" w:hAnsi="仿宋" w:cs="宋体" w:hint="eastAsia"/>
          <w:color w:val="000000"/>
          <w:sz w:val="30"/>
          <w:szCs w:val="30"/>
        </w:rPr>
        <w:t>日期：</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年</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月</w:t>
      </w: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日</w:t>
      </w:r>
    </w:p>
    <w:p w:rsidR="00500C81" w:rsidRDefault="00C45783">
      <w:pPr>
        <w:pStyle w:val="20"/>
        <w:rPr>
          <w:rFonts w:ascii="仿宋" w:eastAsia="仿宋" w:hAnsi="仿宋"/>
          <w:color w:val="000000"/>
        </w:rPr>
      </w:pPr>
      <w:bookmarkStart w:id="162" w:name="_Toc10522"/>
      <w:bookmarkStart w:id="163" w:name="_Toc520"/>
      <w:bookmarkStart w:id="164" w:name="_Toc18939"/>
      <w:bookmarkStart w:id="165" w:name="_Toc7692"/>
      <w:r>
        <w:rPr>
          <w:rFonts w:ascii="仿宋" w:eastAsia="仿宋" w:hAnsi="仿宋" w:hint="eastAsia"/>
          <w:color w:val="000000"/>
        </w:rPr>
        <w:lastRenderedPageBreak/>
        <w:t>评分索引表（请放在目录前页）</w:t>
      </w:r>
      <w:bookmarkEnd w:id="162"/>
      <w:bookmarkEnd w:id="163"/>
      <w:bookmarkEnd w:id="164"/>
    </w:p>
    <w:tbl>
      <w:tblPr>
        <w:tblW w:w="9389" w:type="dxa"/>
        <w:tblLayout w:type="fixed"/>
        <w:tblLook w:val="04A0"/>
      </w:tblPr>
      <w:tblGrid>
        <w:gridCol w:w="708"/>
        <w:gridCol w:w="851"/>
        <w:gridCol w:w="6175"/>
        <w:gridCol w:w="850"/>
        <w:gridCol w:w="805"/>
      </w:tblGrid>
      <w:tr w:rsidR="00500C81">
        <w:trPr>
          <w:trHeight w:val="1084"/>
        </w:trPr>
        <w:tc>
          <w:tcPr>
            <w:tcW w:w="708" w:type="dxa"/>
            <w:tcBorders>
              <w:top w:val="single" w:sz="8" w:space="0" w:color="auto"/>
              <w:left w:val="single" w:sz="8" w:space="0" w:color="auto"/>
              <w:bottom w:val="nil"/>
              <w:right w:val="single" w:sz="8" w:space="0" w:color="auto"/>
            </w:tcBorders>
            <w:shd w:val="clear" w:color="000000" w:fill="FFFFFF"/>
            <w:vAlign w:val="center"/>
          </w:tcPr>
          <w:p w:rsidR="00500C81" w:rsidRDefault="00C45783">
            <w:pPr>
              <w:widowControl/>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851" w:type="dxa"/>
            <w:tcBorders>
              <w:top w:val="single" w:sz="8" w:space="0" w:color="auto"/>
              <w:left w:val="nil"/>
              <w:bottom w:val="nil"/>
              <w:right w:val="single" w:sz="8" w:space="0" w:color="auto"/>
            </w:tcBorders>
            <w:shd w:val="clear" w:color="000000" w:fill="FFFFFF"/>
            <w:vAlign w:val="center"/>
          </w:tcPr>
          <w:p w:rsidR="00500C81" w:rsidRDefault="00C45783">
            <w:pPr>
              <w:widowControl/>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评分</w:t>
            </w:r>
          </w:p>
          <w:p w:rsidR="00500C81" w:rsidRDefault="00C45783">
            <w:pPr>
              <w:widowControl/>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内容</w:t>
            </w:r>
          </w:p>
        </w:tc>
        <w:tc>
          <w:tcPr>
            <w:tcW w:w="6175" w:type="dxa"/>
            <w:tcBorders>
              <w:top w:val="single" w:sz="8" w:space="0" w:color="auto"/>
              <w:left w:val="nil"/>
              <w:bottom w:val="nil"/>
              <w:right w:val="single" w:sz="4" w:space="0" w:color="auto"/>
            </w:tcBorders>
            <w:shd w:val="clear" w:color="000000" w:fill="FFFFFF"/>
            <w:vAlign w:val="center"/>
          </w:tcPr>
          <w:p w:rsidR="00500C81" w:rsidRDefault="00C45783">
            <w:pPr>
              <w:widowControl/>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评分原则</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C45783">
            <w:pPr>
              <w:widowControl/>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自评分</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C45783">
            <w:pPr>
              <w:widowControl/>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响应文件页码</w:t>
            </w:r>
          </w:p>
        </w:tc>
      </w:tr>
      <w:tr w:rsidR="00500C81">
        <w:trPr>
          <w:trHeight w:val="476"/>
        </w:trPr>
        <w:tc>
          <w:tcPr>
            <w:tcW w:w="708" w:type="dxa"/>
            <w:vMerge w:val="restart"/>
            <w:tcBorders>
              <w:top w:val="single" w:sz="4" w:space="0" w:color="auto"/>
              <w:left w:val="single" w:sz="4" w:space="0" w:color="auto"/>
              <w:right w:val="single" w:sz="4" w:space="0" w:color="auto"/>
            </w:tcBorders>
            <w:shd w:val="clear" w:color="000000" w:fill="FFFFFF"/>
            <w:vAlign w:val="center"/>
          </w:tcPr>
          <w:p w:rsidR="00500C81" w:rsidRDefault="00C45783">
            <w:pPr>
              <w:widowControl/>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851" w:type="dxa"/>
            <w:vMerge w:val="restart"/>
            <w:tcBorders>
              <w:top w:val="single" w:sz="4" w:space="0" w:color="auto"/>
              <w:left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c>
          <w:tcPr>
            <w:tcW w:w="6175" w:type="dxa"/>
            <w:tcBorders>
              <w:top w:val="single" w:sz="4" w:space="0" w:color="auto"/>
              <w:left w:val="nil"/>
              <w:bottom w:val="single" w:sz="4" w:space="0" w:color="auto"/>
              <w:right w:val="single" w:sz="4" w:space="0" w:color="auto"/>
            </w:tcBorders>
            <w:shd w:val="clear" w:color="000000" w:fill="FFFFFF"/>
            <w:vAlign w:val="center"/>
          </w:tcPr>
          <w:p w:rsidR="00500C81" w:rsidRDefault="00500C81">
            <w:pPr>
              <w:widowControl/>
              <w:ind w:firstLineChars="0" w:firstLine="0"/>
              <w:rPr>
                <w:rFonts w:ascii="仿宋" w:eastAsia="仿宋" w:hAnsi="仿宋" w:cs="宋体"/>
                <w:color w:val="000000"/>
                <w:kern w:val="0"/>
                <w:szCs w:val="21"/>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r>
      <w:tr w:rsidR="00500C81">
        <w:trPr>
          <w:trHeight w:val="476"/>
        </w:trPr>
        <w:tc>
          <w:tcPr>
            <w:tcW w:w="708" w:type="dxa"/>
            <w:vMerge/>
            <w:tcBorders>
              <w:left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c>
          <w:tcPr>
            <w:tcW w:w="851" w:type="dxa"/>
            <w:vMerge/>
            <w:tcBorders>
              <w:left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c>
          <w:tcPr>
            <w:tcW w:w="6175" w:type="dxa"/>
            <w:tcBorders>
              <w:top w:val="single" w:sz="4" w:space="0" w:color="auto"/>
              <w:left w:val="nil"/>
              <w:bottom w:val="single" w:sz="4" w:space="0" w:color="auto"/>
              <w:right w:val="single" w:sz="4" w:space="0" w:color="auto"/>
            </w:tcBorders>
            <w:shd w:val="clear" w:color="000000" w:fill="FFFFFF"/>
            <w:vAlign w:val="center"/>
          </w:tcPr>
          <w:p w:rsidR="00500C81" w:rsidRDefault="00500C81">
            <w:pPr>
              <w:widowControl/>
              <w:ind w:firstLineChars="0" w:firstLine="0"/>
              <w:rPr>
                <w:rFonts w:ascii="仿宋" w:eastAsia="仿宋" w:hAnsi="仿宋" w:cs="宋体"/>
                <w:color w:val="000000"/>
                <w:kern w:val="0"/>
                <w:szCs w:val="21"/>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r>
      <w:tr w:rsidR="00500C81">
        <w:trPr>
          <w:trHeight w:val="476"/>
        </w:trPr>
        <w:tc>
          <w:tcPr>
            <w:tcW w:w="708" w:type="dxa"/>
            <w:vMerge/>
            <w:tcBorders>
              <w:left w:val="single" w:sz="4" w:space="0" w:color="auto"/>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c>
          <w:tcPr>
            <w:tcW w:w="851" w:type="dxa"/>
            <w:vMerge/>
            <w:tcBorders>
              <w:left w:val="single" w:sz="4" w:space="0" w:color="auto"/>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c>
          <w:tcPr>
            <w:tcW w:w="6175" w:type="dxa"/>
            <w:tcBorders>
              <w:top w:val="single" w:sz="4" w:space="0" w:color="auto"/>
              <w:left w:val="nil"/>
              <w:bottom w:val="single" w:sz="4" w:space="0" w:color="auto"/>
              <w:right w:val="single" w:sz="4" w:space="0" w:color="auto"/>
            </w:tcBorders>
            <w:shd w:val="clear" w:color="000000" w:fill="FFFFFF"/>
            <w:vAlign w:val="center"/>
          </w:tcPr>
          <w:p w:rsidR="00500C81" w:rsidRDefault="00500C81">
            <w:pPr>
              <w:widowControl/>
              <w:ind w:firstLineChars="0" w:firstLine="0"/>
              <w:rPr>
                <w:rFonts w:ascii="仿宋" w:eastAsia="仿宋" w:hAnsi="仿宋" w:cs="宋体"/>
                <w:color w:val="000000"/>
                <w:kern w:val="0"/>
                <w:szCs w:val="21"/>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r>
      <w:tr w:rsidR="00500C81">
        <w:trPr>
          <w:trHeight w:val="438"/>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C45783">
            <w:pPr>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c>
          <w:tcPr>
            <w:tcW w:w="617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autoSpaceDE w:val="0"/>
              <w:autoSpaceDN w:val="0"/>
              <w:adjustRightInd w:val="0"/>
              <w:snapToGrid w:val="0"/>
              <w:spacing w:line="400" w:lineRule="atLeast"/>
              <w:ind w:firstLineChars="0" w:firstLine="0"/>
              <w:rPr>
                <w:rFonts w:ascii="仿宋" w:eastAsia="仿宋" w:hAnsi="仿宋" w:cs="宋体"/>
                <w:color w:val="000000"/>
                <w:szCs w:val="32"/>
              </w:rPr>
            </w:pPr>
          </w:p>
        </w:tc>
        <w:tc>
          <w:tcPr>
            <w:tcW w:w="850" w:type="dxa"/>
            <w:vMerge w:val="restart"/>
            <w:tcBorders>
              <w:top w:val="single" w:sz="4" w:space="0" w:color="auto"/>
              <w:left w:val="single" w:sz="4" w:space="0" w:color="auto"/>
              <w:right w:val="single" w:sz="4" w:space="0" w:color="auto"/>
            </w:tcBorders>
            <w:shd w:val="clear" w:color="000000" w:fill="FFFFFF"/>
            <w:vAlign w:val="center"/>
          </w:tcPr>
          <w:p w:rsidR="00500C81" w:rsidRDefault="00C45783">
            <w:pPr>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专家自主评分</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r>
      <w:tr w:rsidR="00500C81">
        <w:trPr>
          <w:trHeight w:val="544"/>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0C81" w:rsidRDefault="00500C81">
            <w:pPr>
              <w:ind w:firstLineChars="0" w:firstLine="0"/>
              <w:jc w:val="center"/>
              <w:rPr>
                <w:rFonts w:ascii="仿宋" w:eastAsia="仿宋" w:hAnsi="仿宋"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0C81" w:rsidRDefault="00500C81">
            <w:pPr>
              <w:ind w:firstLineChars="0" w:firstLine="0"/>
              <w:jc w:val="center"/>
              <w:rPr>
                <w:rFonts w:ascii="仿宋" w:eastAsia="仿宋" w:hAnsi="仿宋" w:cs="宋体"/>
                <w:color w:val="000000"/>
                <w:kern w:val="0"/>
                <w:szCs w:val="21"/>
              </w:rPr>
            </w:pPr>
          </w:p>
        </w:tc>
        <w:tc>
          <w:tcPr>
            <w:tcW w:w="617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autoSpaceDE w:val="0"/>
              <w:autoSpaceDN w:val="0"/>
              <w:adjustRightInd w:val="0"/>
              <w:snapToGrid w:val="0"/>
              <w:spacing w:line="400" w:lineRule="atLeast"/>
              <w:ind w:firstLineChars="0" w:firstLine="0"/>
              <w:rPr>
                <w:rFonts w:ascii="仿宋" w:eastAsia="仿宋" w:hAnsi="仿宋" w:cs="宋体"/>
                <w:color w:val="000000"/>
                <w:szCs w:val="32"/>
              </w:rPr>
            </w:pPr>
          </w:p>
        </w:tc>
        <w:tc>
          <w:tcPr>
            <w:tcW w:w="850" w:type="dxa"/>
            <w:vMerge/>
            <w:tcBorders>
              <w:left w:val="single" w:sz="4" w:space="0" w:color="auto"/>
              <w:right w:val="single" w:sz="4" w:space="0" w:color="auto"/>
            </w:tcBorders>
            <w:shd w:val="clear" w:color="000000" w:fill="FFFFFF"/>
            <w:vAlign w:val="center"/>
          </w:tcPr>
          <w:p w:rsidR="00500C81" w:rsidRDefault="00500C81">
            <w:pPr>
              <w:ind w:firstLineChars="0" w:firstLine="0"/>
              <w:jc w:val="center"/>
              <w:rPr>
                <w:rFonts w:ascii="仿宋" w:eastAsia="仿宋" w:hAnsi="仿宋" w:cs="宋体"/>
                <w:color w:val="000000"/>
                <w:kern w:val="0"/>
                <w:szCs w:val="21"/>
              </w:rPr>
            </w:pP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r>
      <w:tr w:rsidR="00500C81">
        <w:trPr>
          <w:trHeight w:val="544"/>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0C81" w:rsidRDefault="00500C81">
            <w:pPr>
              <w:ind w:firstLineChars="0" w:firstLine="0"/>
              <w:jc w:val="center"/>
              <w:rPr>
                <w:rFonts w:ascii="仿宋" w:eastAsia="仿宋" w:hAnsi="仿宋"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0C81" w:rsidRDefault="00500C81">
            <w:pPr>
              <w:ind w:firstLineChars="0" w:firstLine="0"/>
              <w:jc w:val="center"/>
              <w:rPr>
                <w:rFonts w:ascii="仿宋" w:eastAsia="仿宋" w:hAnsi="仿宋" w:cs="宋体"/>
                <w:color w:val="000000"/>
                <w:kern w:val="0"/>
                <w:szCs w:val="21"/>
              </w:rPr>
            </w:pPr>
          </w:p>
        </w:tc>
        <w:tc>
          <w:tcPr>
            <w:tcW w:w="617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adjustRightInd w:val="0"/>
              <w:snapToGrid w:val="0"/>
              <w:ind w:firstLineChars="0" w:firstLine="0"/>
              <w:rPr>
                <w:rFonts w:ascii="仿宋" w:eastAsia="仿宋" w:hAnsi="仿宋" w:cs="宋体"/>
                <w:color w:val="000000"/>
              </w:rPr>
            </w:pPr>
          </w:p>
        </w:tc>
        <w:tc>
          <w:tcPr>
            <w:tcW w:w="850" w:type="dxa"/>
            <w:vMerge/>
            <w:tcBorders>
              <w:left w:val="single" w:sz="4" w:space="0" w:color="auto"/>
              <w:right w:val="single" w:sz="4" w:space="0" w:color="auto"/>
            </w:tcBorders>
            <w:shd w:val="clear" w:color="000000" w:fill="FFFFFF"/>
            <w:vAlign w:val="center"/>
          </w:tcPr>
          <w:p w:rsidR="00500C81" w:rsidRDefault="00500C81">
            <w:pPr>
              <w:ind w:firstLineChars="0" w:firstLine="0"/>
              <w:jc w:val="center"/>
              <w:rPr>
                <w:rFonts w:ascii="仿宋" w:eastAsia="仿宋" w:hAnsi="仿宋" w:cs="宋体"/>
                <w:color w:val="000000"/>
                <w:kern w:val="0"/>
                <w:szCs w:val="21"/>
              </w:rPr>
            </w:pP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r>
      <w:tr w:rsidR="00500C81">
        <w:trPr>
          <w:trHeight w:val="544"/>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0C81" w:rsidRDefault="00500C81">
            <w:pPr>
              <w:ind w:firstLineChars="0" w:firstLine="0"/>
              <w:jc w:val="center"/>
              <w:rPr>
                <w:rFonts w:ascii="仿宋" w:eastAsia="仿宋" w:hAnsi="仿宋"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0C81" w:rsidRDefault="00500C81">
            <w:pPr>
              <w:ind w:firstLineChars="0" w:firstLine="0"/>
              <w:jc w:val="center"/>
              <w:rPr>
                <w:rFonts w:ascii="仿宋" w:eastAsia="仿宋" w:hAnsi="仿宋" w:cs="宋体"/>
                <w:color w:val="000000"/>
                <w:kern w:val="0"/>
                <w:szCs w:val="21"/>
              </w:rPr>
            </w:pPr>
          </w:p>
        </w:tc>
        <w:tc>
          <w:tcPr>
            <w:tcW w:w="617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adjustRightInd w:val="0"/>
              <w:snapToGrid w:val="0"/>
              <w:ind w:firstLineChars="0" w:firstLine="0"/>
              <w:rPr>
                <w:rFonts w:ascii="仿宋" w:eastAsia="仿宋" w:hAnsi="仿宋" w:cs="宋体"/>
                <w:color w:val="000000"/>
              </w:rPr>
            </w:pPr>
          </w:p>
        </w:tc>
        <w:tc>
          <w:tcPr>
            <w:tcW w:w="850" w:type="dxa"/>
            <w:vMerge/>
            <w:tcBorders>
              <w:left w:val="single" w:sz="4" w:space="0" w:color="auto"/>
              <w:right w:val="single" w:sz="4" w:space="0" w:color="auto"/>
            </w:tcBorders>
            <w:shd w:val="clear" w:color="000000" w:fill="FFFFFF"/>
            <w:vAlign w:val="center"/>
          </w:tcPr>
          <w:p w:rsidR="00500C81" w:rsidRDefault="00500C81">
            <w:pPr>
              <w:ind w:firstLineChars="0" w:firstLine="0"/>
              <w:jc w:val="center"/>
              <w:rPr>
                <w:rFonts w:ascii="仿宋" w:eastAsia="仿宋" w:hAnsi="仿宋" w:cs="宋体"/>
                <w:color w:val="000000"/>
                <w:kern w:val="0"/>
                <w:szCs w:val="21"/>
              </w:rPr>
            </w:pP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r>
      <w:tr w:rsidR="00500C81">
        <w:trPr>
          <w:trHeight w:val="424"/>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0C81" w:rsidRDefault="00500C81">
            <w:pPr>
              <w:widowControl/>
              <w:ind w:firstLineChars="0" w:firstLine="0"/>
              <w:jc w:val="center"/>
              <w:rPr>
                <w:rFonts w:ascii="仿宋" w:eastAsia="仿宋" w:hAnsi="仿宋"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0C81" w:rsidRDefault="00500C81">
            <w:pPr>
              <w:ind w:firstLineChars="0" w:firstLine="0"/>
              <w:jc w:val="center"/>
              <w:rPr>
                <w:rFonts w:ascii="仿宋" w:eastAsia="仿宋" w:hAnsi="仿宋" w:cs="宋体"/>
                <w:color w:val="000000"/>
                <w:kern w:val="0"/>
                <w:szCs w:val="21"/>
              </w:rPr>
            </w:pPr>
          </w:p>
        </w:tc>
        <w:tc>
          <w:tcPr>
            <w:tcW w:w="617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adjustRightInd w:val="0"/>
              <w:snapToGrid w:val="0"/>
              <w:ind w:firstLineChars="0" w:firstLine="0"/>
              <w:rPr>
                <w:rFonts w:ascii="仿宋" w:eastAsia="仿宋" w:hAnsi="仿宋" w:cs="宋体"/>
                <w:color w:val="000000"/>
              </w:rPr>
            </w:pPr>
          </w:p>
        </w:tc>
        <w:tc>
          <w:tcPr>
            <w:tcW w:w="850" w:type="dxa"/>
            <w:vMerge/>
            <w:tcBorders>
              <w:left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r>
      <w:tr w:rsidR="00500C81">
        <w:trPr>
          <w:trHeight w:val="543"/>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0C81" w:rsidRDefault="00500C81">
            <w:pPr>
              <w:widowControl/>
              <w:ind w:firstLineChars="0" w:firstLine="0"/>
              <w:jc w:val="center"/>
              <w:rPr>
                <w:rFonts w:ascii="仿宋" w:eastAsia="仿宋" w:hAnsi="仿宋"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0C81" w:rsidRDefault="00500C81">
            <w:pPr>
              <w:ind w:firstLineChars="0" w:firstLine="0"/>
              <w:jc w:val="center"/>
              <w:rPr>
                <w:rFonts w:ascii="仿宋" w:eastAsia="仿宋" w:hAnsi="仿宋" w:cs="宋体"/>
                <w:color w:val="000000"/>
                <w:kern w:val="0"/>
                <w:szCs w:val="21"/>
              </w:rPr>
            </w:pPr>
          </w:p>
        </w:tc>
        <w:tc>
          <w:tcPr>
            <w:tcW w:w="617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adjustRightInd w:val="0"/>
              <w:snapToGrid w:val="0"/>
              <w:spacing w:line="400" w:lineRule="atLeast"/>
              <w:ind w:firstLineChars="0" w:firstLine="0"/>
              <w:rPr>
                <w:rFonts w:ascii="仿宋" w:eastAsia="仿宋" w:hAnsi="仿宋" w:cs="宋体"/>
                <w:color w:val="000000"/>
              </w:rPr>
            </w:pPr>
          </w:p>
        </w:tc>
        <w:tc>
          <w:tcPr>
            <w:tcW w:w="850" w:type="dxa"/>
            <w:vMerge/>
            <w:tcBorders>
              <w:left w:val="single" w:sz="4" w:space="0" w:color="auto"/>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tcPr>
          <w:p w:rsidR="00500C81" w:rsidRDefault="00500C81">
            <w:pPr>
              <w:widowControl/>
              <w:ind w:firstLineChars="0" w:firstLine="0"/>
              <w:jc w:val="center"/>
              <w:rPr>
                <w:rFonts w:ascii="仿宋" w:eastAsia="仿宋" w:hAnsi="仿宋" w:cs="宋体"/>
                <w:color w:val="000000"/>
                <w:kern w:val="0"/>
                <w:szCs w:val="21"/>
              </w:rPr>
            </w:pPr>
          </w:p>
        </w:tc>
      </w:tr>
    </w:tbl>
    <w:p w:rsidR="00500C81" w:rsidRDefault="00500C81">
      <w:pPr>
        <w:ind w:firstLine="482"/>
        <w:rPr>
          <w:rFonts w:ascii="仿宋" w:eastAsia="仿宋" w:hAnsi="仿宋" w:cs="宋体"/>
          <w:b/>
          <w:color w:val="000000"/>
          <w:kern w:val="0"/>
          <w:szCs w:val="20"/>
        </w:rPr>
      </w:pPr>
    </w:p>
    <w:p w:rsidR="00500C81" w:rsidRDefault="00C45783">
      <w:pPr>
        <w:ind w:firstLine="482"/>
        <w:rPr>
          <w:rFonts w:ascii="仿宋" w:eastAsia="仿宋" w:hAnsi="仿宋" w:cs="宋体"/>
          <w:b/>
          <w:color w:val="000000"/>
          <w:kern w:val="0"/>
          <w:szCs w:val="20"/>
        </w:rPr>
      </w:pPr>
      <w:r>
        <w:rPr>
          <w:rFonts w:ascii="仿宋" w:eastAsia="仿宋" w:hAnsi="仿宋" w:cs="宋体" w:hint="eastAsia"/>
          <w:b/>
          <w:color w:val="000000"/>
          <w:kern w:val="0"/>
          <w:szCs w:val="20"/>
        </w:rPr>
        <w:t>根据评分标准自行调整。</w:t>
      </w:r>
    </w:p>
    <w:bookmarkEnd w:id="165"/>
    <w:p w:rsidR="00500C81" w:rsidRDefault="00500C81">
      <w:pPr>
        <w:pStyle w:val="a7"/>
        <w:jc w:val="center"/>
        <w:rPr>
          <w:rFonts w:ascii="仿宋" w:eastAsia="仿宋" w:hAnsi="仿宋" w:cs="宋体"/>
          <w:b/>
          <w:bCs/>
          <w:color w:val="000000"/>
          <w:sz w:val="36"/>
          <w:szCs w:val="24"/>
        </w:rPr>
        <w:sectPr w:rsidR="00500C81">
          <w:pgSz w:w="11907" w:h="16840"/>
          <w:pgMar w:top="1440" w:right="1080" w:bottom="1440" w:left="1080" w:header="850" w:footer="992" w:gutter="0"/>
          <w:cols w:space="720"/>
          <w:docGrid w:linePitch="286"/>
        </w:sectPr>
      </w:pPr>
    </w:p>
    <w:p w:rsidR="00500C81" w:rsidRDefault="00C45783">
      <w:pPr>
        <w:pStyle w:val="20"/>
        <w:jc w:val="center"/>
        <w:rPr>
          <w:rFonts w:ascii="仿宋" w:eastAsia="仿宋" w:hAnsi="仿宋"/>
          <w:color w:val="000000"/>
        </w:rPr>
      </w:pPr>
      <w:bookmarkStart w:id="166" w:name="_Toc25412"/>
      <w:bookmarkStart w:id="167" w:name="_Toc12175"/>
      <w:r>
        <w:rPr>
          <w:rFonts w:ascii="仿宋" w:eastAsia="仿宋" w:hAnsi="仿宋" w:hint="eastAsia"/>
          <w:color w:val="000000"/>
        </w:rPr>
        <w:lastRenderedPageBreak/>
        <w:t>商务技术文件目录</w:t>
      </w:r>
      <w:bookmarkEnd w:id="166"/>
      <w:bookmarkEnd w:id="167"/>
    </w:p>
    <w:p w:rsidR="00500C81" w:rsidRDefault="00500C81">
      <w:pPr>
        <w:ind w:firstLine="480"/>
        <w:rPr>
          <w:rFonts w:ascii="仿宋" w:eastAsia="仿宋" w:hAnsi="仿宋" w:cs="宋体"/>
          <w:color w:val="000000"/>
        </w:rPr>
      </w:pPr>
    </w:p>
    <w:p w:rsidR="00500C81" w:rsidRDefault="00C45783">
      <w:pPr>
        <w:numPr>
          <w:ilvl w:val="0"/>
          <w:numId w:val="31"/>
        </w:numPr>
        <w:tabs>
          <w:tab w:val="left" w:pos="312"/>
        </w:tabs>
        <w:ind w:firstLine="480"/>
        <w:rPr>
          <w:rFonts w:ascii="仿宋" w:eastAsia="仿宋" w:hAnsi="仿宋" w:cs="宋体"/>
          <w:color w:val="000000"/>
        </w:rPr>
      </w:pPr>
      <w:r>
        <w:rPr>
          <w:rFonts w:ascii="仿宋" w:eastAsia="仿宋" w:hAnsi="仿宋" w:cs="宋体" w:hint="eastAsia"/>
          <w:color w:val="000000"/>
        </w:rPr>
        <w:t>法定代表人资格证明书和法定代表人授权委托书</w:t>
      </w:r>
      <w:r>
        <w:rPr>
          <w:rFonts w:ascii="仿宋" w:eastAsia="仿宋" w:hAnsi="仿宋" w:cs="宋体" w:hint="eastAsia"/>
          <w:color w:val="000000"/>
        </w:rPr>
        <w:t xml:space="preserve"> </w:t>
      </w:r>
      <w:r>
        <w:rPr>
          <w:rFonts w:ascii="仿宋" w:eastAsia="仿宋" w:hAnsi="仿宋" w:cs="宋体" w:hint="eastAsia"/>
          <w:color w:val="000000"/>
          <w:kern w:val="0"/>
        </w:rPr>
        <w:t>……………………………（页码）</w:t>
      </w:r>
    </w:p>
    <w:p w:rsidR="00500C81" w:rsidRDefault="00C45783">
      <w:pPr>
        <w:numPr>
          <w:ilvl w:val="0"/>
          <w:numId w:val="31"/>
        </w:numPr>
        <w:ind w:firstLine="480"/>
        <w:rPr>
          <w:rFonts w:ascii="仿宋" w:eastAsia="仿宋" w:hAnsi="仿宋" w:cs="宋体"/>
          <w:color w:val="000000"/>
        </w:rPr>
      </w:pPr>
      <w:r>
        <w:rPr>
          <w:rFonts w:ascii="仿宋" w:eastAsia="仿宋" w:hAnsi="仿宋" w:cs="宋体" w:hint="eastAsia"/>
          <w:color w:val="000000"/>
        </w:rPr>
        <w:t>投标声明书</w:t>
      </w:r>
      <w:r>
        <w:rPr>
          <w:rFonts w:ascii="仿宋" w:eastAsia="仿宋" w:hAnsi="仿宋" w:cs="宋体" w:hint="eastAsia"/>
          <w:color w:val="000000"/>
        </w:rPr>
        <w:t xml:space="preserve"> </w:t>
      </w:r>
      <w:r>
        <w:rPr>
          <w:rFonts w:ascii="仿宋" w:eastAsia="仿宋" w:hAnsi="仿宋" w:cs="宋体" w:hint="eastAsia"/>
          <w:color w:val="000000"/>
          <w:kern w:val="0"/>
        </w:rPr>
        <w:t>………………………………………………………………………（页码）</w:t>
      </w:r>
    </w:p>
    <w:p w:rsidR="00500C81" w:rsidRDefault="00C45783">
      <w:pPr>
        <w:numPr>
          <w:ilvl w:val="0"/>
          <w:numId w:val="31"/>
        </w:numPr>
        <w:ind w:firstLine="480"/>
        <w:rPr>
          <w:rFonts w:ascii="仿宋" w:eastAsia="仿宋" w:hAnsi="仿宋" w:cs="宋体"/>
          <w:color w:val="000000"/>
        </w:rPr>
      </w:pPr>
      <w:r>
        <w:rPr>
          <w:rFonts w:ascii="仿宋" w:eastAsia="仿宋" w:hAnsi="仿宋" w:cs="宋体" w:hint="eastAsia"/>
          <w:color w:val="000000"/>
        </w:rPr>
        <w:t>廉政承诺书</w:t>
      </w:r>
      <w:r>
        <w:rPr>
          <w:rFonts w:ascii="仿宋" w:eastAsia="仿宋" w:hAnsi="仿宋" w:cs="宋体" w:hint="eastAsia"/>
          <w:color w:val="000000"/>
        </w:rPr>
        <w:t xml:space="preserve"> </w:t>
      </w:r>
      <w:r>
        <w:rPr>
          <w:rFonts w:ascii="仿宋" w:eastAsia="仿宋" w:hAnsi="仿宋" w:cs="宋体" w:hint="eastAsia"/>
          <w:color w:val="000000"/>
          <w:kern w:val="0"/>
        </w:rPr>
        <w:t>………………………………………………………………………（页码）</w:t>
      </w:r>
    </w:p>
    <w:p w:rsidR="00500C81" w:rsidRDefault="00C45783">
      <w:pPr>
        <w:ind w:leftChars="200" w:left="480" w:firstLineChars="0" w:firstLine="0"/>
        <w:rPr>
          <w:rFonts w:ascii="仿宋" w:eastAsia="仿宋" w:hAnsi="仿宋" w:cs="宋体"/>
          <w:color w:val="000000"/>
        </w:rPr>
      </w:pPr>
      <w:r>
        <w:rPr>
          <w:rFonts w:ascii="仿宋" w:eastAsia="仿宋" w:hAnsi="仿宋" w:cs="宋体" w:hint="eastAsia"/>
          <w:color w:val="000000"/>
        </w:rPr>
        <w:t>4.</w:t>
      </w:r>
      <w:r>
        <w:rPr>
          <w:rFonts w:ascii="仿宋" w:eastAsia="仿宋" w:hAnsi="仿宋" w:cs="宋体" w:hint="eastAsia"/>
          <w:color w:val="000000"/>
        </w:rPr>
        <w:t>投标人情况表，企业荣誉及相关证书（如有）</w:t>
      </w:r>
      <w:r>
        <w:rPr>
          <w:rFonts w:ascii="仿宋" w:eastAsia="仿宋" w:hAnsi="仿宋" w:cs="宋体" w:hint="eastAsia"/>
          <w:color w:val="000000"/>
          <w:kern w:val="0"/>
        </w:rPr>
        <w:t>……………………………………（页码）</w:t>
      </w:r>
    </w:p>
    <w:p w:rsidR="00500C81" w:rsidRDefault="00C45783">
      <w:pPr>
        <w:ind w:leftChars="200" w:left="480" w:firstLineChars="0" w:firstLine="0"/>
        <w:rPr>
          <w:rFonts w:ascii="仿宋" w:eastAsia="仿宋" w:hAnsi="仿宋" w:cs="宋体"/>
          <w:color w:val="000000"/>
        </w:rPr>
      </w:pPr>
      <w:r>
        <w:rPr>
          <w:rFonts w:ascii="仿宋" w:eastAsia="仿宋" w:hAnsi="仿宋" w:cs="宋体" w:hint="eastAsia"/>
          <w:color w:val="000000"/>
        </w:rPr>
        <w:t>5.</w:t>
      </w:r>
      <w:r>
        <w:rPr>
          <w:rFonts w:ascii="仿宋" w:eastAsia="仿宋" w:hAnsi="仿宋" w:cs="宋体" w:hint="eastAsia"/>
          <w:color w:val="000000"/>
        </w:rPr>
        <w:t>供应商业绩</w:t>
      </w:r>
      <w:r>
        <w:rPr>
          <w:rFonts w:ascii="仿宋" w:eastAsia="仿宋" w:hAnsi="仿宋" w:cs="宋体" w:hint="eastAsia"/>
          <w:color w:val="000000"/>
          <w:kern w:val="0"/>
        </w:rPr>
        <w:t>……………………………………………………………………………（页码）</w:t>
      </w:r>
    </w:p>
    <w:p w:rsidR="00500C81" w:rsidRDefault="00C45783">
      <w:pPr>
        <w:ind w:leftChars="200" w:left="480" w:firstLineChars="0" w:firstLine="0"/>
        <w:rPr>
          <w:rFonts w:ascii="仿宋" w:eastAsia="仿宋" w:hAnsi="仿宋"/>
          <w:color w:val="000000"/>
        </w:rPr>
      </w:pPr>
      <w:r>
        <w:rPr>
          <w:rFonts w:ascii="仿宋" w:eastAsia="仿宋" w:hAnsi="仿宋" w:cs="宋体" w:hint="eastAsia"/>
          <w:color w:val="000000"/>
        </w:rPr>
        <w:t>6.</w:t>
      </w:r>
      <w:r>
        <w:rPr>
          <w:rFonts w:ascii="仿宋" w:eastAsia="仿宋" w:hAnsi="仿宋" w:hint="eastAsia"/>
          <w:color w:val="000000"/>
        </w:rPr>
        <w:t>供应商经营规模、服务团队人员综合素质、能力及相关经验，人员齐备、职责划分等情况</w:t>
      </w:r>
      <w:r>
        <w:rPr>
          <w:rFonts w:ascii="仿宋" w:eastAsia="仿宋" w:hAnsi="仿宋" w:cs="宋体" w:hint="eastAsia"/>
          <w:color w:val="000000"/>
          <w:kern w:val="0"/>
        </w:rPr>
        <w:t>…………………………………………………………………………………………（页码）</w:t>
      </w:r>
    </w:p>
    <w:p w:rsidR="00500C81" w:rsidRDefault="00C45783">
      <w:pPr>
        <w:ind w:leftChars="200" w:left="480" w:firstLineChars="0" w:firstLine="0"/>
        <w:rPr>
          <w:rFonts w:ascii="仿宋" w:eastAsia="仿宋" w:hAnsi="仿宋" w:cs="宋体"/>
          <w:color w:val="000000"/>
        </w:rPr>
      </w:pPr>
      <w:r>
        <w:rPr>
          <w:rFonts w:ascii="仿宋" w:eastAsia="仿宋" w:hAnsi="仿宋" w:cs="宋体" w:hint="eastAsia"/>
          <w:color w:val="000000"/>
        </w:rPr>
        <w:t>7.</w:t>
      </w:r>
      <w:r>
        <w:rPr>
          <w:rFonts w:ascii="仿宋" w:eastAsia="仿宋" w:hAnsi="仿宋" w:cs="宋体" w:hint="eastAsia"/>
          <w:color w:val="000000"/>
        </w:rPr>
        <w:t>商务条款偏离表</w:t>
      </w:r>
      <w:r>
        <w:rPr>
          <w:rFonts w:ascii="仿宋" w:eastAsia="仿宋" w:hAnsi="仿宋" w:cs="宋体" w:hint="eastAsia"/>
          <w:color w:val="000000"/>
          <w:kern w:val="0"/>
        </w:rPr>
        <w:t>………………………………………………………………………（页码）</w:t>
      </w:r>
    </w:p>
    <w:p w:rsidR="00500C81" w:rsidRDefault="00C45783">
      <w:pPr>
        <w:ind w:leftChars="200" w:left="480" w:firstLineChars="0" w:firstLine="0"/>
        <w:rPr>
          <w:rFonts w:ascii="仿宋" w:eastAsia="仿宋" w:hAnsi="仿宋" w:cs="宋体"/>
          <w:color w:val="000000"/>
        </w:rPr>
      </w:pPr>
      <w:r>
        <w:rPr>
          <w:rFonts w:ascii="仿宋" w:eastAsia="仿宋" w:hAnsi="仿宋" w:cs="宋体" w:hint="eastAsia"/>
          <w:color w:val="000000"/>
        </w:rPr>
        <w:t>8.</w:t>
      </w:r>
      <w:r>
        <w:rPr>
          <w:rFonts w:ascii="仿宋" w:eastAsia="仿宋" w:hAnsi="仿宋" w:cs="宋体" w:hint="eastAsia"/>
          <w:color w:val="000000"/>
        </w:rPr>
        <w:t>技术规范偏离表；投标人在响应文件中，应对项目技术规范和服务要求中所提出各项要求进行逐条逐项的答复、说明和解释。首先对实现或满足程度明确作出“正偏离”、“负偏离”等应答，然后作出具体、详细的说明。回答“无偏离”应说明如何满足，同时明确满足的程度。若采用“详见”、“参见”方式说明的，应指明所指文档（应是响应文件的组成部分）的具体章节及页码。任何含糊不清的表示对评标结果的影响将是投标人的责任；</w:t>
      </w:r>
    </w:p>
    <w:p w:rsidR="00500C81" w:rsidRDefault="00C45783">
      <w:pPr>
        <w:ind w:leftChars="200" w:left="480" w:firstLineChars="0" w:firstLine="0"/>
        <w:rPr>
          <w:rFonts w:ascii="仿宋" w:eastAsia="仿宋" w:hAnsi="仿宋" w:cs="宋体"/>
          <w:color w:val="000000"/>
        </w:rPr>
      </w:pPr>
      <w:r>
        <w:rPr>
          <w:rFonts w:ascii="仿宋" w:eastAsia="仿宋" w:hAnsi="仿宋" w:cs="宋体" w:hint="eastAsia"/>
          <w:color w:val="000000"/>
        </w:rPr>
        <w:t>9.</w:t>
      </w:r>
      <w:r>
        <w:rPr>
          <w:rFonts w:ascii="仿宋" w:eastAsia="仿宋" w:hAnsi="仿宋" w:cs="宋体" w:hint="eastAsia"/>
          <w:color w:val="000000"/>
        </w:rPr>
        <w:t>行程安排</w:t>
      </w:r>
      <w:r>
        <w:rPr>
          <w:rFonts w:ascii="仿宋" w:eastAsia="仿宋" w:hAnsi="仿宋" w:cs="宋体" w:hint="eastAsia"/>
          <w:color w:val="000000"/>
          <w:kern w:val="0"/>
        </w:rPr>
        <w:t>………………………………………………………………………………（页码）</w:t>
      </w:r>
    </w:p>
    <w:p w:rsidR="00500C81" w:rsidRDefault="00C45783">
      <w:pPr>
        <w:ind w:leftChars="200" w:left="480" w:firstLineChars="0" w:firstLine="0"/>
        <w:rPr>
          <w:rFonts w:ascii="仿宋" w:eastAsia="仿宋" w:hAnsi="仿宋" w:cs="宋体"/>
          <w:color w:val="000000"/>
        </w:rPr>
      </w:pPr>
      <w:r>
        <w:rPr>
          <w:rFonts w:ascii="仿宋" w:eastAsia="仿宋" w:hAnsi="仿宋" w:cs="宋体" w:hint="eastAsia"/>
          <w:color w:val="000000"/>
        </w:rPr>
        <w:t>10.</w:t>
      </w:r>
      <w:r>
        <w:rPr>
          <w:rFonts w:ascii="仿宋" w:eastAsia="仿宋" w:hAnsi="仿宋" w:cs="宋体" w:hint="eastAsia"/>
          <w:color w:val="000000"/>
        </w:rPr>
        <w:t>服务方案</w:t>
      </w:r>
      <w:r>
        <w:rPr>
          <w:rFonts w:ascii="仿宋" w:eastAsia="仿宋" w:hAnsi="仿宋" w:cs="宋体" w:hint="eastAsia"/>
          <w:color w:val="000000"/>
          <w:kern w:val="0"/>
        </w:rPr>
        <w:t>…………………………</w:t>
      </w:r>
      <w:r>
        <w:rPr>
          <w:rFonts w:ascii="仿宋" w:eastAsia="仿宋" w:hAnsi="仿宋" w:cs="宋体" w:hint="eastAsia"/>
          <w:color w:val="000000"/>
          <w:kern w:val="0"/>
        </w:rPr>
        <w:t>……………………………………………………（页码）</w:t>
      </w:r>
    </w:p>
    <w:p w:rsidR="00500C81" w:rsidRDefault="00C45783">
      <w:pPr>
        <w:ind w:leftChars="200" w:left="480" w:firstLineChars="0" w:firstLine="0"/>
        <w:rPr>
          <w:rFonts w:ascii="仿宋" w:eastAsia="仿宋" w:hAnsi="仿宋" w:cs="宋体"/>
          <w:color w:val="000000"/>
        </w:rPr>
      </w:pPr>
      <w:r>
        <w:rPr>
          <w:rFonts w:ascii="仿宋" w:eastAsia="仿宋" w:hAnsi="仿宋" w:cs="宋体" w:hint="eastAsia"/>
          <w:color w:val="000000"/>
        </w:rPr>
        <w:t>11.</w:t>
      </w:r>
      <w:r>
        <w:rPr>
          <w:rFonts w:ascii="仿宋" w:eastAsia="仿宋" w:hAnsi="仿宋" w:cs="宋体" w:hint="eastAsia"/>
          <w:color w:val="000000"/>
        </w:rPr>
        <w:t>突发情况处理施</w:t>
      </w:r>
      <w:r>
        <w:rPr>
          <w:rFonts w:ascii="仿宋" w:eastAsia="仿宋" w:hAnsi="仿宋" w:cs="宋体" w:hint="eastAsia"/>
          <w:color w:val="000000"/>
          <w:kern w:val="0"/>
        </w:rPr>
        <w:t>………………………………………………………………………（页码）</w:t>
      </w:r>
    </w:p>
    <w:p w:rsidR="00500C81" w:rsidRDefault="00C45783">
      <w:pPr>
        <w:ind w:leftChars="200" w:left="480" w:firstLineChars="0" w:firstLine="0"/>
        <w:rPr>
          <w:rFonts w:ascii="仿宋" w:eastAsia="仿宋" w:hAnsi="仿宋" w:cs="宋体"/>
          <w:color w:val="000000"/>
        </w:rPr>
      </w:pPr>
      <w:r>
        <w:rPr>
          <w:rFonts w:ascii="仿宋" w:eastAsia="仿宋" w:hAnsi="仿宋" w:cs="宋体" w:hint="eastAsia"/>
          <w:color w:val="000000"/>
        </w:rPr>
        <w:t>12.</w:t>
      </w:r>
      <w:r>
        <w:rPr>
          <w:rFonts w:ascii="仿宋" w:eastAsia="仿宋" w:hAnsi="仿宋" w:cs="宋体" w:hint="eastAsia"/>
          <w:color w:val="000000"/>
        </w:rPr>
        <w:t>服务承诺</w:t>
      </w:r>
      <w:r>
        <w:rPr>
          <w:rFonts w:ascii="仿宋" w:eastAsia="仿宋" w:hAnsi="仿宋" w:cs="宋体" w:hint="eastAsia"/>
          <w:color w:val="000000"/>
          <w:kern w:val="0"/>
        </w:rPr>
        <w:t>………………………………………………………………………………（页码）</w:t>
      </w:r>
    </w:p>
    <w:p w:rsidR="00500C81" w:rsidRDefault="00C45783">
      <w:pPr>
        <w:ind w:leftChars="200" w:left="480" w:firstLineChars="0" w:firstLine="0"/>
        <w:rPr>
          <w:rFonts w:ascii="仿宋" w:eastAsia="仿宋" w:hAnsi="仿宋" w:cs="宋体"/>
          <w:color w:val="000000"/>
        </w:rPr>
      </w:pPr>
      <w:r>
        <w:rPr>
          <w:rFonts w:ascii="仿宋" w:eastAsia="仿宋" w:hAnsi="仿宋" w:cs="宋体" w:hint="eastAsia"/>
          <w:color w:val="000000"/>
        </w:rPr>
        <w:t>13.</w:t>
      </w:r>
      <w:r>
        <w:rPr>
          <w:rFonts w:ascii="仿宋" w:eastAsia="仿宋" w:hAnsi="仿宋" w:cs="宋体" w:hint="eastAsia"/>
          <w:color w:val="000000"/>
        </w:rPr>
        <w:t>其他承诺；</w:t>
      </w:r>
      <w:r>
        <w:rPr>
          <w:rFonts w:ascii="仿宋" w:eastAsia="仿宋" w:hAnsi="仿宋" w:cs="宋体" w:hint="eastAsia"/>
          <w:color w:val="000000"/>
          <w:kern w:val="0"/>
        </w:rPr>
        <w:t>其它本竞争性磋商文件评分表要求提供的材料或供应商认为需要的其他技术文件资料或说明………………………………………………………………………（页码）</w:t>
      </w:r>
    </w:p>
    <w:p w:rsidR="00500C81" w:rsidRDefault="00500C81">
      <w:pPr>
        <w:ind w:leftChars="200" w:left="480" w:firstLineChars="0" w:firstLine="0"/>
        <w:rPr>
          <w:rFonts w:ascii="仿宋" w:eastAsia="仿宋" w:hAnsi="仿宋" w:cs="宋体"/>
          <w:color w:val="000000"/>
          <w:kern w:val="0"/>
        </w:rPr>
      </w:pPr>
    </w:p>
    <w:p w:rsidR="00500C81" w:rsidRDefault="00500C81">
      <w:pPr>
        <w:pStyle w:val="71"/>
        <w:rPr>
          <w:rFonts w:ascii="仿宋" w:eastAsia="仿宋" w:hAnsi="仿宋" w:cs="宋体"/>
          <w:color w:val="000000"/>
        </w:rPr>
      </w:pPr>
    </w:p>
    <w:p w:rsidR="00500C81" w:rsidRDefault="00500C81">
      <w:pPr>
        <w:ind w:firstLine="480"/>
        <w:rPr>
          <w:rFonts w:ascii="仿宋" w:eastAsia="仿宋" w:hAnsi="仿宋"/>
          <w:color w:val="000000"/>
        </w:rPr>
      </w:pPr>
    </w:p>
    <w:p w:rsidR="00500C81" w:rsidRDefault="00500C81">
      <w:pPr>
        <w:pStyle w:val="a7"/>
        <w:ind w:firstLine="0"/>
        <w:rPr>
          <w:rFonts w:ascii="仿宋" w:eastAsia="仿宋" w:hAnsi="仿宋" w:cs="宋体"/>
          <w:color w:val="000000"/>
        </w:rPr>
      </w:pPr>
    </w:p>
    <w:p w:rsidR="00500C81" w:rsidRDefault="00C45783">
      <w:pPr>
        <w:ind w:firstLine="480"/>
        <w:rPr>
          <w:rFonts w:ascii="仿宋" w:eastAsia="仿宋" w:hAnsi="仿宋" w:cs="宋体"/>
          <w:iCs/>
          <w:color w:val="000000"/>
        </w:rPr>
      </w:pPr>
      <w:r>
        <w:rPr>
          <w:rFonts w:ascii="仿宋" w:eastAsia="仿宋" w:hAnsi="仿宋" w:cs="宋体" w:hint="eastAsia"/>
          <w:iCs/>
          <w:color w:val="000000"/>
        </w:rPr>
        <w:br w:type="page"/>
      </w:r>
    </w:p>
    <w:p w:rsidR="00500C81" w:rsidRDefault="00C45783">
      <w:pPr>
        <w:pStyle w:val="30"/>
        <w:numPr>
          <w:ilvl w:val="0"/>
          <w:numId w:val="32"/>
        </w:numPr>
        <w:rPr>
          <w:rFonts w:ascii="仿宋" w:eastAsia="仿宋" w:hAnsi="仿宋"/>
          <w:color w:val="000000"/>
        </w:rPr>
      </w:pPr>
      <w:bookmarkStart w:id="168" w:name="_Toc1671"/>
      <w:r>
        <w:rPr>
          <w:rFonts w:ascii="仿宋" w:eastAsia="仿宋" w:hAnsi="仿宋" w:hint="eastAsia"/>
          <w:color w:val="000000"/>
        </w:rPr>
        <w:lastRenderedPageBreak/>
        <w:t>法定代表人资格证明书、法定代表人授权书</w:t>
      </w:r>
      <w:bookmarkEnd w:id="168"/>
    </w:p>
    <w:p w:rsidR="00500C81" w:rsidRDefault="00500C81">
      <w:pPr>
        <w:ind w:firstLineChars="0" w:firstLine="0"/>
        <w:rPr>
          <w:rFonts w:ascii="仿宋" w:eastAsia="仿宋" w:hAnsi="仿宋" w:cs="宋体"/>
          <w:i/>
          <w:iCs/>
          <w:color w:val="000000"/>
        </w:rPr>
      </w:pPr>
    </w:p>
    <w:p w:rsidR="00500C81" w:rsidRDefault="00C45783">
      <w:pPr>
        <w:snapToGrid w:val="0"/>
        <w:ind w:firstLineChars="0" w:firstLine="0"/>
        <w:jc w:val="center"/>
        <w:rPr>
          <w:rFonts w:ascii="仿宋" w:eastAsia="仿宋" w:hAnsi="仿宋" w:cs="宋体"/>
          <w:b/>
          <w:color w:val="000000"/>
          <w:kern w:val="0"/>
          <w:sz w:val="32"/>
        </w:rPr>
      </w:pPr>
      <w:bookmarkStart w:id="169" w:name="_Toc24502"/>
      <w:r>
        <w:rPr>
          <w:rFonts w:ascii="仿宋" w:eastAsia="仿宋" w:hAnsi="仿宋" w:cs="宋体" w:hint="eastAsia"/>
          <w:b/>
          <w:color w:val="000000"/>
          <w:kern w:val="0"/>
          <w:sz w:val="32"/>
        </w:rPr>
        <w:t>法定代表人资格证明书</w:t>
      </w:r>
      <w:bookmarkEnd w:id="169"/>
    </w:p>
    <w:p w:rsidR="00500C81" w:rsidRDefault="00500C81">
      <w:pPr>
        <w:ind w:firstLine="456"/>
        <w:rPr>
          <w:rFonts w:ascii="仿宋" w:eastAsia="仿宋" w:hAnsi="仿宋" w:cs="宋体"/>
          <w:bCs/>
          <w:color w:val="000000"/>
          <w:spacing w:val="-6"/>
        </w:rPr>
      </w:pPr>
    </w:p>
    <w:p w:rsidR="00500C81" w:rsidRDefault="00C45783">
      <w:pPr>
        <w:ind w:firstLine="456"/>
        <w:rPr>
          <w:rFonts w:ascii="仿宋" w:eastAsia="仿宋" w:hAnsi="仿宋" w:cs="宋体"/>
          <w:bCs/>
          <w:color w:val="000000"/>
          <w:spacing w:val="-6"/>
        </w:rPr>
      </w:pPr>
      <w:r>
        <w:rPr>
          <w:rFonts w:ascii="仿宋" w:eastAsia="仿宋" w:hAnsi="仿宋" w:cs="宋体" w:hint="eastAsia"/>
          <w:bCs/>
          <w:color w:val="000000"/>
          <w:spacing w:val="-6"/>
        </w:rPr>
        <w:t>致：</w:t>
      </w:r>
      <w:r>
        <w:rPr>
          <w:rFonts w:ascii="仿宋" w:eastAsia="仿宋" w:hAnsi="仿宋" w:cs="宋体" w:hint="eastAsia"/>
          <w:color w:val="C0504D" w:themeColor="accent2"/>
          <w:u w:val="single"/>
        </w:rPr>
        <w:t>杭州创意城小学</w:t>
      </w:r>
      <w:r>
        <w:rPr>
          <w:rFonts w:ascii="仿宋" w:eastAsia="仿宋" w:hAnsi="仿宋" w:cs="宋体" w:hint="eastAsia"/>
          <w:color w:val="000000"/>
          <w:u w:val="single"/>
        </w:rPr>
        <w:t>工会委员会</w:t>
      </w:r>
    </w:p>
    <w:p w:rsidR="00500C81" w:rsidRDefault="00C45783">
      <w:pPr>
        <w:ind w:firstLine="456"/>
        <w:rPr>
          <w:rFonts w:ascii="仿宋" w:eastAsia="仿宋" w:hAnsi="仿宋" w:cs="宋体"/>
          <w:bCs/>
          <w:color w:val="000000"/>
          <w:spacing w:val="-6"/>
        </w:rPr>
      </w:pPr>
      <w:r>
        <w:rPr>
          <w:rFonts w:ascii="仿宋" w:eastAsia="仿宋" w:hAnsi="仿宋" w:cs="宋体" w:hint="eastAsia"/>
          <w:bCs/>
          <w:color w:val="000000"/>
          <w:spacing w:val="-6"/>
        </w:rPr>
        <w:t>我</w:t>
      </w:r>
      <w:r>
        <w:rPr>
          <w:rFonts w:ascii="仿宋" w:eastAsia="仿宋" w:hAnsi="仿宋" w:cs="宋体" w:hint="eastAsia"/>
          <w:color w:val="000000"/>
          <w:spacing w:val="-6"/>
        </w:rPr>
        <w:t>________________</w:t>
      </w:r>
      <w:r>
        <w:rPr>
          <w:rFonts w:ascii="仿宋" w:eastAsia="仿宋" w:hAnsi="仿宋" w:cs="宋体" w:hint="eastAsia"/>
          <w:bCs/>
          <w:color w:val="000000"/>
          <w:spacing w:val="-6"/>
        </w:rPr>
        <w:t>（姓名）系</w:t>
      </w:r>
      <w:r>
        <w:rPr>
          <w:rFonts w:ascii="仿宋" w:eastAsia="仿宋" w:hAnsi="仿宋" w:cs="宋体" w:hint="eastAsia"/>
          <w:bCs/>
          <w:color w:val="000000"/>
          <w:spacing w:val="-6"/>
        </w:rPr>
        <w:t>_________________________</w:t>
      </w:r>
      <w:r>
        <w:rPr>
          <w:rFonts w:ascii="仿宋" w:eastAsia="仿宋" w:hAnsi="仿宋" w:cs="宋体" w:hint="eastAsia"/>
          <w:bCs/>
          <w:color w:val="000000"/>
          <w:spacing w:val="-6"/>
        </w:rPr>
        <w:t>投标人名称）的法定代表人，身份证号码：</w:t>
      </w:r>
      <w:r>
        <w:rPr>
          <w:rFonts w:ascii="仿宋" w:eastAsia="仿宋" w:hAnsi="仿宋" w:cs="宋体" w:hint="eastAsia"/>
          <w:bCs/>
          <w:color w:val="000000"/>
          <w:spacing w:val="-6"/>
        </w:rPr>
        <w:t>_________________________________</w:t>
      </w:r>
      <w:r>
        <w:rPr>
          <w:rFonts w:ascii="仿宋" w:eastAsia="仿宋" w:hAnsi="仿宋" w:cs="宋体" w:hint="eastAsia"/>
          <w:bCs/>
          <w:color w:val="000000"/>
          <w:spacing w:val="-6"/>
        </w:rPr>
        <w:t>。</w:t>
      </w:r>
    </w:p>
    <w:p w:rsidR="00500C81" w:rsidRDefault="00C45783">
      <w:pPr>
        <w:ind w:firstLine="456"/>
        <w:rPr>
          <w:rFonts w:ascii="仿宋" w:eastAsia="仿宋" w:hAnsi="仿宋" w:cs="宋体"/>
          <w:bCs/>
          <w:color w:val="000000"/>
          <w:spacing w:val="-6"/>
        </w:rPr>
      </w:pPr>
      <w:r>
        <w:rPr>
          <w:rFonts w:ascii="仿宋" w:eastAsia="仿宋" w:hAnsi="仿宋" w:cs="宋体" w:hint="eastAsia"/>
          <w:bCs/>
          <w:color w:val="000000"/>
          <w:spacing w:val="-6"/>
        </w:rPr>
        <w:t>特此证明。</w:t>
      </w:r>
    </w:p>
    <w:p w:rsidR="00500C81" w:rsidRDefault="00500C81">
      <w:pPr>
        <w:ind w:firstLine="456"/>
        <w:rPr>
          <w:rFonts w:ascii="仿宋" w:eastAsia="仿宋" w:hAnsi="仿宋" w:cs="宋体"/>
          <w:bCs/>
          <w:color w:val="000000"/>
          <w:spacing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500C81">
        <w:trPr>
          <w:trHeight w:val="3660"/>
        </w:trPr>
        <w:tc>
          <w:tcPr>
            <w:tcW w:w="9498" w:type="dxa"/>
          </w:tcPr>
          <w:p w:rsidR="00500C81" w:rsidRDefault="00C45783">
            <w:pPr>
              <w:ind w:firstLine="480"/>
              <w:rPr>
                <w:rFonts w:ascii="仿宋" w:eastAsia="仿宋" w:hAnsi="仿宋" w:cs="宋体"/>
                <w:color w:val="000000"/>
              </w:rPr>
            </w:pPr>
            <w:r>
              <w:rPr>
                <w:rFonts w:ascii="仿宋" w:eastAsia="仿宋" w:hAnsi="仿宋" w:cs="宋体" w:hint="eastAsia"/>
                <w:color w:val="000000"/>
              </w:rPr>
              <w:t>法定代表人身份证：</w:t>
            </w:r>
          </w:p>
          <w:p w:rsidR="00500C81" w:rsidRDefault="00500C81">
            <w:pPr>
              <w:ind w:firstLine="480"/>
              <w:rPr>
                <w:rFonts w:ascii="仿宋" w:eastAsia="仿宋" w:hAnsi="仿宋" w:cs="宋体"/>
                <w:color w:val="000000"/>
              </w:rPr>
            </w:pPr>
          </w:p>
          <w:p w:rsidR="00500C81" w:rsidRDefault="00500C81">
            <w:pPr>
              <w:ind w:firstLine="480"/>
              <w:rPr>
                <w:rFonts w:ascii="仿宋" w:eastAsia="仿宋" w:hAnsi="仿宋" w:cs="宋体"/>
                <w:color w:val="000000"/>
              </w:rPr>
            </w:pPr>
          </w:p>
          <w:p w:rsidR="00500C81" w:rsidRDefault="00500C81">
            <w:pPr>
              <w:ind w:firstLine="480"/>
              <w:rPr>
                <w:rFonts w:ascii="仿宋" w:eastAsia="仿宋" w:hAnsi="仿宋" w:cs="宋体"/>
                <w:color w:val="000000"/>
              </w:rPr>
            </w:pPr>
          </w:p>
          <w:p w:rsidR="00500C81" w:rsidRDefault="00500C81">
            <w:pPr>
              <w:ind w:firstLine="480"/>
              <w:rPr>
                <w:rFonts w:ascii="仿宋" w:eastAsia="仿宋" w:hAnsi="仿宋" w:cs="宋体"/>
                <w:color w:val="000000"/>
              </w:rPr>
            </w:pPr>
          </w:p>
          <w:p w:rsidR="00500C81" w:rsidRDefault="00C45783">
            <w:pPr>
              <w:ind w:firstLine="480"/>
              <w:rPr>
                <w:rFonts w:ascii="仿宋" w:eastAsia="仿宋" w:hAnsi="仿宋" w:cs="宋体"/>
                <w:color w:val="000000"/>
              </w:rPr>
            </w:pPr>
            <w:r>
              <w:rPr>
                <w:rFonts w:ascii="仿宋" w:eastAsia="仿宋" w:hAnsi="仿宋" w:cs="宋体" w:hint="eastAsia"/>
                <w:color w:val="000000"/>
              </w:rPr>
              <w:t>复印件粘贴处</w:t>
            </w:r>
          </w:p>
          <w:p w:rsidR="00500C81" w:rsidRDefault="00500C81">
            <w:pPr>
              <w:ind w:firstLine="456"/>
              <w:rPr>
                <w:rFonts w:ascii="仿宋" w:eastAsia="仿宋" w:hAnsi="仿宋" w:cs="宋体"/>
                <w:bCs/>
                <w:color w:val="000000"/>
                <w:spacing w:val="-6"/>
              </w:rPr>
            </w:pPr>
          </w:p>
        </w:tc>
      </w:tr>
    </w:tbl>
    <w:p w:rsidR="00500C81" w:rsidRDefault="00500C81">
      <w:pPr>
        <w:ind w:firstLine="456"/>
        <w:rPr>
          <w:rFonts w:ascii="仿宋" w:eastAsia="仿宋" w:hAnsi="仿宋" w:cs="宋体"/>
          <w:bCs/>
          <w:color w:val="000000"/>
          <w:spacing w:val="-6"/>
        </w:rPr>
      </w:pPr>
    </w:p>
    <w:p w:rsidR="00500C81" w:rsidRDefault="00500C81">
      <w:pPr>
        <w:ind w:right="456" w:firstLine="458"/>
        <w:rPr>
          <w:rFonts w:ascii="仿宋" w:eastAsia="仿宋" w:hAnsi="仿宋" w:cs="宋体"/>
          <w:b/>
          <w:bCs/>
          <w:color w:val="000000"/>
          <w:spacing w:val="-6"/>
        </w:rPr>
      </w:pPr>
    </w:p>
    <w:p w:rsidR="00500C81" w:rsidRDefault="00500C81">
      <w:pPr>
        <w:ind w:right="456" w:firstLine="458"/>
        <w:rPr>
          <w:rFonts w:ascii="仿宋" w:eastAsia="仿宋" w:hAnsi="仿宋" w:cs="宋体"/>
          <w:b/>
          <w:bCs/>
          <w:color w:val="000000"/>
          <w:spacing w:val="-6"/>
        </w:rPr>
      </w:pPr>
    </w:p>
    <w:p w:rsidR="00500C81" w:rsidRDefault="00500C81">
      <w:pPr>
        <w:ind w:right="456" w:firstLine="458"/>
        <w:rPr>
          <w:rFonts w:ascii="仿宋" w:eastAsia="仿宋" w:hAnsi="仿宋" w:cs="宋体"/>
          <w:b/>
          <w:bCs/>
          <w:color w:val="000000"/>
          <w:spacing w:val="-6"/>
        </w:rPr>
      </w:pPr>
    </w:p>
    <w:p w:rsidR="00500C81" w:rsidRDefault="00500C81">
      <w:pPr>
        <w:ind w:right="456" w:firstLine="458"/>
        <w:rPr>
          <w:rFonts w:ascii="仿宋" w:eastAsia="仿宋" w:hAnsi="仿宋" w:cs="宋体"/>
          <w:b/>
          <w:bCs/>
          <w:color w:val="000000"/>
          <w:spacing w:val="-6"/>
        </w:rPr>
      </w:pPr>
    </w:p>
    <w:p w:rsidR="00500C81" w:rsidRDefault="00C45783">
      <w:pPr>
        <w:ind w:firstLine="480"/>
        <w:rPr>
          <w:rFonts w:ascii="仿宋" w:eastAsia="仿宋" w:hAnsi="仿宋" w:cs="宋体"/>
          <w:color w:val="000000"/>
        </w:rPr>
      </w:pPr>
      <w:r>
        <w:rPr>
          <w:rFonts w:ascii="仿宋" w:eastAsia="仿宋" w:hAnsi="仿宋" w:cs="宋体" w:hint="eastAsia"/>
          <w:color w:val="000000"/>
        </w:rPr>
        <w:t>投标人名称（公章）：</w:t>
      </w:r>
    </w:p>
    <w:p w:rsidR="00500C81" w:rsidRDefault="00C45783">
      <w:pPr>
        <w:ind w:firstLine="480"/>
        <w:rPr>
          <w:rFonts w:ascii="仿宋" w:eastAsia="仿宋" w:hAnsi="仿宋" w:cs="宋体"/>
          <w:color w:val="000000"/>
        </w:rPr>
      </w:pPr>
      <w:r>
        <w:rPr>
          <w:rFonts w:ascii="仿宋" w:eastAsia="仿宋" w:hAnsi="仿宋" w:cs="宋体" w:hint="eastAsia"/>
          <w:color w:val="000000"/>
        </w:rPr>
        <w:t>法定代表人（签字或盖章）：</w:t>
      </w:r>
    </w:p>
    <w:p w:rsidR="00500C81" w:rsidRDefault="00C45783">
      <w:pPr>
        <w:ind w:firstLine="480"/>
        <w:rPr>
          <w:rFonts w:ascii="仿宋" w:eastAsia="仿宋" w:hAnsi="仿宋" w:cs="宋体"/>
          <w:color w:val="000000"/>
        </w:rPr>
      </w:pPr>
      <w:r>
        <w:rPr>
          <w:rFonts w:ascii="仿宋" w:eastAsia="仿宋" w:hAnsi="仿宋" w:cs="宋体" w:hint="eastAsia"/>
          <w:color w:val="000000"/>
        </w:rPr>
        <w:t>日期：</w:t>
      </w:r>
      <w:r>
        <w:rPr>
          <w:rFonts w:ascii="仿宋" w:eastAsia="仿宋" w:hAnsi="仿宋" w:cs="宋体" w:hint="eastAsia"/>
          <w:color w:val="000000"/>
        </w:rPr>
        <w:t xml:space="preserve">  </w:t>
      </w:r>
      <w:r>
        <w:rPr>
          <w:rFonts w:ascii="仿宋" w:eastAsia="仿宋" w:hAnsi="仿宋" w:cs="宋体" w:hint="eastAsia"/>
          <w:color w:val="000000"/>
        </w:rPr>
        <w:t>年</w:t>
      </w:r>
      <w:r>
        <w:rPr>
          <w:rFonts w:ascii="仿宋" w:eastAsia="仿宋" w:hAnsi="仿宋" w:cs="宋体" w:hint="eastAsia"/>
          <w:color w:val="000000"/>
        </w:rPr>
        <w:t xml:space="preserve">   </w:t>
      </w:r>
      <w:r>
        <w:rPr>
          <w:rFonts w:ascii="仿宋" w:eastAsia="仿宋" w:hAnsi="仿宋" w:cs="宋体" w:hint="eastAsia"/>
          <w:color w:val="000000"/>
        </w:rPr>
        <w:t>月</w:t>
      </w:r>
      <w:r>
        <w:rPr>
          <w:rFonts w:ascii="仿宋" w:eastAsia="仿宋" w:hAnsi="仿宋" w:cs="宋体" w:hint="eastAsia"/>
          <w:color w:val="000000"/>
        </w:rPr>
        <w:t xml:space="preserve">   </w:t>
      </w:r>
      <w:r>
        <w:rPr>
          <w:rFonts w:ascii="仿宋" w:eastAsia="仿宋" w:hAnsi="仿宋" w:cs="宋体" w:hint="eastAsia"/>
          <w:color w:val="000000"/>
        </w:rPr>
        <w:t>日</w:t>
      </w:r>
    </w:p>
    <w:p w:rsidR="00500C81" w:rsidRDefault="00500C81">
      <w:pPr>
        <w:ind w:right="456" w:firstLine="456"/>
        <w:rPr>
          <w:rFonts w:ascii="仿宋" w:eastAsia="仿宋" w:hAnsi="仿宋" w:cs="宋体"/>
          <w:bCs/>
          <w:color w:val="000000"/>
          <w:spacing w:val="-6"/>
        </w:rPr>
        <w:sectPr w:rsidR="00500C81">
          <w:pgSz w:w="11907" w:h="16840"/>
          <w:pgMar w:top="1440" w:right="1080" w:bottom="1440" w:left="1080" w:header="850" w:footer="992" w:gutter="0"/>
          <w:cols w:space="720"/>
          <w:docGrid w:linePitch="286"/>
        </w:sectPr>
      </w:pPr>
    </w:p>
    <w:p w:rsidR="00500C81" w:rsidRDefault="00C45783">
      <w:pPr>
        <w:snapToGrid w:val="0"/>
        <w:ind w:firstLineChars="0" w:firstLine="0"/>
        <w:jc w:val="center"/>
        <w:rPr>
          <w:rFonts w:ascii="仿宋" w:eastAsia="仿宋" w:hAnsi="仿宋" w:cs="宋体"/>
          <w:b/>
          <w:color w:val="000000"/>
          <w:kern w:val="0"/>
          <w:sz w:val="32"/>
        </w:rPr>
      </w:pPr>
      <w:bookmarkStart w:id="170" w:name="_Toc19237"/>
      <w:r>
        <w:rPr>
          <w:rFonts w:ascii="仿宋" w:eastAsia="仿宋" w:hAnsi="仿宋" w:cs="宋体" w:hint="eastAsia"/>
          <w:b/>
          <w:color w:val="000000"/>
          <w:kern w:val="0"/>
          <w:sz w:val="32"/>
        </w:rPr>
        <w:lastRenderedPageBreak/>
        <w:t>法定代表人授权书</w:t>
      </w:r>
      <w:bookmarkEnd w:id="170"/>
    </w:p>
    <w:p w:rsidR="00500C81" w:rsidRDefault="00500C81">
      <w:pPr>
        <w:ind w:firstLine="480"/>
        <w:rPr>
          <w:rFonts w:ascii="仿宋" w:eastAsia="仿宋" w:hAnsi="仿宋"/>
          <w:color w:val="000000"/>
        </w:rPr>
      </w:pPr>
    </w:p>
    <w:p w:rsidR="00500C81" w:rsidRDefault="00C45783">
      <w:pPr>
        <w:ind w:firstLineChars="0" w:firstLine="0"/>
        <w:rPr>
          <w:rFonts w:ascii="仿宋" w:eastAsia="仿宋" w:hAnsi="仿宋" w:cs="宋体"/>
          <w:color w:val="000000"/>
          <w:u w:val="single"/>
        </w:rPr>
      </w:pPr>
      <w:r>
        <w:rPr>
          <w:rFonts w:ascii="仿宋" w:eastAsia="仿宋" w:hAnsi="仿宋" w:cs="宋体" w:hint="eastAsia"/>
          <w:color w:val="000000"/>
        </w:rPr>
        <w:t>致：</w:t>
      </w:r>
      <w:r>
        <w:rPr>
          <w:rFonts w:ascii="仿宋" w:eastAsia="仿宋" w:hAnsi="仿宋" w:cs="宋体" w:hint="eastAsia"/>
          <w:color w:val="C0504D" w:themeColor="accent2"/>
          <w:u w:val="single"/>
        </w:rPr>
        <w:t>杭州创意城小学</w:t>
      </w:r>
      <w:r>
        <w:rPr>
          <w:rFonts w:ascii="仿宋" w:eastAsia="仿宋" w:hAnsi="仿宋" w:cs="宋体" w:hint="eastAsia"/>
          <w:color w:val="000000"/>
          <w:u w:val="single"/>
        </w:rPr>
        <w:t>工会委员会</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u w:val="single"/>
        </w:rPr>
        <w:t xml:space="preserve">                            </w:t>
      </w:r>
      <w:r>
        <w:rPr>
          <w:rFonts w:ascii="仿宋" w:eastAsia="仿宋" w:hAnsi="仿宋" w:cs="宋体" w:hint="eastAsia"/>
          <w:color w:val="000000"/>
        </w:rPr>
        <w:t>（投标人全称）法定代表人</w:t>
      </w:r>
      <w:r>
        <w:rPr>
          <w:rFonts w:ascii="仿宋" w:eastAsia="仿宋" w:hAnsi="仿宋" w:cs="宋体" w:hint="eastAsia"/>
          <w:color w:val="000000"/>
          <w:u w:val="single"/>
        </w:rPr>
        <w:t xml:space="preserve">                 </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授权</w:t>
      </w:r>
      <w:r>
        <w:rPr>
          <w:rFonts w:ascii="仿宋" w:eastAsia="仿宋" w:hAnsi="仿宋" w:cs="宋体" w:hint="eastAsia"/>
          <w:color w:val="000000"/>
          <w:u w:val="single"/>
        </w:rPr>
        <w:t xml:space="preserve">                       </w:t>
      </w:r>
      <w:r>
        <w:rPr>
          <w:rFonts w:ascii="仿宋" w:eastAsia="仿宋" w:hAnsi="仿宋" w:cs="宋体" w:hint="eastAsia"/>
          <w:color w:val="000000"/>
        </w:rPr>
        <w:t>（全权代表姓名、职务）为全权代表，参加贵方组织的</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u w:val="single"/>
        </w:rPr>
        <w:t xml:space="preserve">                      </w:t>
      </w:r>
      <w:r>
        <w:rPr>
          <w:rFonts w:ascii="仿宋" w:eastAsia="仿宋" w:hAnsi="仿宋" w:cs="宋体" w:hint="eastAsia"/>
          <w:color w:val="000000"/>
        </w:rPr>
        <w:t>项目（招标编号）采购活动，全权处理采购活动中的一切事宜。</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本授权书于</w:t>
      </w:r>
      <w:r>
        <w:rPr>
          <w:rFonts w:ascii="仿宋" w:eastAsia="仿宋" w:hAnsi="仿宋" w:cs="宋体" w:hint="eastAsia"/>
          <w:color w:val="000000"/>
          <w:u w:val="single"/>
        </w:rPr>
        <w:t xml:space="preserve">    </w:t>
      </w:r>
      <w:r>
        <w:rPr>
          <w:rFonts w:ascii="仿宋" w:eastAsia="仿宋" w:hAnsi="仿宋" w:cs="宋体" w:hint="eastAsia"/>
          <w:color w:val="000000"/>
        </w:rPr>
        <w:t>年</w:t>
      </w:r>
      <w:r>
        <w:rPr>
          <w:rFonts w:ascii="仿宋" w:eastAsia="仿宋" w:hAnsi="仿宋" w:cs="宋体" w:hint="eastAsia"/>
          <w:color w:val="000000"/>
          <w:u w:val="single"/>
        </w:rPr>
        <w:t xml:space="preserve">  </w:t>
      </w:r>
      <w:r>
        <w:rPr>
          <w:rFonts w:ascii="仿宋" w:eastAsia="仿宋" w:hAnsi="仿宋" w:cs="宋体" w:hint="eastAsia"/>
          <w:color w:val="000000"/>
        </w:rPr>
        <w:t>月</w:t>
      </w:r>
      <w:r>
        <w:rPr>
          <w:rFonts w:ascii="仿宋" w:eastAsia="仿宋" w:hAnsi="仿宋" w:cs="宋体" w:hint="eastAsia"/>
          <w:color w:val="000000"/>
          <w:u w:val="single"/>
        </w:rPr>
        <w:t xml:space="preserve">  </w:t>
      </w:r>
      <w:r>
        <w:rPr>
          <w:rFonts w:ascii="仿宋" w:eastAsia="仿宋" w:hAnsi="仿宋" w:cs="宋体" w:hint="eastAsia"/>
          <w:color w:val="000000"/>
        </w:rPr>
        <w:t>日签署生效，特此声明。</w:t>
      </w:r>
    </w:p>
    <w:p w:rsidR="00500C81" w:rsidRDefault="00C45783">
      <w:pPr>
        <w:ind w:firstLine="480"/>
        <w:rPr>
          <w:rFonts w:ascii="仿宋" w:eastAsia="仿宋" w:hAnsi="仿宋" w:cs="宋体"/>
          <w:color w:val="000000"/>
        </w:rPr>
      </w:pPr>
      <w:r>
        <w:rPr>
          <w:rFonts w:ascii="仿宋" w:eastAsia="仿宋" w:hAnsi="仿宋" w:cs="宋体" w:hint="eastAsia"/>
          <w:color w:val="000000"/>
        </w:rPr>
        <w:t xml:space="preserve"> </w:t>
      </w:r>
      <w:bookmarkStart w:id="171" w:name="_Toc31131"/>
      <w:r>
        <w:rPr>
          <w:rFonts w:ascii="仿宋" w:eastAsia="仿宋" w:hAnsi="仿宋" w:cs="宋体" w:hint="eastAsia"/>
          <w:b/>
          <w:bCs/>
          <w:color w:val="000000"/>
        </w:rPr>
        <w:t>附授权委托人身份证复印件正反面及社保证明。</w:t>
      </w:r>
      <w:bookmarkEnd w:id="171"/>
    </w:p>
    <w:p w:rsidR="00500C81" w:rsidRDefault="00500C81">
      <w:pPr>
        <w:ind w:firstLineChars="0" w:firstLine="0"/>
        <w:rPr>
          <w:rFonts w:ascii="仿宋" w:eastAsia="仿宋" w:hAnsi="仿宋" w:cs="宋体"/>
          <w:color w:val="000000"/>
        </w:rPr>
      </w:pP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法定代表人（签字或签章）：</w:t>
      </w:r>
    </w:p>
    <w:p w:rsidR="00500C81" w:rsidRDefault="00500C81">
      <w:pPr>
        <w:ind w:firstLineChars="0" w:firstLine="0"/>
        <w:rPr>
          <w:rFonts w:ascii="仿宋" w:eastAsia="仿宋" w:hAnsi="仿宋" w:cs="宋体"/>
          <w:color w:val="000000"/>
        </w:rPr>
      </w:pP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投标人名称（公章）：</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日期：</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附：</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全权代表姓名（签字或盖章）：</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职</w:t>
      </w:r>
      <w:r>
        <w:rPr>
          <w:rFonts w:ascii="仿宋" w:eastAsia="仿宋" w:hAnsi="仿宋" w:cs="宋体" w:hint="eastAsia"/>
          <w:color w:val="000000"/>
        </w:rPr>
        <w:t xml:space="preserve">        </w:t>
      </w:r>
      <w:r>
        <w:rPr>
          <w:rFonts w:ascii="仿宋" w:eastAsia="仿宋" w:hAnsi="仿宋" w:cs="宋体" w:hint="eastAsia"/>
          <w:color w:val="000000"/>
        </w:rPr>
        <w:t>务：</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详细通讯地址：</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邮</w:t>
      </w:r>
      <w:r>
        <w:rPr>
          <w:rFonts w:ascii="仿宋" w:eastAsia="仿宋" w:hAnsi="仿宋" w:cs="宋体" w:hint="eastAsia"/>
          <w:color w:val="000000"/>
        </w:rPr>
        <w:t xml:space="preserve"> </w:t>
      </w:r>
      <w:r>
        <w:rPr>
          <w:rFonts w:ascii="仿宋" w:eastAsia="仿宋" w:hAnsi="仿宋" w:cs="宋体" w:hint="eastAsia"/>
          <w:color w:val="000000"/>
        </w:rPr>
        <w:t>政</w:t>
      </w:r>
      <w:r>
        <w:rPr>
          <w:rFonts w:ascii="仿宋" w:eastAsia="仿宋" w:hAnsi="仿宋" w:cs="宋体" w:hint="eastAsia"/>
          <w:color w:val="000000"/>
        </w:rPr>
        <w:t xml:space="preserve">  </w:t>
      </w:r>
      <w:r>
        <w:rPr>
          <w:rFonts w:ascii="仿宋" w:eastAsia="仿宋" w:hAnsi="仿宋" w:cs="宋体" w:hint="eastAsia"/>
          <w:color w:val="000000"/>
        </w:rPr>
        <w:t>编</w:t>
      </w:r>
      <w:r>
        <w:rPr>
          <w:rFonts w:ascii="仿宋" w:eastAsia="仿宋" w:hAnsi="仿宋" w:cs="宋体" w:hint="eastAsia"/>
          <w:color w:val="000000"/>
        </w:rPr>
        <w:t xml:space="preserve"> </w:t>
      </w:r>
      <w:r>
        <w:rPr>
          <w:rFonts w:ascii="仿宋" w:eastAsia="仿宋" w:hAnsi="仿宋" w:cs="宋体" w:hint="eastAsia"/>
          <w:color w:val="000000"/>
        </w:rPr>
        <w:t>码：</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传</w:t>
      </w:r>
      <w:r>
        <w:rPr>
          <w:rFonts w:ascii="仿宋" w:eastAsia="仿宋" w:hAnsi="仿宋" w:cs="宋体" w:hint="eastAsia"/>
          <w:color w:val="000000"/>
        </w:rPr>
        <w:t xml:space="preserve">        </w:t>
      </w:r>
      <w:r>
        <w:rPr>
          <w:rFonts w:ascii="仿宋" w:eastAsia="仿宋" w:hAnsi="仿宋" w:cs="宋体" w:hint="eastAsia"/>
          <w:color w:val="000000"/>
        </w:rPr>
        <w:t>真：</w:t>
      </w: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 xml:space="preserve">    </w:t>
      </w:r>
      <w:r>
        <w:rPr>
          <w:rFonts w:ascii="仿宋" w:eastAsia="仿宋" w:hAnsi="仿宋" w:cs="宋体" w:hint="eastAsia"/>
          <w:color w:val="000000"/>
        </w:rPr>
        <w:t>移</w:t>
      </w:r>
      <w:r>
        <w:rPr>
          <w:rFonts w:ascii="仿宋" w:eastAsia="仿宋" w:hAnsi="仿宋" w:cs="宋体" w:hint="eastAsia"/>
          <w:color w:val="000000"/>
        </w:rPr>
        <w:t xml:space="preserve"> </w:t>
      </w:r>
      <w:r>
        <w:rPr>
          <w:rFonts w:ascii="仿宋" w:eastAsia="仿宋" w:hAnsi="仿宋" w:cs="宋体" w:hint="eastAsia"/>
          <w:color w:val="000000"/>
        </w:rPr>
        <w:t>动</w:t>
      </w:r>
      <w:r>
        <w:rPr>
          <w:rFonts w:ascii="仿宋" w:eastAsia="仿宋" w:hAnsi="仿宋" w:cs="宋体" w:hint="eastAsia"/>
          <w:color w:val="000000"/>
        </w:rPr>
        <w:t xml:space="preserve">  </w:t>
      </w:r>
      <w:r>
        <w:rPr>
          <w:rFonts w:ascii="仿宋" w:eastAsia="仿宋" w:hAnsi="仿宋" w:cs="宋体" w:hint="eastAsia"/>
          <w:color w:val="000000"/>
        </w:rPr>
        <w:t>电</w:t>
      </w:r>
      <w:r>
        <w:rPr>
          <w:rFonts w:ascii="仿宋" w:eastAsia="仿宋" w:hAnsi="仿宋" w:cs="宋体" w:hint="eastAsia"/>
          <w:color w:val="000000"/>
        </w:rPr>
        <w:t xml:space="preserve"> </w:t>
      </w:r>
      <w:r>
        <w:rPr>
          <w:rFonts w:ascii="仿宋" w:eastAsia="仿宋" w:hAnsi="仿宋" w:cs="宋体" w:hint="eastAsia"/>
          <w:color w:val="000000"/>
        </w:rPr>
        <w:t>话：</w:t>
      </w:r>
    </w:p>
    <w:p w:rsidR="00500C81" w:rsidRDefault="00500C81">
      <w:pPr>
        <w:ind w:firstLineChars="0" w:firstLine="0"/>
        <w:rPr>
          <w:rFonts w:ascii="仿宋" w:eastAsia="仿宋" w:hAnsi="仿宋" w:cs="宋体"/>
          <w:color w:val="000000"/>
          <w:spacing w:val="6"/>
        </w:rPr>
      </w:pPr>
    </w:p>
    <w:p w:rsidR="00500C81" w:rsidRDefault="00500C81">
      <w:pPr>
        <w:ind w:firstLineChars="0" w:firstLine="0"/>
        <w:rPr>
          <w:rFonts w:ascii="仿宋" w:eastAsia="仿宋" w:hAnsi="仿宋" w:cs="宋体"/>
          <w:b/>
          <w:color w:val="000000"/>
        </w:rPr>
      </w:pPr>
    </w:p>
    <w:p w:rsidR="00500C81" w:rsidRDefault="00500C81">
      <w:pPr>
        <w:ind w:left="525" w:firstLineChars="0" w:firstLine="0"/>
        <w:jc w:val="center"/>
        <w:rPr>
          <w:rFonts w:ascii="仿宋" w:eastAsia="仿宋" w:hAnsi="仿宋" w:cs="宋体"/>
          <w:b/>
          <w:color w:val="000000"/>
        </w:rPr>
      </w:pPr>
    </w:p>
    <w:p w:rsidR="00500C81" w:rsidRDefault="00C45783">
      <w:pPr>
        <w:pStyle w:val="a8"/>
        <w:spacing w:before="120" w:after="120"/>
        <w:rPr>
          <w:rFonts w:ascii="仿宋" w:eastAsia="仿宋" w:hAnsi="仿宋" w:cs="宋体"/>
          <w:b/>
          <w:color w:val="000000"/>
          <w:spacing w:val="-6"/>
          <w:sz w:val="24"/>
          <w:szCs w:val="24"/>
        </w:rPr>
      </w:pPr>
      <w:r>
        <w:rPr>
          <w:rFonts w:ascii="仿宋" w:eastAsia="仿宋" w:hAnsi="仿宋" w:cs="宋体" w:hint="eastAsia"/>
          <w:b/>
          <w:color w:val="000000"/>
          <w:spacing w:val="-6"/>
          <w:sz w:val="24"/>
          <w:szCs w:val="24"/>
        </w:rPr>
        <w:t>一、法定代表人参加投标的，须在响应文件中提供：法定代表人资格证明书；</w:t>
      </w:r>
    </w:p>
    <w:p w:rsidR="00500C81" w:rsidRDefault="00C45783">
      <w:pPr>
        <w:pStyle w:val="a8"/>
        <w:spacing w:before="120" w:after="120"/>
        <w:rPr>
          <w:rFonts w:ascii="仿宋" w:eastAsia="仿宋" w:hAnsi="仿宋" w:cs="宋体"/>
          <w:b/>
          <w:color w:val="000000"/>
          <w:spacing w:val="-6"/>
          <w:sz w:val="24"/>
          <w:szCs w:val="24"/>
        </w:rPr>
      </w:pPr>
      <w:r>
        <w:rPr>
          <w:rFonts w:ascii="仿宋" w:eastAsia="仿宋" w:hAnsi="仿宋" w:cs="宋体" w:hint="eastAsia"/>
          <w:b/>
          <w:color w:val="000000"/>
          <w:spacing w:val="-6"/>
          <w:sz w:val="24"/>
          <w:szCs w:val="24"/>
        </w:rPr>
        <w:t>二、</w:t>
      </w:r>
      <w:r>
        <w:rPr>
          <w:rFonts w:ascii="仿宋" w:eastAsia="仿宋" w:hAnsi="仿宋" w:cs="宋体" w:hint="eastAsia"/>
          <w:color w:val="000000"/>
          <w:sz w:val="24"/>
          <w:szCs w:val="24"/>
        </w:rPr>
        <w:t>▲</w:t>
      </w:r>
      <w:r>
        <w:rPr>
          <w:rFonts w:ascii="仿宋" w:eastAsia="仿宋" w:hAnsi="仿宋" w:cs="宋体" w:hint="eastAsia"/>
          <w:b/>
          <w:color w:val="000000"/>
          <w:spacing w:val="-6"/>
          <w:sz w:val="24"/>
          <w:szCs w:val="24"/>
        </w:rPr>
        <w:t>法定代表人委托授权代表参加投标，须在响应文件中提供：法定代表人资格证明书和法定代表人授权委托书及社保缴纳证明。</w:t>
      </w:r>
    </w:p>
    <w:p w:rsidR="00500C81" w:rsidRDefault="00C45783">
      <w:pPr>
        <w:pStyle w:val="Default"/>
        <w:rPr>
          <w:rFonts w:ascii="仿宋" w:eastAsia="仿宋" w:hAnsi="仿宋" w:cs="宋体"/>
          <w:b/>
          <w:spacing w:val="-6"/>
          <w:kern w:val="2"/>
        </w:rPr>
      </w:pPr>
      <w:r>
        <w:rPr>
          <w:rFonts w:ascii="仿宋" w:eastAsia="仿宋" w:hAnsi="仿宋" w:cs="宋体" w:hint="eastAsia"/>
          <w:b/>
          <w:spacing w:val="-6"/>
          <w:kern w:val="2"/>
        </w:rPr>
        <w:t>三、</w:t>
      </w:r>
      <w:r>
        <w:rPr>
          <w:rFonts w:ascii="仿宋" w:eastAsia="仿宋" w:hAnsi="仿宋" w:cs="宋体" w:hint="eastAsia"/>
        </w:rPr>
        <w:t>▲</w:t>
      </w:r>
      <w:r>
        <w:rPr>
          <w:rFonts w:ascii="仿宋" w:eastAsia="仿宋" w:hAnsi="仿宋" w:cs="宋体" w:hint="eastAsia"/>
          <w:b/>
          <w:spacing w:val="-6"/>
          <w:kern w:val="2"/>
        </w:rPr>
        <w:t>投标人授权代表必须为投标人本单位在职职工，并提供近一年任意一月社保缴纳证明。</w:t>
      </w:r>
    </w:p>
    <w:p w:rsidR="00500C81" w:rsidRDefault="00500C81">
      <w:pPr>
        <w:pStyle w:val="Default"/>
        <w:rPr>
          <w:rFonts w:ascii="仿宋" w:eastAsia="仿宋" w:hAnsi="仿宋" w:cs="宋体"/>
        </w:rPr>
      </w:pPr>
    </w:p>
    <w:p w:rsidR="00500C81" w:rsidRDefault="00500C81">
      <w:pPr>
        <w:pStyle w:val="Default"/>
        <w:rPr>
          <w:rFonts w:ascii="仿宋" w:eastAsia="仿宋" w:hAnsi="仿宋" w:cs="宋体"/>
        </w:rPr>
        <w:sectPr w:rsidR="00500C81">
          <w:pgSz w:w="11907" w:h="16840"/>
          <w:pgMar w:top="1440" w:right="1080" w:bottom="1440" w:left="1080" w:header="850" w:footer="992" w:gutter="0"/>
          <w:cols w:space="720"/>
          <w:docGrid w:linePitch="286"/>
        </w:sectPr>
      </w:pPr>
    </w:p>
    <w:p w:rsidR="00500C81" w:rsidRDefault="00C45783">
      <w:pPr>
        <w:pStyle w:val="30"/>
        <w:numPr>
          <w:ilvl w:val="0"/>
          <w:numId w:val="32"/>
        </w:numPr>
        <w:ind w:firstLineChars="200" w:firstLine="482"/>
        <w:rPr>
          <w:rFonts w:ascii="仿宋" w:eastAsia="仿宋" w:hAnsi="仿宋"/>
          <w:color w:val="000000"/>
        </w:rPr>
      </w:pPr>
      <w:bookmarkStart w:id="172" w:name="_Toc23264"/>
      <w:r>
        <w:rPr>
          <w:rFonts w:ascii="仿宋" w:eastAsia="仿宋" w:hAnsi="仿宋" w:hint="eastAsia"/>
          <w:color w:val="000000"/>
        </w:rPr>
        <w:lastRenderedPageBreak/>
        <w:t>投标声明书</w:t>
      </w:r>
      <w:bookmarkEnd w:id="172"/>
    </w:p>
    <w:p w:rsidR="00500C81" w:rsidRDefault="00C45783">
      <w:pPr>
        <w:snapToGrid w:val="0"/>
        <w:ind w:firstLineChars="0" w:firstLine="0"/>
        <w:jc w:val="center"/>
        <w:rPr>
          <w:rFonts w:ascii="仿宋" w:eastAsia="仿宋" w:hAnsi="仿宋" w:cs="宋体"/>
          <w:b/>
          <w:color w:val="000000"/>
          <w:kern w:val="0"/>
          <w:sz w:val="32"/>
        </w:rPr>
      </w:pPr>
      <w:bookmarkStart w:id="173" w:name="_Toc29771"/>
      <w:r>
        <w:rPr>
          <w:rFonts w:ascii="仿宋" w:eastAsia="仿宋" w:hAnsi="仿宋" w:cs="宋体" w:hint="eastAsia"/>
          <w:b/>
          <w:color w:val="000000"/>
          <w:kern w:val="0"/>
          <w:sz w:val="32"/>
        </w:rPr>
        <w:t>投标声明书</w:t>
      </w:r>
      <w:bookmarkEnd w:id="173"/>
    </w:p>
    <w:p w:rsidR="00500C81" w:rsidRDefault="00500C81">
      <w:pPr>
        <w:snapToGrid w:val="0"/>
        <w:ind w:firstLineChars="0" w:firstLine="0"/>
        <w:rPr>
          <w:rFonts w:ascii="仿宋" w:eastAsia="仿宋" w:hAnsi="仿宋" w:cs="宋体"/>
          <w:color w:val="000000"/>
        </w:rPr>
      </w:pPr>
    </w:p>
    <w:p w:rsidR="00500C81" w:rsidRDefault="00C45783">
      <w:pPr>
        <w:snapToGrid w:val="0"/>
        <w:ind w:firstLineChars="0" w:firstLine="0"/>
        <w:rPr>
          <w:rFonts w:ascii="仿宋" w:eastAsia="仿宋" w:hAnsi="仿宋" w:cs="宋体"/>
          <w:color w:val="000000"/>
        </w:rPr>
      </w:pPr>
      <w:r>
        <w:rPr>
          <w:rFonts w:ascii="仿宋" w:eastAsia="仿宋" w:hAnsi="仿宋" w:cs="宋体" w:hint="eastAsia"/>
          <w:color w:val="C0504D" w:themeColor="accent2"/>
          <w:u w:val="single"/>
        </w:rPr>
        <w:t>杭州创意城小学</w:t>
      </w:r>
      <w:r>
        <w:rPr>
          <w:rFonts w:ascii="仿宋" w:eastAsia="仿宋" w:hAnsi="仿宋" w:cs="宋体" w:hint="eastAsia"/>
          <w:color w:val="000000"/>
          <w:u w:val="single"/>
        </w:rPr>
        <w:t>工会委员会</w:t>
      </w:r>
      <w:r>
        <w:rPr>
          <w:rFonts w:ascii="仿宋" w:eastAsia="仿宋" w:hAnsi="仿宋" w:cs="宋体" w:hint="eastAsia"/>
          <w:color w:val="000000"/>
        </w:rPr>
        <w:t>：</w:t>
      </w:r>
    </w:p>
    <w:p w:rsidR="00500C81" w:rsidRDefault="00C45783">
      <w:pPr>
        <w:ind w:firstLine="480"/>
        <w:rPr>
          <w:rFonts w:ascii="仿宋" w:eastAsia="仿宋" w:hAnsi="仿宋" w:cs="宋体"/>
          <w:color w:val="000000"/>
        </w:rPr>
      </w:pPr>
      <w:r>
        <w:rPr>
          <w:rFonts w:ascii="仿宋" w:eastAsia="仿宋" w:hAnsi="仿宋" w:cs="宋体" w:hint="eastAsia"/>
          <w:color w:val="000000"/>
          <w:kern w:val="0"/>
          <w:lang w:val="zh-CN"/>
        </w:rPr>
        <w:t>我公司</w:t>
      </w:r>
      <w:r>
        <w:rPr>
          <w:rFonts w:ascii="仿宋" w:eastAsia="仿宋" w:hAnsi="仿宋" w:cs="宋体" w:hint="eastAsia"/>
          <w:color w:val="000000"/>
        </w:rPr>
        <w:t>声明截止投标时间近三年以来，在</w:t>
      </w:r>
      <w:r>
        <w:rPr>
          <w:rFonts w:ascii="仿宋" w:eastAsia="仿宋" w:hAnsi="仿宋" w:cs="宋体" w:hint="eastAsia"/>
          <w:color w:val="000000"/>
          <w:kern w:val="0"/>
        </w:rPr>
        <w:t>采购领域中</w:t>
      </w:r>
      <w:r>
        <w:rPr>
          <w:rFonts w:ascii="仿宋" w:eastAsia="仿宋" w:hAnsi="仿宋" w:cs="宋体" w:hint="eastAsia"/>
          <w:color w:val="000000"/>
        </w:rPr>
        <w:t>，在项目招标、投标和合同履约期间无任何不良行为记录和违法、违规行为</w:t>
      </w:r>
      <w:r>
        <w:rPr>
          <w:rFonts w:ascii="仿宋" w:eastAsia="仿宋" w:hAnsi="仿宋" w:cs="宋体" w:hint="eastAsia"/>
          <w:color w:val="000000"/>
          <w:kern w:val="0"/>
          <w:lang w:val="zh-CN"/>
        </w:rPr>
        <w:t>。</w:t>
      </w:r>
    </w:p>
    <w:p w:rsidR="00500C81" w:rsidRDefault="00C45783">
      <w:pPr>
        <w:ind w:firstLine="480"/>
        <w:rPr>
          <w:rFonts w:ascii="仿宋" w:eastAsia="仿宋" w:hAnsi="仿宋" w:cs="宋体"/>
          <w:color w:val="000000"/>
        </w:rPr>
      </w:pPr>
      <w:r>
        <w:rPr>
          <w:rFonts w:ascii="仿宋" w:eastAsia="仿宋" w:hAnsi="仿宋" w:cs="宋体" w:hint="eastAsia"/>
          <w:color w:val="000000"/>
        </w:rPr>
        <w:t>我公司自愿参加</w:t>
      </w:r>
      <w:r>
        <w:rPr>
          <w:rFonts w:ascii="仿宋" w:eastAsia="仿宋" w:hAnsi="仿宋" w:cs="宋体" w:hint="eastAsia"/>
          <w:color w:val="000000"/>
        </w:rPr>
        <w:t xml:space="preserve"> </w:t>
      </w:r>
      <w:r>
        <w:rPr>
          <w:rFonts w:ascii="仿宋" w:eastAsia="仿宋" w:hAnsi="仿宋" w:cs="宋体" w:hint="eastAsia"/>
          <w:color w:val="000000"/>
          <w:u w:val="single"/>
        </w:rPr>
        <w:t xml:space="preserve">       </w:t>
      </w:r>
      <w:r>
        <w:rPr>
          <w:rFonts w:ascii="仿宋" w:eastAsia="仿宋" w:hAnsi="仿宋" w:cs="宋体" w:hint="eastAsia"/>
          <w:color w:val="000000"/>
        </w:rPr>
        <w:t>项目</w:t>
      </w:r>
      <w:r>
        <w:rPr>
          <w:rFonts w:ascii="仿宋" w:eastAsia="仿宋" w:hAnsi="仿宋" w:cs="宋体" w:hint="eastAsia"/>
          <w:color w:val="000000"/>
        </w:rPr>
        <w:t>[</w:t>
      </w:r>
      <w:r>
        <w:rPr>
          <w:rFonts w:ascii="仿宋" w:eastAsia="仿宋" w:hAnsi="仿宋" w:cs="宋体" w:hint="eastAsia"/>
          <w:color w:val="000000"/>
        </w:rPr>
        <w:t>招标编号：</w:t>
      </w:r>
      <w:r>
        <w:rPr>
          <w:rFonts w:ascii="仿宋" w:eastAsia="仿宋" w:hAnsi="仿宋" w:cs="宋体" w:hint="eastAsia"/>
          <w:color w:val="000000"/>
          <w:u w:val="single"/>
        </w:rPr>
        <w:t xml:space="preserve">              </w:t>
      </w:r>
      <w:r>
        <w:rPr>
          <w:rFonts w:ascii="仿宋" w:eastAsia="仿宋" w:hAnsi="仿宋" w:cs="宋体" w:hint="eastAsia"/>
          <w:color w:val="000000"/>
        </w:rPr>
        <w:t>]</w:t>
      </w:r>
      <w:r>
        <w:rPr>
          <w:rFonts w:ascii="仿宋" w:eastAsia="仿宋" w:hAnsi="仿宋" w:cs="宋体" w:hint="eastAsia"/>
          <w:color w:val="000000"/>
        </w:rPr>
        <w:t>的投标，并保证响应文件中所列举的投标报价文件及相关资料和公司基本情况资料是真实的、合法的。</w:t>
      </w:r>
    </w:p>
    <w:p w:rsidR="00500C81" w:rsidRDefault="00C45783">
      <w:pPr>
        <w:ind w:firstLine="480"/>
        <w:rPr>
          <w:rFonts w:ascii="仿宋" w:eastAsia="仿宋" w:hAnsi="仿宋" w:cs="宋体"/>
          <w:color w:val="000000"/>
          <w:kern w:val="0"/>
          <w:lang w:val="zh-CN"/>
        </w:rPr>
      </w:pPr>
      <w:r>
        <w:rPr>
          <w:rFonts w:ascii="仿宋" w:eastAsia="仿宋" w:hAnsi="仿宋" w:cs="宋体" w:hint="eastAsia"/>
          <w:color w:val="000000"/>
          <w:kern w:val="0"/>
          <w:lang w:val="zh-CN"/>
        </w:rPr>
        <w:t>我公司已详细阅读全部“竞争性磋商文件”，包括修改文件（如果有）以及全部招标资料和相关附件，并已了解我公司在招投标过程中的权利和义务。</w:t>
      </w:r>
    </w:p>
    <w:p w:rsidR="00500C81" w:rsidRDefault="00C45783">
      <w:pPr>
        <w:ind w:firstLine="480"/>
        <w:rPr>
          <w:rFonts w:ascii="仿宋" w:eastAsia="仿宋" w:hAnsi="仿宋" w:cs="宋体"/>
          <w:color w:val="000000"/>
        </w:rPr>
      </w:pPr>
      <w:r>
        <w:rPr>
          <w:rFonts w:ascii="仿宋" w:eastAsia="仿宋" w:hAnsi="仿宋" w:cs="宋体" w:hint="eastAsia"/>
          <w:color w:val="000000"/>
          <w:kern w:val="0"/>
          <w:lang w:val="zh-CN"/>
        </w:rPr>
        <w:t>我公司理解并接受竞争性磋商文件的各项规定和要求，同意此次竞争性磋商文件中的各项内容，</w:t>
      </w:r>
      <w:r>
        <w:rPr>
          <w:rFonts w:ascii="仿宋" w:eastAsia="仿宋" w:hAnsi="仿宋" w:cs="宋体" w:hint="eastAsia"/>
          <w:color w:val="000000"/>
          <w:kern w:val="0"/>
        </w:rPr>
        <w:t>并</w:t>
      </w:r>
      <w:r>
        <w:rPr>
          <w:rFonts w:ascii="仿宋" w:eastAsia="仿宋" w:hAnsi="仿宋" w:cs="宋体" w:hint="eastAsia"/>
          <w:color w:val="000000"/>
          <w:kern w:val="0"/>
          <w:lang w:val="zh-CN"/>
        </w:rPr>
        <w:t>同意提供按照贵方可能要求的与投标有关的一切数据或资料等。</w:t>
      </w:r>
    </w:p>
    <w:p w:rsidR="00500C81" w:rsidRDefault="00C45783">
      <w:pPr>
        <w:ind w:firstLine="480"/>
        <w:rPr>
          <w:rFonts w:ascii="仿宋" w:eastAsia="仿宋" w:hAnsi="仿宋" w:cs="宋体"/>
          <w:color w:val="000000"/>
          <w:kern w:val="0"/>
          <w:lang w:val="zh-CN"/>
        </w:rPr>
      </w:pPr>
      <w:r>
        <w:rPr>
          <w:rFonts w:ascii="仿宋" w:eastAsia="仿宋" w:hAnsi="仿宋" w:cs="宋体" w:hint="eastAsia"/>
          <w:color w:val="000000"/>
          <w:kern w:val="0"/>
          <w:lang w:val="zh-CN"/>
        </w:rPr>
        <w:t>本公司如中标，保证按照响应文件的承诺与贵方签订合同，保证履行合同条款并缴纳履约保证金。</w:t>
      </w:r>
    </w:p>
    <w:p w:rsidR="00500C81" w:rsidRDefault="00500C81">
      <w:pPr>
        <w:pStyle w:val="Default"/>
        <w:rPr>
          <w:rFonts w:ascii="仿宋" w:eastAsia="仿宋" w:hAnsi="仿宋" w:cs="宋体"/>
          <w:lang w:val="zh-CN"/>
        </w:rPr>
      </w:pPr>
    </w:p>
    <w:p w:rsidR="00500C81" w:rsidRDefault="00500C81">
      <w:pPr>
        <w:pStyle w:val="Default"/>
        <w:rPr>
          <w:rFonts w:ascii="仿宋" w:eastAsia="仿宋" w:hAnsi="仿宋" w:cs="宋体"/>
          <w:lang w:val="zh-CN"/>
        </w:rPr>
      </w:pPr>
    </w:p>
    <w:p w:rsidR="00500C81" w:rsidRDefault="00500C81">
      <w:pPr>
        <w:pStyle w:val="Default"/>
        <w:rPr>
          <w:rFonts w:ascii="仿宋" w:eastAsia="仿宋" w:hAnsi="仿宋" w:cs="宋体"/>
          <w:lang w:val="zh-CN"/>
        </w:rPr>
      </w:pPr>
    </w:p>
    <w:p w:rsidR="00500C81" w:rsidRDefault="00C45783">
      <w:pPr>
        <w:ind w:firstLine="480"/>
        <w:rPr>
          <w:rFonts w:ascii="仿宋" w:eastAsia="仿宋" w:hAnsi="仿宋" w:cs="宋体"/>
          <w:color w:val="000000"/>
        </w:rPr>
      </w:pPr>
      <w:r>
        <w:rPr>
          <w:rFonts w:ascii="仿宋" w:eastAsia="仿宋" w:hAnsi="仿宋" w:cs="宋体" w:hint="eastAsia"/>
          <w:color w:val="000000"/>
        </w:rPr>
        <w:t>投标人名称（公章）：</w:t>
      </w:r>
    </w:p>
    <w:p w:rsidR="00500C81" w:rsidRDefault="00C45783">
      <w:pPr>
        <w:ind w:firstLine="480"/>
        <w:rPr>
          <w:rFonts w:ascii="仿宋" w:eastAsia="仿宋" w:hAnsi="仿宋" w:cs="宋体"/>
          <w:color w:val="000000"/>
        </w:rPr>
      </w:pPr>
      <w:r>
        <w:rPr>
          <w:rFonts w:ascii="仿宋" w:eastAsia="仿宋" w:hAnsi="仿宋" w:cs="宋体" w:hint="eastAsia"/>
          <w:color w:val="000000"/>
        </w:rPr>
        <w:t>日期：</w:t>
      </w:r>
      <w:r>
        <w:rPr>
          <w:rFonts w:ascii="仿宋" w:eastAsia="仿宋" w:hAnsi="仿宋" w:cs="宋体" w:hint="eastAsia"/>
          <w:color w:val="000000"/>
        </w:rPr>
        <w:t xml:space="preserve">  </w:t>
      </w:r>
      <w:r>
        <w:rPr>
          <w:rFonts w:ascii="仿宋" w:eastAsia="仿宋" w:hAnsi="仿宋" w:cs="宋体" w:hint="eastAsia"/>
          <w:color w:val="000000"/>
        </w:rPr>
        <w:t>年</w:t>
      </w:r>
      <w:r>
        <w:rPr>
          <w:rFonts w:ascii="仿宋" w:eastAsia="仿宋" w:hAnsi="仿宋" w:cs="宋体" w:hint="eastAsia"/>
          <w:color w:val="000000"/>
        </w:rPr>
        <w:t xml:space="preserve">   </w:t>
      </w:r>
      <w:r>
        <w:rPr>
          <w:rFonts w:ascii="仿宋" w:eastAsia="仿宋" w:hAnsi="仿宋" w:cs="宋体" w:hint="eastAsia"/>
          <w:color w:val="000000"/>
        </w:rPr>
        <w:t>月</w:t>
      </w:r>
      <w:r>
        <w:rPr>
          <w:rFonts w:ascii="仿宋" w:eastAsia="仿宋" w:hAnsi="仿宋" w:cs="宋体" w:hint="eastAsia"/>
          <w:color w:val="000000"/>
        </w:rPr>
        <w:t xml:space="preserve">   </w:t>
      </w:r>
      <w:r>
        <w:rPr>
          <w:rFonts w:ascii="仿宋" w:eastAsia="仿宋" w:hAnsi="仿宋" w:cs="宋体" w:hint="eastAsia"/>
          <w:color w:val="000000"/>
        </w:rPr>
        <w:t>日</w:t>
      </w:r>
    </w:p>
    <w:p w:rsidR="00500C81" w:rsidRDefault="00C45783">
      <w:pPr>
        <w:pStyle w:val="Default"/>
        <w:rPr>
          <w:rFonts w:ascii="仿宋" w:eastAsia="仿宋" w:hAnsi="仿宋" w:cs="宋体"/>
        </w:rPr>
      </w:pPr>
      <w:r>
        <w:rPr>
          <w:rFonts w:ascii="仿宋" w:eastAsia="仿宋" w:hAnsi="仿宋" w:cs="宋体" w:hint="eastAsia"/>
        </w:rPr>
        <w:t xml:space="preserve">                 </w:t>
      </w:r>
    </w:p>
    <w:p w:rsidR="00500C81" w:rsidRDefault="00500C81">
      <w:pPr>
        <w:pStyle w:val="Default"/>
        <w:rPr>
          <w:rFonts w:ascii="仿宋" w:eastAsia="仿宋" w:hAnsi="仿宋" w:cs="宋体"/>
        </w:rPr>
        <w:sectPr w:rsidR="00500C81">
          <w:pgSz w:w="11907" w:h="16840"/>
          <w:pgMar w:top="1440" w:right="1080" w:bottom="1440" w:left="1080" w:header="850" w:footer="992" w:gutter="0"/>
          <w:cols w:space="720"/>
          <w:docGrid w:linePitch="286"/>
        </w:sectPr>
      </w:pPr>
    </w:p>
    <w:p w:rsidR="00500C81" w:rsidRDefault="00C45783">
      <w:pPr>
        <w:pStyle w:val="30"/>
        <w:numPr>
          <w:ilvl w:val="0"/>
          <w:numId w:val="32"/>
        </w:numPr>
        <w:ind w:firstLineChars="200" w:firstLine="482"/>
        <w:rPr>
          <w:rFonts w:ascii="仿宋" w:eastAsia="仿宋" w:hAnsi="仿宋"/>
          <w:color w:val="000000"/>
        </w:rPr>
      </w:pPr>
      <w:bookmarkStart w:id="174" w:name="_Toc9927"/>
      <w:r>
        <w:rPr>
          <w:rFonts w:ascii="仿宋" w:eastAsia="仿宋" w:hAnsi="仿宋" w:hint="eastAsia"/>
          <w:color w:val="000000"/>
        </w:rPr>
        <w:lastRenderedPageBreak/>
        <w:t>廉政承诺书</w:t>
      </w:r>
      <w:bookmarkEnd w:id="174"/>
    </w:p>
    <w:p w:rsidR="00500C81" w:rsidRDefault="00C45783">
      <w:pPr>
        <w:snapToGrid w:val="0"/>
        <w:ind w:firstLineChars="0" w:firstLine="0"/>
        <w:jc w:val="center"/>
        <w:rPr>
          <w:rFonts w:ascii="仿宋" w:eastAsia="仿宋" w:hAnsi="仿宋" w:cs="宋体"/>
          <w:b/>
          <w:color w:val="000000"/>
          <w:kern w:val="0"/>
          <w:sz w:val="32"/>
        </w:rPr>
      </w:pPr>
      <w:r>
        <w:rPr>
          <w:rFonts w:ascii="仿宋" w:eastAsia="仿宋" w:hAnsi="仿宋" w:cs="宋体" w:hint="eastAsia"/>
          <w:b/>
          <w:color w:val="000000"/>
          <w:kern w:val="0"/>
          <w:sz w:val="32"/>
        </w:rPr>
        <w:t>廉政承诺书</w:t>
      </w:r>
    </w:p>
    <w:p w:rsidR="00500C81" w:rsidRDefault="00500C81">
      <w:pPr>
        <w:ind w:firstLine="480"/>
        <w:rPr>
          <w:rFonts w:ascii="仿宋" w:eastAsia="仿宋" w:hAnsi="仿宋"/>
          <w:color w:val="000000"/>
        </w:rPr>
      </w:pPr>
    </w:p>
    <w:p w:rsidR="00500C81" w:rsidRDefault="00C45783">
      <w:pPr>
        <w:ind w:firstLineChars="0" w:firstLine="0"/>
        <w:rPr>
          <w:rFonts w:ascii="仿宋" w:eastAsia="仿宋" w:hAnsi="仿宋"/>
          <w:color w:val="000000"/>
        </w:rPr>
      </w:pPr>
      <w:r>
        <w:rPr>
          <w:rFonts w:ascii="仿宋" w:eastAsia="仿宋" w:hAnsi="仿宋" w:cs="宋体" w:hint="eastAsia"/>
          <w:color w:val="C0504D" w:themeColor="accent2"/>
          <w:u w:val="single"/>
        </w:rPr>
        <w:t>杭州创意城小学</w:t>
      </w:r>
      <w:r>
        <w:rPr>
          <w:rFonts w:ascii="仿宋" w:eastAsia="仿宋" w:hAnsi="仿宋" w:cs="宋体" w:hint="eastAsia"/>
          <w:color w:val="000000"/>
          <w:u w:val="single"/>
        </w:rPr>
        <w:t>工会委员会</w:t>
      </w:r>
      <w:r>
        <w:rPr>
          <w:rFonts w:ascii="仿宋" w:eastAsia="仿宋" w:hAnsi="仿宋" w:hint="eastAsia"/>
          <w:color w:val="000000"/>
        </w:rPr>
        <w:t>：</w:t>
      </w:r>
    </w:p>
    <w:p w:rsidR="00500C81" w:rsidRDefault="00C45783">
      <w:pPr>
        <w:ind w:firstLine="480"/>
        <w:rPr>
          <w:rFonts w:ascii="仿宋" w:eastAsia="仿宋" w:hAnsi="仿宋"/>
          <w:color w:val="000000"/>
        </w:rPr>
      </w:pPr>
      <w:r>
        <w:rPr>
          <w:rFonts w:ascii="仿宋" w:eastAsia="仿宋" w:hAnsi="仿宋" w:hint="eastAsia"/>
          <w:color w:val="000000"/>
        </w:rPr>
        <w:t>我单位响应你单位项目招标要求参加磋商。在这次投标过程中和中标后，我们将严格遵守国家法律法规要求，并郑重承诺：</w:t>
      </w:r>
      <w:r>
        <w:rPr>
          <w:rFonts w:ascii="仿宋" w:eastAsia="仿宋" w:hAnsi="仿宋" w:hint="eastAsia"/>
          <w:color w:val="000000"/>
        </w:rPr>
        <w:t xml:space="preserve"> </w:t>
      </w:r>
    </w:p>
    <w:p w:rsidR="00500C81" w:rsidRDefault="00C45783">
      <w:pPr>
        <w:ind w:firstLine="480"/>
        <w:rPr>
          <w:rFonts w:ascii="仿宋" w:eastAsia="仿宋" w:hAnsi="仿宋"/>
          <w:color w:val="000000"/>
        </w:rPr>
      </w:pPr>
      <w:r>
        <w:rPr>
          <w:rFonts w:ascii="仿宋" w:eastAsia="仿宋" w:hAnsi="仿宋" w:hint="eastAsia"/>
          <w:color w:val="000000"/>
        </w:rPr>
        <w:t>一、不向项目有关人员及部门赠送礼金礼物、有价证券、回扣以及中介费、介绍费、咨询费等好处费；</w:t>
      </w:r>
    </w:p>
    <w:p w:rsidR="00500C81" w:rsidRDefault="00C45783">
      <w:pPr>
        <w:ind w:firstLine="480"/>
        <w:rPr>
          <w:rFonts w:ascii="仿宋" w:eastAsia="仿宋" w:hAnsi="仿宋"/>
          <w:color w:val="000000"/>
        </w:rPr>
      </w:pPr>
      <w:r>
        <w:rPr>
          <w:rFonts w:ascii="仿宋" w:eastAsia="仿宋" w:hAnsi="仿宋" w:hint="eastAsia"/>
          <w:color w:val="000000"/>
        </w:rPr>
        <w:t>二、不为项目有关人员及部门报销应由你方单位或个人支付的费用；</w:t>
      </w:r>
    </w:p>
    <w:p w:rsidR="00500C81" w:rsidRDefault="00C45783">
      <w:pPr>
        <w:ind w:firstLine="480"/>
        <w:rPr>
          <w:rFonts w:ascii="仿宋" w:eastAsia="仿宋" w:hAnsi="仿宋"/>
          <w:color w:val="000000"/>
        </w:rPr>
      </w:pPr>
      <w:r>
        <w:rPr>
          <w:rFonts w:ascii="仿宋" w:eastAsia="仿宋" w:hAnsi="仿宋" w:hint="eastAsia"/>
          <w:color w:val="000000"/>
        </w:rPr>
        <w:t>三、不向项目有关人员及部门提供有可能影响公正的宴请和健身娱乐等活动；</w:t>
      </w:r>
    </w:p>
    <w:p w:rsidR="00500C81" w:rsidRDefault="00C45783">
      <w:pPr>
        <w:ind w:firstLine="480"/>
        <w:rPr>
          <w:rFonts w:ascii="仿宋" w:eastAsia="仿宋" w:hAnsi="仿宋"/>
          <w:color w:val="000000"/>
        </w:rPr>
      </w:pPr>
      <w:r>
        <w:rPr>
          <w:rFonts w:ascii="仿宋" w:eastAsia="仿宋" w:hAnsi="仿宋" w:hint="eastAsia"/>
          <w:color w:val="000000"/>
        </w:rPr>
        <w:t>四、不为项目有关人员及部门出国（境）、旅游等提供方便；</w:t>
      </w:r>
    </w:p>
    <w:p w:rsidR="00500C81" w:rsidRDefault="00C45783">
      <w:pPr>
        <w:ind w:firstLine="480"/>
        <w:rPr>
          <w:rFonts w:ascii="仿宋" w:eastAsia="仿宋" w:hAnsi="仿宋"/>
          <w:color w:val="000000"/>
        </w:rPr>
      </w:pPr>
      <w:r>
        <w:rPr>
          <w:rFonts w:ascii="仿宋" w:eastAsia="仿宋" w:hAnsi="仿宋" w:hint="eastAsia"/>
          <w:color w:val="000000"/>
        </w:rPr>
        <w:t>五、不为项目有关人员个人装修住房、婚丧嫁娶、配偶子女工作安排等提供好处；</w:t>
      </w:r>
    </w:p>
    <w:p w:rsidR="00500C81" w:rsidRDefault="00C45783">
      <w:pPr>
        <w:ind w:firstLine="480"/>
        <w:rPr>
          <w:rFonts w:ascii="仿宋" w:eastAsia="仿宋" w:hAnsi="仿宋"/>
          <w:color w:val="000000"/>
        </w:rPr>
      </w:pPr>
      <w:r>
        <w:rPr>
          <w:rFonts w:ascii="仿宋" w:eastAsia="仿宋" w:hAnsi="仿宋" w:hint="eastAsia"/>
          <w:color w:val="000000"/>
        </w:rPr>
        <w:t>六、严格遵守《政府采购法》、《招标投标法》、《中华人民共和国民法典》等法律，诚实守信，合法经营，坚决抵制各种违法违纪行为。</w:t>
      </w:r>
    </w:p>
    <w:p w:rsidR="00500C81" w:rsidRDefault="00C45783">
      <w:pPr>
        <w:ind w:firstLine="480"/>
        <w:rPr>
          <w:rFonts w:ascii="仿宋" w:eastAsia="仿宋" w:hAnsi="仿宋"/>
          <w:color w:val="000000"/>
        </w:rPr>
      </w:pPr>
      <w:r>
        <w:rPr>
          <w:rFonts w:ascii="仿宋" w:eastAsia="仿宋" w:hAnsi="仿宋" w:hint="eastAsia"/>
          <w:color w:val="000000"/>
        </w:rPr>
        <w:t>如违反上述承诺，你单位有权立即取消</w:t>
      </w:r>
      <w:r>
        <w:rPr>
          <w:rFonts w:ascii="仿宋" w:eastAsia="仿宋" w:hAnsi="仿宋" w:hint="eastAsia"/>
          <w:color w:val="000000"/>
        </w:rPr>
        <w:t>我单位投标、中标或在建项目的建设资格，有权拒绝我单位在一定时期内进入你单位进行工程建设或其他经营活动，并通报省采购监管处。由此引起的相应损失均由我单位承担。</w:t>
      </w:r>
    </w:p>
    <w:p w:rsidR="00500C81" w:rsidRDefault="00500C81">
      <w:pPr>
        <w:ind w:firstLine="480"/>
        <w:rPr>
          <w:rFonts w:ascii="仿宋" w:eastAsia="仿宋" w:hAnsi="仿宋" w:cs="宋体"/>
          <w:color w:val="000000"/>
        </w:rPr>
      </w:pPr>
    </w:p>
    <w:p w:rsidR="00500C81" w:rsidRDefault="00500C81">
      <w:pPr>
        <w:ind w:firstLineChars="0" w:firstLine="0"/>
        <w:rPr>
          <w:rFonts w:ascii="仿宋" w:eastAsia="仿宋" w:hAnsi="仿宋" w:cs="宋体"/>
          <w:color w:val="000000"/>
        </w:rPr>
      </w:pPr>
    </w:p>
    <w:p w:rsidR="00500C81" w:rsidRDefault="00500C81">
      <w:pPr>
        <w:ind w:firstLineChars="0" w:firstLine="0"/>
        <w:rPr>
          <w:rFonts w:ascii="仿宋" w:eastAsia="仿宋" w:hAnsi="仿宋" w:cs="宋体"/>
          <w:color w:val="000000"/>
        </w:rPr>
      </w:pPr>
    </w:p>
    <w:p w:rsidR="00500C81" w:rsidRDefault="00500C81">
      <w:pPr>
        <w:ind w:firstLineChars="0" w:firstLine="0"/>
        <w:rPr>
          <w:rFonts w:ascii="仿宋" w:eastAsia="仿宋" w:hAnsi="仿宋" w:cs="宋体"/>
          <w:color w:val="000000"/>
        </w:rPr>
      </w:pPr>
    </w:p>
    <w:p w:rsidR="00500C81" w:rsidRDefault="00C45783">
      <w:pPr>
        <w:ind w:firstLine="480"/>
        <w:rPr>
          <w:rFonts w:ascii="仿宋" w:eastAsia="仿宋" w:hAnsi="仿宋" w:cs="宋体"/>
          <w:color w:val="000000"/>
        </w:rPr>
      </w:pPr>
      <w:r>
        <w:rPr>
          <w:rFonts w:ascii="仿宋" w:eastAsia="仿宋" w:hAnsi="仿宋" w:cs="宋体" w:hint="eastAsia"/>
          <w:color w:val="000000"/>
        </w:rPr>
        <w:t>投标人名称（公章）：</w:t>
      </w:r>
    </w:p>
    <w:p w:rsidR="00500C81" w:rsidRDefault="00C45783">
      <w:pPr>
        <w:ind w:firstLine="480"/>
        <w:rPr>
          <w:rFonts w:ascii="仿宋" w:eastAsia="仿宋" w:hAnsi="仿宋" w:cs="宋体"/>
          <w:color w:val="000000"/>
        </w:rPr>
      </w:pPr>
      <w:r>
        <w:rPr>
          <w:rFonts w:ascii="仿宋" w:eastAsia="仿宋" w:hAnsi="仿宋" w:cs="宋体" w:hint="eastAsia"/>
          <w:color w:val="000000"/>
        </w:rPr>
        <w:t>日期：</w:t>
      </w:r>
      <w:r>
        <w:rPr>
          <w:rFonts w:ascii="仿宋" w:eastAsia="仿宋" w:hAnsi="仿宋" w:cs="宋体" w:hint="eastAsia"/>
          <w:color w:val="000000"/>
        </w:rPr>
        <w:t xml:space="preserve">  </w:t>
      </w:r>
      <w:r>
        <w:rPr>
          <w:rFonts w:ascii="仿宋" w:eastAsia="仿宋" w:hAnsi="仿宋" w:cs="宋体" w:hint="eastAsia"/>
          <w:color w:val="000000"/>
        </w:rPr>
        <w:t>年</w:t>
      </w:r>
      <w:r>
        <w:rPr>
          <w:rFonts w:ascii="仿宋" w:eastAsia="仿宋" w:hAnsi="仿宋" w:cs="宋体" w:hint="eastAsia"/>
          <w:color w:val="000000"/>
        </w:rPr>
        <w:t xml:space="preserve">   </w:t>
      </w:r>
      <w:r>
        <w:rPr>
          <w:rFonts w:ascii="仿宋" w:eastAsia="仿宋" w:hAnsi="仿宋" w:cs="宋体" w:hint="eastAsia"/>
          <w:color w:val="000000"/>
        </w:rPr>
        <w:t>月</w:t>
      </w:r>
      <w:r>
        <w:rPr>
          <w:rFonts w:ascii="仿宋" w:eastAsia="仿宋" w:hAnsi="仿宋" w:cs="宋体" w:hint="eastAsia"/>
          <w:color w:val="000000"/>
        </w:rPr>
        <w:t xml:space="preserve">   </w:t>
      </w:r>
      <w:r>
        <w:rPr>
          <w:rFonts w:ascii="仿宋" w:eastAsia="仿宋" w:hAnsi="仿宋" w:cs="宋体" w:hint="eastAsia"/>
          <w:color w:val="000000"/>
        </w:rPr>
        <w:t>日</w:t>
      </w:r>
    </w:p>
    <w:p w:rsidR="00500C81" w:rsidRDefault="00500C81">
      <w:pPr>
        <w:ind w:firstLineChars="95" w:firstLine="228"/>
        <w:rPr>
          <w:rFonts w:ascii="仿宋" w:eastAsia="仿宋" w:hAnsi="仿宋" w:cs="宋体"/>
          <w:color w:val="000000"/>
        </w:rPr>
        <w:sectPr w:rsidR="00500C81">
          <w:pgSz w:w="11907" w:h="16840"/>
          <w:pgMar w:top="1440" w:right="1080" w:bottom="1440" w:left="1080" w:header="850" w:footer="992" w:gutter="0"/>
          <w:cols w:space="720"/>
          <w:docGrid w:linePitch="286"/>
        </w:sectPr>
      </w:pPr>
    </w:p>
    <w:p w:rsidR="00500C81" w:rsidRDefault="00C45783">
      <w:pPr>
        <w:pStyle w:val="30"/>
        <w:numPr>
          <w:ilvl w:val="0"/>
          <w:numId w:val="32"/>
        </w:numPr>
        <w:ind w:firstLineChars="200" w:firstLine="482"/>
        <w:rPr>
          <w:rFonts w:ascii="仿宋" w:eastAsia="仿宋" w:hAnsi="仿宋"/>
          <w:color w:val="000000"/>
        </w:rPr>
      </w:pPr>
      <w:bookmarkStart w:id="175" w:name="_Toc12230"/>
      <w:r>
        <w:rPr>
          <w:rFonts w:ascii="仿宋" w:eastAsia="仿宋" w:hAnsi="仿宋" w:hint="eastAsia"/>
          <w:color w:val="000000"/>
        </w:rPr>
        <w:lastRenderedPageBreak/>
        <w:t>投标人情况表</w:t>
      </w:r>
      <w:bookmarkEnd w:id="175"/>
    </w:p>
    <w:p w:rsidR="00500C81" w:rsidRDefault="00C45783">
      <w:pPr>
        <w:spacing w:line="240" w:lineRule="auto"/>
        <w:ind w:firstLineChars="0" w:firstLine="0"/>
        <w:jc w:val="center"/>
        <w:rPr>
          <w:rFonts w:ascii="仿宋" w:eastAsia="仿宋" w:hAnsi="仿宋" w:cs="宋体"/>
          <w:color w:val="000000"/>
          <w:sz w:val="28"/>
        </w:rPr>
      </w:pPr>
      <w:r>
        <w:rPr>
          <w:rFonts w:ascii="仿宋" w:eastAsia="仿宋" w:hAnsi="仿宋" w:cs="宋体" w:hint="eastAsia"/>
          <w:b/>
          <w:color w:val="000000"/>
          <w:kern w:val="0"/>
          <w:sz w:val="32"/>
        </w:rPr>
        <w:t>投标人情况表</w:t>
      </w:r>
    </w:p>
    <w:p w:rsidR="00500C81" w:rsidRDefault="00500C81">
      <w:pPr>
        <w:ind w:firstLine="480"/>
        <w:rPr>
          <w:rFonts w:ascii="仿宋" w:eastAsia="仿宋" w:hAnsi="仿宋"/>
          <w:color w:val="000000"/>
        </w:rPr>
      </w:pPr>
    </w:p>
    <w:tbl>
      <w:tblPr>
        <w:tblW w:w="96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520"/>
        <w:gridCol w:w="1785"/>
        <w:gridCol w:w="4563"/>
      </w:tblGrid>
      <w:tr w:rsidR="00500C81">
        <w:trPr>
          <w:trHeight w:val="567"/>
        </w:trPr>
        <w:tc>
          <w:tcPr>
            <w:tcW w:w="735" w:type="dxa"/>
            <w:vAlign w:val="center"/>
          </w:tcPr>
          <w:p w:rsidR="00500C81" w:rsidRDefault="00C45783">
            <w:pPr>
              <w:ind w:firstLineChars="0" w:firstLine="0"/>
              <w:jc w:val="center"/>
              <w:rPr>
                <w:rFonts w:ascii="仿宋" w:eastAsia="仿宋" w:hAnsi="仿宋" w:cs="宋体"/>
                <w:color w:val="000000"/>
                <w:spacing w:val="-6"/>
              </w:rPr>
            </w:pPr>
            <w:r>
              <w:rPr>
                <w:rFonts w:ascii="仿宋" w:eastAsia="仿宋" w:hAnsi="仿宋" w:cs="宋体" w:hint="eastAsia"/>
                <w:color w:val="000000"/>
                <w:spacing w:val="-6"/>
              </w:rPr>
              <w:t>1</w:t>
            </w:r>
          </w:p>
        </w:tc>
        <w:tc>
          <w:tcPr>
            <w:tcW w:w="8868" w:type="dxa"/>
            <w:gridSpan w:val="3"/>
            <w:vAlign w:val="center"/>
          </w:tcPr>
          <w:p w:rsidR="00500C81" w:rsidRDefault="00C45783">
            <w:pPr>
              <w:ind w:firstLineChars="0" w:firstLine="0"/>
              <w:rPr>
                <w:rFonts w:ascii="仿宋" w:eastAsia="仿宋" w:hAnsi="仿宋" w:cs="宋体"/>
                <w:color w:val="000000"/>
                <w:spacing w:val="-6"/>
              </w:rPr>
            </w:pPr>
            <w:r>
              <w:rPr>
                <w:rFonts w:ascii="仿宋" w:eastAsia="仿宋" w:hAnsi="仿宋" w:cs="宋体" w:hint="eastAsia"/>
                <w:color w:val="000000"/>
                <w:spacing w:val="-6"/>
              </w:rPr>
              <w:t>企业名称：</w:t>
            </w:r>
          </w:p>
        </w:tc>
      </w:tr>
      <w:tr w:rsidR="00500C81">
        <w:trPr>
          <w:trHeight w:val="567"/>
        </w:trPr>
        <w:tc>
          <w:tcPr>
            <w:tcW w:w="735" w:type="dxa"/>
            <w:vAlign w:val="center"/>
          </w:tcPr>
          <w:p w:rsidR="00500C81" w:rsidRDefault="00C45783">
            <w:pPr>
              <w:ind w:firstLineChars="0" w:firstLine="0"/>
              <w:jc w:val="center"/>
              <w:rPr>
                <w:rFonts w:ascii="仿宋" w:eastAsia="仿宋" w:hAnsi="仿宋" w:cs="宋体"/>
                <w:color w:val="000000"/>
                <w:spacing w:val="-6"/>
              </w:rPr>
            </w:pPr>
            <w:r>
              <w:rPr>
                <w:rFonts w:ascii="仿宋" w:eastAsia="仿宋" w:hAnsi="仿宋" w:cs="宋体" w:hint="eastAsia"/>
                <w:color w:val="000000"/>
                <w:spacing w:val="-6"/>
              </w:rPr>
              <w:t>2</w:t>
            </w:r>
          </w:p>
        </w:tc>
        <w:tc>
          <w:tcPr>
            <w:tcW w:w="8868" w:type="dxa"/>
            <w:gridSpan w:val="3"/>
            <w:vAlign w:val="center"/>
          </w:tcPr>
          <w:p w:rsidR="00500C81" w:rsidRDefault="00C45783">
            <w:pPr>
              <w:ind w:firstLineChars="0" w:firstLine="0"/>
              <w:rPr>
                <w:rFonts w:ascii="仿宋" w:eastAsia="仿宋" w:hAnsi="仿宋" w:cs="宋体"/>
                <w:color w:val="000000"/>
                <w:spacing w:val="-6"/>
              </w:rPr>
            </w:pPr>
            <w:r>
              <w:rPr>
                <w:rFonts w:ascii="仿宋" w:eastAsia="仿宋" w:hAnsi="仿宋" w:cs="宋体" w:hint="eastAsia"/>
                <w:color w:val="000000"/>
                <w:spacing w:val="-6"/>
              </w:rPr>
              <w:t>总部地址：</w:t>
            </w:r>
          </w:p>
        </w:tc>
      </w:tr>
      <w:tr w:rsidR="00500C81">
        <w:trPr>
          <w:trHeight w:val="567"/>
        </w:trPr>
        <w:tc>
          <w:tcPr>
            <w:tcW w:w="735" w:type="dxa"/>
            <w:vAlign w:val="center"/>
          </w:tcPr>
          <w:p w:rsidR="00500C81" w:rsidRDefault="00C45783">
            <w:pPr>
              <w:ind w:firstLineChars="0" w:firstLine="0"/>
              <w:jc w:val="center"/>
              <w:rPr>
                <w:rFonts w:ascii="仿宋" w:eastAsia="仿宋" w:hAnsi="仿宋" w:cs="宋体"/>
                <w:color w:val="000000"/>
                <w:spacing w:val="-6"/>
              </w:rPr>
            </w:pPr>
            <w:r>
              <w:rPr>
                <w:rFonts w:ascii="仿宋" w:eastAsia="仿宋" w:hAnsi="仿宋" w:cs="宋体" w:hint="eastAsia"/>
                <w:color w:val="000000"/>
                <w:spacing w:val="-6"/>
              </w:rPr>
              <w:t>3</w:t>
            </w:r>
          </w:p>
        </w:tc>
        <w:tc>
          <w:tcPr>
            <w:tcW w:w="8868" w:type="dxa"/>
            <w:gridSpan w:val="3"/>
            <w:vAlign w:val="center"/>
          </w:tcPr>
          <w:p w:rsidR="00500C81" w:rsidRDefault="00C45783">
            <w:pPr>
              <w:ind w:firstLineChars="0" w:firstLine="0"/>
              <w:rPr>
                <w:rFonts w:ascii="仿宋" w:eastAsia="仿宋" w:hAnsi="仿宋" w:cs="宋体"/>
                <w:color w:val="000000"/>
                <w:spacing w:val="-6"/>
              </w:rPr>
            </w:pPr>
            <w:r>
              <w:rPr>
                <w:rFonts w:ascii="仿宋" w:eastAsia="仿宋" w:hAnsi="仿宋" w:cs="宋体" w:hint="eastAsia"/>
                <w:color w:val="000000"/>
                <w:spacing w:val="-6"/>
              </w:rPr>
              <w:t>当地代表处地址：</w:t>
            </w:r>
          </w:p>
        </w:tc>
      </w:tr>
      <w:tr w:rsidR="00500C81">
        <w:trPr>
          <w:trHeight w:val="567"/>
        </w:trPr>
        <w:tc>
          <w:tcPr>
            <w:tcW w:w="735" w:type="dxa"/>
            <w:vAlign w:val="center"/>
          </w:tcPr>
          <w:p w:rsidR="00500C81" w:rsidRDefault="00C45783">
            <w:pPr>
              <w:ind w:firstLineChars="0" w:firstLine="0"/>
              <w:jc w:val="center"/>
              <w:rPr>
                <w:rFonts w:ascii="仿宋" w:eastAsia="仿宋" w:hAnsi="仿宋" w:cs="宋体"/>
                <w:color w:val="000000"/>
                <w:spacing w:val="-6"/>
              </w:rPr>
            </w:pPr>
            <w:r>
              <w:rPr>
                <w:rFonts w:ascii="仿宋" w:eastAsia="仿宋" w:hAnsi="仿宋" w:cs="宋体" w:hint="eastAsia"/>
                <w:color w:val="000000"/>
                <w:spacing w:val="-6"/>
              </w:rPr>
              <w:t>4</w:t>
            </w:r>
          </w:p>
        </w:tc>
        <w:tc>
          <w:tcPr>
            <w:tcW w:w="4305" w:type="dxa"/>
            <w:gridSpan w:val="2"/>
            <w:vAlign w:val="center"/>
          </w:tcPr>
          <w:p w:rsidR="00500C81" w:rsidRDefault="00C45783">
            <w:pPr>
              <w:ind w:firstLineChars="0" w:firstLine="0"/>
              <w:rPr>
                <w:rFonts w:ascii="仿宋" w:eastAsia="仿宋" w:hAnsi="仿宋" w:cs="宋体"/>
                <w:color w:val="000000"/>
                <w:spacing w:val="-6"/>
              </w:rPr>
            </w:pPr>
            <w:r>
              <w:rPr>
                <w:rFonts w:ascii="仿宋" w:eastAsia="仿宋" w:hAnsi="仿宋" w:cs="宋体" w:hint="eastAsia"/>
                <w:color w:val="000000"/>
                <w:spacing w:val="-6"/>
              </w:rPr>
              <w:t>电话：</w:t>
            </w:r>
          </w:p>
        </w:tc>
        <w:tc>
          <w:tcPr>
            <w:tcW w:w="4563" w:type="dxa"/>
            <w:vAlign w:val="center"/>
          </w:tcPr>
          <w:p w:rsidR="00500C81" w:rsidRDefault="00C45783">
            <w:pPr>
              <w:ind w:firstLineChars="0" w:firstLine="0"/>
              <w:rPr>
                <w:rFonts w:ascii="仿宋" w:eastAsia="仿宋" w:hAnsi="仿宋" w:cs="宋体"/>
                <w:color w:val="000000"/>
                <w:spacing w:val="-6"/>
              </w:rPr>
            </w:pPr>
            <w:r>
              <w:rPr>
                <w:rFonts w:ascii="仿宋" w:eastAsia="仿宋" w:hAnsi="仿宋" w:cs="宋体" w:hint="eastAsia"/>
                <w:color w:val="000000"/>
                <w:spacing w:val="-6"/>
              </w:rPr>
              <w:t>联系人：</w:t>
            </w:r>
          </w:p>
        </w:tc>
      </w:tr>
      <w:tr w:rsidR="00500C81">
        <w:trPr>
          <w:trHeight w:val="567"/>
        </w:trPr>
        <w:tc>
          <w:tcPr>
            <w:tcW w:w="735" w:type="dxa"/>
            <w:vAlign w:val="center"/>
          </w:tcPr>
          <w:p w:rsidR="00500C81" w:rsidRDefault="00C45783">
            <w:pPr>
              <w:ind w:firstLineChars="0" w:firstLine="0"/>
              <w:jc w:val="center"/>
              <w:rPr>
                <w:rFonts w:ascii="仿宋" w:eastAsia="仿宋" w:hAnsi="仿宋" w:cs="宋体"/>
                <w:color w:val="000000"/>
                <w:spacing w:val="-6"/>
              </w:rPr>
            </w:pPr>
            <w:r>
              <w:rPr>
                <w:rFonts w:ascii="仿宋" w:eastAsia="仿宋" w:hAnsi="仿宋" w:cs="宋体" w:hint="eastAsia"/>
                <w:color w:val="000000"/>
                <w:spacing w:val="-6"/>
              </w:rPr>
              <w:t>5</w:t>
            </w:r>
          </w:p>
        </w:tc>
        <w:tc>
          <w:tcPr>
            <w:tcW w:w="4305" w:type="dxa"/>
            <w:gridSpan w:val="2"/>
            <w:vAlign w:val="center"/>
          </w:tcPr>
          <w:p w:rsidR="00500C81" w:rsidRDefault="00C45783">
            <w:pPr>
              <w:ind w:firstLineChars="0" w:firstLine="0"/>
              <w:rPr>
                <w:rFonts w:ascii="仿宋" w:eastAsia="仿宋" w:hAnsi="仿宋" w:cs="宋体"/>
                <w:color w:val="000000"/>
                <w:spacing w:val="-6"/>
              </w:rPr>
            </w:pPr>
            <w:r>
              <w:rPr>
                <w:rFonts w:ascii="仿宋" w:eastAsia="仿宋" w:hAnsi="仿宋" w:cs="宋体" w:hint="eastAsia"/>
                <w:color w:val="000000"/>
                <w:spacing w:val="-6"/>
              </w:rPr>
              <w:t>传真：</w:t>
            </w:r>
          </w:p>
        </w:tc>
        <w:tc>
          <w:tcPr>
            <w:tcW w:w="4563" w:type="dxa"/>
            <w:vAlign w:val="center"/>
          </w:tcPr>
          <w:p w:rsidR="00500C81" w:rsidRDefault="00C45783">
            <w:pPr>
              <w:ind w:firstLineChars="0" w:firstLine="0"/>
              <w:rPr>
                <w:rFonts w:ascii="仿宋" w:eastAsia="仿宋" w:hAnsi="仿宋" w:cs="宋体"/>
                <w:color w:val="000000"/>
                <w:spacing w:val="-6"/>
              </w:rPr>
            </w:pPr>
            <w:r>
              <w:rPr>
                <w:rFonts w:ascii="仿宋" w:eastAsia="仿宋" w:hAnsi="仿宋" w:cs="宋体" w:hint="eastAsia"/>
                <w:color w:val="000000"/>
                <w:spacing w:val="-6"/>
              </w:rPr>
              <w:t>电子信箱：</w:t>
            </w:r>
          </w:p>
        </w:tc>
      </w:tr>
      <w:tr w:rsidR="00500C81">
        <w:trPr>
          <w:trHeight w:val="567"/>
        </w:trPr>
        <w:tc>
          <w:tcPr>
            <w:tcW w:w="735" w:type="dxa"/>
            <w:vAlign w:val="center"/>
          </w:tcPr>
          <w:p w:rsidR="00500C81" w:rsidRDefault="00C45783">
            <w:pPr>
              <w:ind w:firstLineChars="0" w:firstLine="0"/>
              <w:jc w:val="center"/>
              <w:rPr>
                <w:rFonts w:ascii="仿宋" w:eastAsia="仿宋" w:hAnsi="仿宋" w:cs="宋体"/>
                <w:color w:val="000000"/>
                <w:spacing w:val="-6"/>
              </w:rPr>
            </w:pPr>
            <w:r>
              <w:rPr>
                <w:rFonts w:ascii="仿宋" w:eastAsia="仿宋" w:hAnsi="仿宋" w:cs="宋体" w:hint="eastAsia"/>
                <w:color w:val="000000"/>
                <w:spacing w:val="-6"/>
              </w:rPr>
              <w:t>6</w:t>
            </w:r>
          </w:p>
        </w:tc>
        <w:tc>
          <w:tcPr>
            <w:tcW w:w="4305" w:type="dxa"/>
            <w:gridSpan w:val="2"/>
            <w:vAlign w:val="center"/>
          </w:tcPr>
          <w:p w:rsidR="00500C81" w:rsidRDefault="00C45783">
            <w:pPr>
              <w:ind w:firstLineChars="0" w:firstLine="0"/>
              <w:rPr>
                <w:rFonts w:ascii="仿宋" w:eastAsia="仿宋" w:hAnsi="仿宋" w:cs="宋体"/>
                <w:color w:val="000000"/>
                <w:spacing w:val="-6"/>
              </w:rPr>
            </w:pPr>
            <w:r>
              <w:rPr>
                <w:rFonts w:ascii="仿宋" w:eastAsia="仿宋" w:hAnsi="仿宋" w:cs="宋体" w:hint="eastAsia"/>
                <w:color w:val="000000"/>
                <w:spacing w:val="-6"/>
              </w:rPr>
              <w:t>注册地：</w:t>
            </w:r>
          </w:p>
        </w:tc>
        <w:tc>
          <w:tcPr>
            <w:tcW w:w="4563" w:type="dxa"/>
            <w:vAlign w:val="center"/>
          </w:tcPr>
          <w:p w:rsidR="00500C81" w:rsidRDefault="00C45783">
            <w:pPr>
              <w:ind w:firstLineChars="0" w:firstLine="0"/>
              <w:rPr>
                <w:rFonts w:ascii="仿宋" w:eastAsia="仿宋" w:hAnsi="仿宋" w:cs="宋体"/>
                <w:color w:val="000000"/>
                <w:spacing w:val="-6"/>
              </w:rPr>
            </w:pPr>
            <w:r>
              <w:rPr>
                <w:rFonts w:ascii="仿宋" w:eastAsia="仿宋" w:hAnsi="仿宋" w:cs="宋体" w:hint="eastAsia"/>
                <w:color w:val="000000"/>
                <w:spacing w:val="-6"/>
              </w:rPr>
              <w:t>注册年份：</w:t>
            </w:r>
          </w:p>
        </w:tc>
      </w:tr>
      <w:tr w:rsidR="00500C81">
        <w:trPr>
          <w:trHeight w:val="567"/>
        </w:trPr>
        <w:tc>
          <w:tcPr>
            <w:tcW w:w="735" w:type="dxa"/>
            <w:vAlign w:val="center"/>
          </w:tcPr>
          <w:p w:rsidR="00500C81" w:rsidRDefault="00C45783">
            <w:pPr>
              <w:ind w:firstLineChars="0" w:firstLine="0"/>
              <w:jc w:val="center"/>
              <w:rPr>
                <w:rFonts w:ascii="仿宋" w:eastAsia="仿宋" w:hAnsi="仿宋" w:cs="宋体"/>
                <w:color w:val="000000"/>
                <w:spacing w:val="-6"/>
              </w:rPr>
            </w:pPr>
            <w:r>
              <w:rPr>
                <w:rFonts w:ascii="仿宋" w:eastAsia="仿宋" w:hAnsi="仿宋" w:cs="宋体" w:hint="eastAsia"/>
                <w:color w:val="000000"/>
                <w:spacing w:val="-6"/>
              </w:rPr>
              <w:t>7</w:t>
            </w:r>
          </w:p>
        </w:tc>
        <w:tc>
          <w:tcPr>
            <w:tcW w:w="8868" w:type="dxa"/>
            <w:gridSpan w:val="3"/>
            <w:vAlign w:val="center"/>
          </w:tcPr>
          <w:p w:rsidR="00500C81" w:rsidRDefault="00C45783">
            <w:pPr>
              <w:ind w:firstLineChars="0" w:firstLine="0"/>
              <w:rPr>
                <w:rFonts w:ascii="仿宋" w:eastAsia="仿宋" w:hAnsi="仿宋" w:cs="宋体"/>
                <w:color w:val="000000"/>
                <w:spacing w:val="-6"/>
              </w:rPr>
            </w:pPr>
            <w:r>
              <w:rPr>
                <w:rFonts w:ascii="仿宋" w:eastAsia="仿宋" w:hAnsi="仿宋" w:cs="宋体" w:hint="eastAsia"/>
                <w:color w:val="000000"/>
                <w:spacing w:val="-6"/>
              </w:rPr>
              <w:t>公司的资质等级（请附上有关证书的复印件）</w:t>
            </w:r>
          </w:p>
        </w:tc>
      </w:tr>
      <w:tr w:rsidR="00500C81">
        <w:trPr>
          <w:trHeight w:val="567"/>
        </w:trPr>
        <w:tc>
          <w:tcPr>
            <w:tcW w:w="735" w:type="dxa"/>
            <w:vAlign w:val="center"/>
          </w:tcPr>
          <w:p w:rsidR="00500C81" w:rsidRDefault="00C45783">
            <w:pPr>
              <w:ind w:firstLineChars="0" w:firstLine="0"/>
              <w:jc w:val="center"/>
              <w:rPr>
                <w:rFonts w:ascii="仿宋" w:eastAsia="仿宋" w:hAnsi="仿宋" w:cs="宋体"/>
                <w:color w:val="000000"/>
                <w:spacing w:val="-6"/>
              </w:rPr>
            </w:pPr>
            <w:r>
              <w:rPr>
                <w:rFonts w:ascii="仿宋" w:eastAsia="仿宋" w:hAnsi="仿宋" w:cs="宋体" w:hint="eastAsia"/>
                <w:color w:val="000000"/>
                <w:spacing w:val="-6"/>
              </w:rPr>
              <w:t>8</w:t>
            </w:r>
          </w:p>
        </w:tc>
        <w:tc>
          <w:tcPr>
            <w:tcW w:w="8868" w:type="dxa"/>
            <w:gridSpan w:val="3"/>
            <w:vAlign w:val="center"/>
          </w:tcPr>
          <w:p w:rsidR="00500C81" w:rsidRDefault="00C45783">
            <w:pPr>
              <w:ind w:firstLineChars="0" w:firstLine="0"/>
              <w:rPr>
                <w:rFonts w:ascii="仿宋" w:eastAsia="仿宋" w:hAnsi="仿宋" w:cs="宋体"/>
                <w:color w:val="000000"/>
                <w:spacing w:val="-6"/>
              </w:rPr>
            </w:pPr>
            <w:r>
              <w:rPr>
                <w:rFonts w:ascii="仿宋" w:eastAsia="仿宋" w:hAnsi="仿宋" w:cs="宋体" w:hint="eastAsia"/>
                <w:color w:val="000000"/>
                <w:spacing w:val="-6"/>
              </w:rPr>
              <w:t>公司（是否通过，何种）质量保证体系认证（如通过请附相关证书复印件，提供认证机构年审监督报告）</w:t>
            </w:r>
          </w:p>
        </w:tc>
      </w:tr>
      <w:tr w:rsidR="00500C81">
        <w:trPr>
          <w:trHeight w:val="567"/>
        </w:trPr>
        <w:tc>
          <w:tcPr>
            <w:tcW w:w="735" w:type="dxa"/>
            <w:vAlign w:val="center"/>
          </w:tcPr>
          <w:p w:rsidR="00500C81" w:rsidRDefault="00C45783">
            <w:pPr>
              <w:ind w:firstLineChars="0" w:firstLine="0"/>
              <w:jc w:val="center"/>
              <w:rPr>
                <w:rFonts w:ascii="仿宋" w:eastAsia="仿宋" w:hAnsi="仿宋" w:cs="宋体"/>
                <w:color w:val="000000"/>
                <w:spacing w:val="-6"/>
              </w:rPr>
            </w:pPr>
            <w:r>
              <w:rPr>
                <w:rFonts w:ascii="仿宋" w:eastAsia="仿宋" w:hAnsi="仿宋" w:cs="宋体" w:hint="eastAsia"/>
                <w:color w:val="000000"/>
                <w:spacing w:val="-6"/>
              </w:rPr>
              <w:t>9</w:t>
            </w:r>
          </w:p>
        </w:tc>
        <w:tc>
          <w:tcPr>
            <w:tcW w:w="2520" w:type="dxa"/>
            <w:vAlign w:val="center"/>
          </w:tcPr>
          <w:p w:rsidR="00500C81" w:rsidRDefault="00C45783">
            <w:pPr>
              <w:ind w:firstLineChars="0" w:firstLine="0"/>
              <w:rPr>
                <w:rFonts w:ascii="仿宋" w:eastAsia="仿宋" w:hAnsi="仿宋" w:cs="宋体"/>
                <w:color w:val="000000"/>
                <w:spacing w:val="-6"/>
              </w:rPr>
            </w:pPr>
            <w:r>
              <w:rPr>
                <w:rFonts w:ascii="仿宋" w:eastAsia="仿宋" w:hAnsi="仿宋" w:cs="宋体" w:hint="eastAsia"/>
                <w:color w:val="000000"/>
                <w:spacing w:val="-6"/>
              </w:rPr>
              <w:t>其他需要说明的情况</w:t>
            </w:r>
          </w:p>
        </w:tc>
        <w:tc>
          <w:tcPr>
            <w:tcW w:w="6348" w:type="dxa"/>
            <w:gridSpan w:val="2"/>
            <w:vAlign w:val="center"/>
          </w:tcPr>
          <w:p w:rsidR="00500C81" w:rsidRDefault="00500C81">
            <w:pPr>
              <w:ind w:firstLineChars="0" w:firstLine="0"/>
              <w:rPr>
                <w:rFonts w:ascii="仿宋" w:eastAsia="仿宋" w:hAnsi="仿宋" w:cs="宋体"/>
                <w:color w:val="000000"/>
                <w:spacing w:val="-6"/>
              </w:rPr>
            </w:pPr>
          </w:p>
        </w:tc>
      </w:tr>
    </w:tbl>
    <w:p w:rsidR="00500C81" w:rsidRDefault="00500C81">
      <w:pPr>
        <w:spacing w:line="240" w:lineRule="auto"/>
        <w:ind w:firstLineChars="0" w:firstLine="0"/>
        <w:rPr>
          <w:rFonts w:ascii="仿宋" w:eastAsia="仿宋" w:hAnsi="仿宋" w:cs="宋体"/>
          <w:i/>
          <w:color w:val="000000"/>
          <w:sz w:val="22"/>
          <w:szCs w:val="22"/>
        </w:rPr>
      </w:pPr>
    </w:p>
    <w:p w:rsidR="00500C81" w:rsidRDefault="00C45783">
      <w:pPr>
        <w:spacing w:line="240" w:lineRule="auto"/>
        <w:ind w:firstLine="480"/>
        <w:rPr>
          <w:rFonts w:ascii="仿宋" w:eastAsia="仿宋" w:hAnsi="仿宋" w:cs="宋体"/>
          <w:snapToGrid w:val="0"/>
          <w:color w:val="000000"/>
        </w:rPr>
      </w:pPr>
      <w:r>
        <w:rPr>
          <w:rFonts w:ascii="仿宋" w:eastAsia="仿宋" w:hAnsi="仿宋" w:cs="宋体" w:hint="eastAsia"/>
          <w:snapToGrid w:val="0"/>
          <w:color w:val="000000"/>
        </w:rPr>
        <w:t>应附上加盖公章的营业执照副本、相关资质、各资信类证书、认证体系证书等的清晰复印件。</w:t>
      </w:r>
    </w:p>
    <w:p w:rsidR="00500C81" w:rsidRDefault="00500C81">
      <w:pPr>
        <w:pStyle w:val="a7"/>
        <w:rPr>
          <w:rFonts w:ascii="仿宋" w:eastAsia="仿宋" w:hAnsi="仿宋" w:cs="宋体"/>
          <w:color w:val="000000"/>
        </w:rPr>
      </w:pPr>
    </w:p>
    <w:p w:rsidR="00500C81" w:rsidRDefault="00500C81">
      <w:pPr>
        <w:spacing w:line="240" w:lineRule="auto"/>
        <w:ind w:firstLine="480"/>
        <w:rPr>
          <w:rFonts w:ascii="仿宋" w:eastAsia="仿宋" w:hAnsi="仿宋" w:cs="宋体"/>
          <w:snapToGrid w:val="0"/>
          <w:color w:val="000000"/>
        </w:rPr>
      </w:pPr>
    </w:p>
    <w:p w:rsidR="00500C81" w:rsidRDefault="00C45783">
      <w:pPr>
        <w:ind w:firstLine="480"/>
        <w:rPr>
          <w:rFonts w:ascii="仿宋" w:eastAsia="仿宋" w:hAnsi="仿宋" w:cs="宋体"/>
          <w:color w:val="000000"/>
        </w:rPr>
      </w:pPr>
      <w:r>
        <w:rPr>
          <w:rFonts w:ascii="仿宋" w:eastAsia="仿宋" w:hAnsi="仿宋" w:cs="宋体" w:hint="eastAsia"/>
          <w:color w:val="000000"/>
        </w:rPr>
        <w:t>投标人名称（公章）：</w:t>
      </w:r>
    </w:p>
    <w:p w:rsidR="00500C81" w:rsidRDefault="00C45783">
      <w:pPr>
        <w:ind w:firstLine="480"/>
        <w:rPr>
          <w:rFonts w:ascii="仿宋" w:eastAsia="仿宋" w:hAnsi="仿宋" w:cs="宋体"/>
          <w:color w:val="000000"/>
        </w:rPr>
      </w:pPr>
      <w:r>
        <w:rPr>
          <w:rFonts w:ascii="仿宋" w:eastAsia="仿宋" w:hAnsi="仿宋" w:cs="宋体" w:hint="eastAsia"/>
          <w:color w:val="000000"/>
        </w:rPr>
        <w:t>日期：</w:t>
      </w:r>
      <w:r>
        <w:rPr>
          <w:rFonts w:ascii="仿宋" w:eastAsia="仿宋" w:hAnsi="仿宋" w:cs="宋体" w:hint="eastAsia"/>
          <w:color w:val="000000"/>
        </w:rPr>
        <w:t xml:space="preserve">  </w:t>
      </w:r>
      <w:r>
        <w:rPr>
          <w:rFonts w:ascii="仿宋" w:eastAsia="仿宋" w:hAnsi="仿宋" w:cs="宋体" w:hint="eastAsia"/>
          <w:color w:val="000000"/>
        </w:rPr>
        <w:t>年</w:t>
      </w:r>
      <w:r>
        <w:rPr>
          <w:rFonts w:ascii="仿宋" w:eastAsia="仿宋" w:hAnsi="仿宋" w:cs="宋体" w:hint="eastAsia"/>
          <w:color w:val="000000"/>
        </w:rPr>
        <w:t xml:space="preserve">   </w:t>
      </w:r>
      <w:r>
        <w:rPr>
          <w:rFonts w:ascii="仿宋" w:eastAsia="仿宋" w:hAnsi="仿宋" w:cs="宋体" w:hint="eastAsia"/>
          <w:color w:val="000000"/>
        </w:rPr>
        <w:t>月</w:t>
      </w:r>
      <w:r>
        <w:rPr>
          <w:rFonts w:ascii="仿宋" w:eastAsia="仿宋" w:hAnsi="仿宋" w:cs="宋体" w:hint="eastAsia"/>
          <w:color w:val="000000"/>
        </w:rPr>
        <w:t xml:space="preserve">   </w:t>
      </w:r>
      <w:r>
        <w:rPr>
          <w:rFonts w:ascii="仿宋" w:eastAsia="仿宋" w:hAnsi="仿宋" w:cs="宋体" w:hint="eastAsia"/>
          <w:color w:val="000000"/>
        </w:rPr>
        <w:t>日</w:t>
      </w:r>
    </w:p>
    <w:p w:rsidR="00500C81" w:rsidRDefault="00500C81">
      <w:pPr>
        <w:pStyle w:val="30"/>
        <w:rPr>
          <w:rFonts w:ascii="仿宋" w:eastAsia="仿宋" w:hAnsi="仿宋" w:cs="宋体"/>
          <w:color w:val="000000"/>
        </w:rPr>
        <w:sectPr w:rsidR="00500C81">
          <w:pgSz w:w="11907" w:h="16840"/>
          <w:pgMar w:top="1440" w:right="1080" w:bottom="1440" w:left="1080" w:header="850" w:footer="992" w:gutter="0"/>
          <w:cols w:space="720"/>
          <w:docGrid w:linePitch="286"/>
        </w:sectPr>
      </w:pPr>
      <w:bookmarkStart w:id="176" w:name="_Toc7524"/>
    </w:p>
    <w:p w:rsidR="00500C81" w:rsidRDefault="00C45783">
      <w:pPr>
        <w:pStyle w:val="30"/>
        <w:numPr>
          <w:ilvl w:val="0"/>
          <w:numId w:val="32"/>
        </w:numPr>
        <w:ind w:firstLineChars="200" w:firstLine="482"/>
        <w:rPr>
          <w:rFonts w:ascii="仿宋" w:eastAsia="仿宋" w:hAnsi="仿宋" w:cs="宋体"/>
          <w:color w:val="000000"/>
        </w:rPr>
      </w:pPr>
      <w:r>
        <w:rPr>
          <w:rFonts w:ascii="仿宋" w:eastAsia="仿宋" w:hAnsi="仿宋" w:cs="宋体" w:hint="eastAsia"/>
          <w:color w:val="000000"/>
        </w:rPr>
        <w:lastRenderedPageBreak/>
        <w:t>同类项目实施情况一览表</w:t>
      </w:r>
      <w:bookmarkEnd w:id="176"/>
    </w:p>
    <w:p w:rsidR="00500C81" w:rsidRDefault="00C45783">
      <w:pPr>
        <w:spacing w:line="240" w:lineRule="auto"/>
        <w:ind w:firstLineChars="0" w:firstLine="0"/>
        <w:jc w:val="center"/>
        <w:rPr>
          <w:rFonts w:ascii="仿宋" w:eastAsia="仿宋" w:hAnsi="仿宋" w:cs="宋体"/>
          <w:b/>
          <w:color w:val="000000"/>
          <w:kern w:val="0"/>
          <w:sz w:val="32"/>
        </w:rPr>
      </w:pPr>
      <w:r>
        <w:rPr>
          <w:rFonts w:ascii="仿宋" w:eastAsia="仿宋" w:hAnsi="仿宋" w:cs="宋体" w:hint="eastAsia"/>
          <w:b/>
          <w:color w:val="000000"/>
          <w:kern w:val="0"/>
          <w:sz w:val="32"/>
        </w:rPr>
        <w:t>同类项目实施情况一览表</w:t>
      </w:r>
    </w:p>
    <w:p w:rsidR="00500C81" w:rsidRDefault="00500C81">
      <w:pPr>
        <w:ind w:firstLine="480"/>
        <w:rPr>
          <w:rFonts w:ascii="仿宋" w:eastAsia="仿宋" w:hAnsi="仿宋"/>
          <w:color w:val="000000"/>
        </w:rPr>
      </w:pPr>
    </w:p>
    <w:p w:rsidR="00500C81" w:rsidRDefault="00C45783">
      <w:pPr>
        <w:ind w:firstLineChars="0" w:firstLine="0"/>
        <w:rPr>
          <w:rFonts w:ascii="仿宋" w:eastAsia="仿宋" w:hAnsi="仿宋" w:cs="宋体"/>
          <w:b/>
          <w:bCs/>
          <w:color w:val="000000"/>
          <w:lang w:val="zh-CN"/>
        </w:rPr>
      </w:pPr>
      <w:r>
        <w:rPr>
          <w:rFonts w:ascii="仿宋" w:eastAsia="仿宋" w:hAnsi="仿宋" w:cs="宋体" w:hint="eastAsia"/>
          <w:color w:val="000000"/>
        </w:rPr>
        <w:t>项目名称：</w:t>
      </w:r>
      <w:r>
        <w:rPr>
          <w:rFonts w:ascii="仿宋" w:eastAsia="仿宋" w:hAnsi="仿宋" w:cs="宋体" w:hint="eastAsia"/>
          <w:color w:val="000000"/>
        </w:rPr>
        <w:t xml:space="preserve">                   </w:t>
      </w:r>
      <w:r>
        <w:rPr>
          <w:rFonts w:ascii="仿宋" w:eastAsia="仿宋" w:hAnsi="仿宋" w:cs="宋体" w:hint="eastAsia"/>
          <w:color w:val="000000"/>
        </w:rPr>
        <w:t>项目编号：</w:t>
      </w:r>
      <w:r>
        <w:rPr>
          <w:rFonts w:ascii="仿宋" w:eastAsia="仿宋" w:hAnsi="仿宋" w:cs="宋体" w:hint="eastAsia"/>
          <w:color w:val="000000"/>
        </w:rPr>
        <w:t xml:space="preserve">              </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20"/>
        <w:gridCol w:w="2160"/>
        <w:gridCol w:w="1440"/>
        <w:gridCol w:w="2340"/>
        <w:gridCol w:w="1676"/>
        <w:gridCol w:w="1024"/>
      </w:tblGrid>
      <w:tr w:rsidR="00500C8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lang w:val="zh-CN"/>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lang w:val="zh-CN"/>
              </w:rPr>
              <w:t>项目名称</w:t>
            </w:r>
          </w:p>
        </w:tc>
        <w:tc>
          <w:tcPr>
            <w:tcW w:w="1440" w:type="dxa"/>
            <w:tcBorders>
              <w:top w:val="single" w:sz="4" w:space="0" w:color="auto"/>
              <w:left w:val="single" w:sz="4" w:space="0" w:color="auto"/>
              <w:bottom w:val="single" w:sz="4" w:space="0" w:color="auto"/>
              <w:right w:val="single" w:sz="4" w:space="0" w:color="auto"/>
            </w:tcBorders>
            <w:vAlign w:val="center"/>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lang w:val="zh-CN"/>
              </w:rPr>
              <w:t>项目时间</w:t>
            </w:r>
          </w:p>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lang w:val="zh-CN"/>
              </w:rPr>
              <w:t>年</w:t>
            </w:r>
            <w:r>
              <w:rPr>
                <w:rFonts w:ascii="仿宋" w:eastAsia="仿宋" w:hAnsi="仿宋" w:cs="宋体" w:hint="eastAsia"/>
                <w:color w:val="000000"/>
                <w:lang w:val="zh-CN"/>
              </w:rPr>
              <w:t>/</w:t>
            </w:r>
            <w:r>
              <w:rPr>
                <w:rFonts w:ascii="仿宋" w:eastAsia="仿宋" w:hAnsi="仿宋" w:cs="宋体" w:hint="eastAsia"/>
                <w:color w:val="000000"/>
                <w:lang w:val="zh-CN"/>
              </w:rPr>
              <w:t>月</w:t>
            </w:r>
          </w:p>
        </w:tc>
        <w:tc>
          <w:tcPr>
            <w:tcW w:w="2340" w:type="dxa"/>
            <w:tcBorders>
              <w:top w:val="single" w:sz="4" w:space="0" w:color="auto"/>
              <w:left w:val="single" w:sz="4" w:space="0" w:color="auto"/>
              <w:bottom w:val="single" w:sz="4" w:space="0" w:color="auto"/>
              <w:right w:val="single" w:sz="4" w:space="0" w:color="auto"/>
            </w:tcBorders>
            <w:vAlign w:val="center"/>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lang w:val="zh-CN"/>
              </w:rPr>
              <w:t>使用单位名称、地址及联系方式</w:t>
            </w:r>
          </w:p>
        </w:tc>
        <w:tc>
          <w:tcPr>
            <w:tcW w:w="1676" w:type="dxa"/>
            <w:tcBorders>
              <w:top w:val="single" w:sz="4" w:space="0" w:color="auto"/>
              <w:left w:val="single" w:sz="4" w:space="0" w:color="auto"/>
              <w:bottom w:val="single" w:sz="4" w:space="0" w:color="auto"/>
              <w:right w:val="single" w:sz="4" w:space="0" w:color="auto"/>
            </w:tcBorders>
            <w:vAlign w:val="center"/>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lang w:val="zh-CN"/>
              </w:rPr>
              <w:t>项目合同金额（单位：万元）</w:t>
            </w:r>
          </w:p>
        </w:tc>
        <w:tc>
          <w:tcPr>
            <w:tcW w:w="1024" w:type="dxa"/>
            <w:tcBorders>
              <w:top w:val="single" w:sz="4" w:space="0" w:color="auto"/>
              <w:left w:val="single" w:sz="4" w:space="0" w:color="auto"/>
              <w:bottom w:val="single" w:sz="4" w:space="0" w:color="auto"/>
              <w:right w:val="single" w:sz="4" w:space="0" w:color="auto"/>
            </w:tcBorders>
            <w:vAlign w:val="center"/>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lang w:val="zh-CN"/>
              </w:rPr>
              <w:t>备</w:t>
            </w:r>
            <w:r>
              <w:rPr>
                <w:rFonts w:ascii="仿宋" w:eastAsia="仿宋" w:hAnsi="仿宋" w:cs="宋体" w:hint="eastAsia"/>
                <w:color w:val="000000"/>
                <w:lang w:val="zh-CN"/>
              </w:rPr>
              <w:t xml:space="preserve"> </w:t>
            </w:r>
            <w:r>
              <w:rPr>
                <w:rFonts w:ascii="仿宋" w:eastAsia="仿宋" w:hAnsi="仿宋" w:cs="宋体" w:hint="eastAsia"/>
                <w:color w:val="000000"/>
                <w:lang w:val="zh-CN"/>
              </w:rPr>
              <w:t>注</w:t>
            </w:r>
          </w:p>
        </w:tc>
      </w:tr>
      <w:tr w:rsidR="00500C81">
        <w:trPr>
          <w:jc w:val="center"/>
        </w:trPr>
        <w:tc>
          <w:tcPr>
            <w:tcW w:w="720" w:type="dxa"/>
            <w:tcBorders>
              <w:top w:val="single" w:sz="4" w:space="0" w:color="auto"/>
              <w:left w:val="single" w:sz="4" w:space="0" w:color="auto"/>
              <w:bottom w:val="single" w:sz="4" w:space="0" w:color="auto"/>
              <w:right w:val="single" w:sz="4" w:space="0" w:color="auto"/>
            </w:tcBorders>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rPr>
              <w:t>1</w:t>
            </w:r>
          </w:p>
        </w:tc>
        <w:tc>
          <w:tcPr>
            <w:tcW w:w="216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4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23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676"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024"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r>
      <w:tr w:rsidR="00500C81">
        <w:trPr>
          <w:jc w:val="center"/>
        </w:trPr>
        <w:tc>
          <w:tcPr>
            <w:tcW w:w="720" w:type="dxa"/>
            <w:tcBorders>
              <w:top w:val="single" w:sz="4" w:space="0" w:color="auto"/>
              <w:left w:val="single" w:sz="4" w:space="0" w:color="auto"/>
              <w:bottom w:val="single" w:sz="4" w:space="0" w:color="auto"/>
              <w:right w:val="single" w:sz="4" w:space="0" w:color="auto"/>
            </w:tcBorders>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rPr>
              <w:t>2</w:t>
            </w:r>
          </w:p>
        </w:tc>
        <w:tc>
          <w:tcPr>
            <w:tcW w:w="216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4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23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676"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024"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r>
      <w:tr w:rsidR="00500C81">
        <w:trPr>
          <w:jc w:val="center"/>
        </w:trPr>
        <w:tc>
          <w:tcPr>
            <w:tcW w:w="720" w:type="dxa"/>
            <w:tcBorders>
              <w:top w:val="single" w:sz="4" w:space="0" w:color="auto"/>
              <w:left w:val="single" w:sz="4" w:space="0" w:color="auto"/>
              <w:bottom w:val="single" w:sz="4" w:space="0" w:color="auto"/>
              <w:right w:val="single" w:sz="4" w:space="0" w:color="auto"/>
            </w:tcBorders>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rPr>
              <w:t>3</w:t>
            </w:r>
          </w:p>
        </w:tc>
        <w:tc>
          <w:tcPr>
            <w:tcW w:w="216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4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23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676"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024"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r>
      <w:tr w:rsidR="00500C81">
        <w:trPr>
          <w:jc w:val="center"/>
        </w:trPr>
        <w:tc>
          <w:tcPr>
            <w:tcW w:w="720" w:type="dxa"/>
            <w:tcBorders>
              <w:top w:val="single" w:sz="4" w:space="0" w:color="auto"/>
              <w:left w:val="single" w:sz="4" w:space="0" w:color="auto"/>
              <w:bottom w:val="single" w:sz="4" w:space="0" w:color="auto"/>
              <w:right w:val="single" w:sz="4" w:space="0" w:color="auto"/>
            </w:tcBorders>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rPr>
              <w:t>4</w:t>
            </w:r>
          </w:p>
        </w:tc>
        <w:tc>
          <w:tcPr>
            <w:tcW w:w="216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4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23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676"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024"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r>
      <w:tr w:rsidR="00500C81">
        <w:trPr>
          <w:jc w:val="center"/>
        </w:trPr>
        <w:tc>
          <w:tcPr>
            <w:tcW w:w="720" w:type="dxa"/>
            <w:tcBorders>
              <w:top w:val="single" w:sz="4" w:space="0" w:color="auto"/>
              <w:left w:val="single" w:sz="4" w:space="0" w:color="auto"/>
              <w:bottom w:val="single" w:sz="4" w:space="0" w:color="auto"/>
              <w:right w:val="single" w:sz="4" w:space="0" w:color="auto"/>
            </w:tcBorders>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rPr>
              <w:t>5</w:t>
            </w:r>
          </w:p>
        </w:tc>
        <w:tc>
          <w:tcPr>
            <w:tcW w:w="216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4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23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676"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024"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r>
      <w:tr w:rsidR="00500C81">
        <w:trPr>
          <w:jc w:val="center"/>
        </w:trPr>
        <w:tc>
          <w:tcPr>
            <w:tcW w:w="720" w:type="dxa"/>
            <w:tcBorders>
              <w:top w:val="single" w:sz="4" w:space="0" w:color="auto"/>
              <w:left w:val="single" w:sz="4" w:space="0" w:color="auto"/>
              <w:bottom w:val="single" w:sz="4" w:space="0" w:color="auto"/>
              <w:right w:val="single" w:sz="4" w:space="0" w:color="auto"/>
            </w:tcBorders>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rPr>
              <w:t>6</w:t>
            </w:r>
          </w:p>
        </w:tc>
        <w:tc>
          <w:tcPr>
            <w:tcW w:w="216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4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23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676"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024"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r>
      <w:tr w:rsidR="00500C81">
        <w:trPr>
          <w:jc w:val="center"/>
        </w:trPr>
        <w:tc>
          <w:tcPr>
            <w:tcW w:w="720" w:type="dxa"/>
            <w:tcBorders>
              <w:top w:val="single" w:sz="4" w:space="0" w:color="auto"/>
              <w:left w:val="single" w:sz="4" w:space="0" w:color="auto"/>
              <w:bottom w:val="single" w:sz="4" w:space="0" w:color="auto"/>
              <w:right w:val="single" w:sz="4" w:space="0" w:color="auto"/>
            </w:tcBorders>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rPr>
              <w:t>7</w:t>
            </w:r>
          </w:p>
        </w:tc>
        <w:tc>
          <w:tcPr>
            <w:tcW w:w="216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4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23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676"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024"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r>
      <w:tr w:rsidR="00500C81">
        <w:trPr>
          <w:jc w:val="center"/>
        </w:trPr>
        <w:tc>
          <w:tcPr>
            <w:tcW w:w="720" w:type="dxa"/>
            <w:tcBorders>
              <w:top w:val="single" w:sz="4" w:space="0" w:color="auto"/>
              <w:left w:val="single" w:sz="4" w:space="0" w:color="auto"/>
              <w:bottom w:val="single" w:sz="4" w:space="0" w:color="auto"/>
              <w:right w:val="single" w:sz="4" w:space="0" w:color="auto"/>
            </w:tcBorders>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rPr>
              <w:t>8</w:t>
            </w:r>
          </w:p>
        </w:tc>
        <w:tc>
          <w:tcPr>
            <w:tcW w:w="216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4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23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676"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024"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r>
      <w:tr w:rsidR="00500C81">
        <w:trPr>
          <w:jc w:val="center"/>
        </w:trPr>
        <w:tc>
          <w:tcPr>
            <w:tcW w:w="720" w:type="dxa"/>
            <w:tcBorders>
              <w:top w:val="single" w:sz="4" w:space="0" w:color="auto"/>
              <w:left w:val="single" w:sz="4" w:space="0" w:color="auto"/>
              <w:bottom w:val="single" w:sz="4" w:space="0" w:color="auto"/>
              <w:right w:val="single" w:sz="4" w:space="0" w:color="auto"/>
            </w:tcBorders>
          </w:tcPr>
          <w:p w:rsidR="00500C81" w:rsidRDefault="00C45783">
            <w:pPr>
              <w:ind w:firstLineChars="0" w:firstLine="0"/>
              <w:jc w:val="center"/>
              <w:rPr>
                <w:rFonts w:ascii="仿宋" w:eastAsia="仿宋" w:hAnsi="仿宋" w:cs="宋体"/>
                <w:color w:val="000000"/>
              </w:rPr>
            </w:pPr>
            <w:r>
              <w:rPr>
                <w:rFonts w:ascii="仿宋" w:eastAsia="仿宋" w:hAnsi="仿宋" w:cs="宋体" w:hint="eastAsia"/>
                <w:color w:val="000000"/>
              </w:rPr>
              <w:t>9</w:t>
            </w:r>
          </w:p>
        </w:tc>
        <w:tc>
          <w:tcPr>
            <w:tcW w:w="216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4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2340"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676"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c>
          <w:tcPr>
            <w:tcW w:w="1024" w:type="dxa"/>
            <w:tcBorders>
              <w:top w:val="single" w:sz="4" w:space="0" w:color="auto"/>
              <w:left w:val="single" w:sz="4" w:space="0" w:color="auto"/>
              <w:bottom w:val="single" w:sz="4" w:space="0" w:color="auto"/>
              <w:right w:val="single" w:sz="4" w:space="0" w:color="auto"/>
            </w:tcBorders>
          </w:tcPr>
          <w:p w:rsidR="00500C81" w:rsidRDefault="00500C81">
            <w:pPr>
              <w:ind w:firstLineChars="0" w:firstLine="0"/>
              <w:rPr>
                <w:rFonts w:ascii="仿宋" w:eastAsia="仿宋" w:hAnsi="仿宋" w:cs="宋体"/>
                <w:color w:val="000000"/>
              </w:rPr>
            </w:pPr>
          </w:p>
        </w:tc>
      </w:tr>
    </w:tbl>
    <w:p w:rsidR="00500C81" w:rsidRDefault="00C45783">
      <w:pPr>
        <w:ind w:firstLine="482"/>
        <w:rPr>
          <w:rFonts w:ascii="仿宋" w:eastAsia="仿宋" w:hAnsi="仿宋"/>
          <w:b/>
          <w:bCs/>
          <w:color w:val="000000"/>
        </w:rPr>
      </w:pPr>
      <w:bookmarkStart w:id="177" w:name="_Toc15594"/>
      <w:r>
        <w:rPr>
          <w:rFonts w:ascii="仿宋" w:eastAsia="仿宋" w:hAnsi="仿宋" w:hint="eastAsia"/>
          <w:b/>
          <w:bCs/>
          <w:color w:val="000000"/>
        </w:rPr>
        <w:t>说明：</w:t>
      </w:r>
      <w:bookmarkEnd w:id="177"/>
    </w:p>
    <w:p w:rsidR="00500C81" w:rsidRDefault="00C45783">
      <w:pPr>
        <w:ind w:firstLine="482"/>
        <w:rPr>
          <w:rFonts w:ascii="仿宋" w:eastAsia="仿宋" w:hAnsi="仿宋"/>
          <w:b/>
          <w:bCs/>
          <w:color w:val="000000"/>
        </w:rPr>
      </w:pPr>
      <w:r>
        <w:rPr>
          <w:rFonts w:ascii="仿宋" w:eastAsia="仿宋" w:hAnsi="仿宋" w:hint="eastAsia"/>
          <w:b/>
          <w:bCs/>
          <w:color w:val="000000"/>
        </w:rPr>
        <w:t>1</w:t>
      </w:r>
      <w:r>
        <w:rPr>
          <w:rFonts w:ascii="仿宋" w:eastAsia="仿宋" w:hAnsi="仿宋" w:hint="eastAsia"/>
          <w:b/>
          <w:bCs/>
          <w:color w:val="000000"/>
        </w:rPr>
        <w:t>、投标人须按照评分标准要求提交相应证明材料；</w:t>
      </w:r>
    </w:p>
    <w:p w:rsidR="00500C81" w:rsidRDefault="00C45783">
      <w:pPr>
        <w:ind w:firstLine="482"/>
        <w:rPr>
          <w:rFonts w:ascii="仿宋" w:eastAsia="仿宋" w:hAnsi="仿宋"/>
          <w:b/>
          <w:bCs/>
          <w:color w:val="000000"/>
        </w:rPr>
      </w:pPr>
      <w:r>
        <w:rPr>
          <w:rFonts w:ascii="仿宋" w:eastAsia="仿宋" w:hAnsi="仿宋" w:hint="eastAsia"/>
          <w:b/>
          <w:bCs/>
          <w:color w:val="000000"/>
        </w:rPr>
        <w:t>2</w:t>
      </w:r>
      <w:r>
        <w:rPr>
          <w:rFonts w:ascii="仿宋" w:eastAsia="仿宋" w:hAnsi="仿宋" w:hint="eastAsia"/>
          <w:b/>
          <w:bCs/>
          <w:color w:val="000000"/>
        </w:rPr>
        <w:t>、所有证明材料复印件应清晰，应能体现签订时间、双方签字盖章等内容；</w:t>
      </w:r>
    </w:p>
    <w:p w:rsidR="00500C81" w:rsidRDefault="00C45783">
      <w:pPr>
        <w:ind w:firstLine="482"/>
        <w:rPr>
          <w:rFonts w:ascii="仿宋" w:eastAsia="仿宋" w:hAnsi="仿宋"/>
          <w:b/>
          <w:bCs/>
          <w:color w:val="000000"/>
        </w:rPr>
      </w:pPr>
      <w:r>
        <w:rPr>
          <w:rFonts w:ascii="仿宋" w:eastAsia="仿宋" w:hAnsi="仿宋" w:hint="eastAsia"/>
          <w:b/>
          <w:bCs/>
          <w:color w:val="000000"/>
        </w:rPr>
        <w:t>3</w:t>
      </w:r>
      <w:r>
        <w:rPr>
          <w:rFonts w:ascii="仿宋" w:eastAsia="仿宋" w:hAnsi="仿宋" w:hint="eastAsia"/>
          <w:b/>
          <w:bCs/>
          <w:color w:val="000000"/>
        </w:rPr>
        <w:t>、投标人应在不涉及商业秘密的前提下尽可能提供详细的复印件内容。</w:t>
      </w:r>
    </w:p>
    <w:p w:rsidR="00500C81" w:rsidRDefault="00500C81">
      <w:pPr>
        <w:ind w:firstLineChars="0" w:firstLine="0"/>
        <w:rPr>
          <w:rFonts w:ascii="仿宋" w:eastAsia="仿宋" w:hAnsi="仿宋" w:cs="宋体"/>
          <w:color w:val="000000"/>
        </w:rPr>
      </w:pPr>
    </w:p>
    <w:p w:rsidR="00500C81" w:rsidRDefault="00500C81">
      <w:pPr>
        <w:ind w:left="-720" w:right="-960" w:firstLineChars="0" w:firstLine="0"/>
        <w:rPr>
          <w:rFonts w:ascii="仿宋" w:eastAsia="仿宋" w:hAnsi="仿宋" w:cs="宋体"/>
          <w:color w:val="000000"/>
          <w:spacing w:val="4"/>
        </w:rPr>
      </w:pPr>
    </w:p>
    <w:p w:rsidR="00500C81" w:rsidRDefault="00C45783">
      <w:pPr>
        <w:ind w:firstLine="480"/>
        <w:rPr>
          <w:rFonts w:ascii="仿宋" w:eastAsia="仿宋" w:hAnsi="仿宋" w:cs="宋体"/>
          <w:color w:val="000000"/>
        </w:rPr>
      </w:pPr>
      <w:r>
        <w:rPr>
          <w:rFonts w:ascii="仿宋" w:eastAsia="仿宋" w:hAnsi="仿宋" w:cs="宋体" w:hint="eastAsia"/>
          <w:color w:val="000000"/>
        </w:rPr>
        <w:t>投标人名称（公章）：</w:t>
      </w:r>
    </w:p>
    <w:p w:rsidR="00500C81" w:rsidRDefault="00C45783">
      <w:pPr>
        <w:ind w:firstLine="480"/>
        <w:rPr>
          <w:rFonts w:ascii="仿宋" w:eastAsia="仿宋" w:hAnsi="仿宋" w:cs="宋体"/>
          <w:color w:val="000000"/>
        </w:rPr>
      </w:pPr>
      <w:r>
        <w:rPr>
          <w:rFonts w:ascii="仿宋" w:eastAsia="仿宋" w:hAnsi="仿宋" w:cs="宋体" w:hint="eastAsia"/>
          <w:color w:val="000000"/>
        </w:rPr>
        <w:t>日期：</w:t>
      </w:r>
      <w:r>
        <w:rPr>
          <w:rFonts w:ascii="仿宋" w:eastAsia="仿宋" w:hAnsi="仿宋" w:cs="宋体" w:hint="eastAsia"/>
          <w:color w:val="000000"/>
        </w:rPr>
        <w:t xml:space="preserve">  </w:t>
      </w:r>
      <w:r>
        <w:rPr>
          <w:rFonts w:ascii="仿宋" w:eastAsia="仿宋" w:hAnsi="仿宋" w:cs="宋体" w:hint="eastAsia"/>
          <w:color w:val="000000"/>
        </w:rPr>
        <w:t>年</w:t>
      </w:r>
      <w:r>
        <w:rPr>
          <w:rFonts w:ascii="仿宋" w:eastAsia="仿宋" w:hAnsi="仿宋" w:cs="宋体" w:hint="eastAsia"/>
          <w:color w:val="000000"/>
        </w:rPr>
        <w:t xml:space="preserve">   </w:t>
      </w:r>
      <w:r>
        <w:rPr>
          <w:rFonts w:ascii="仿宋" w:eastAsia="仿宋" w:hAnsi="仿宋" w:cs="宋体" w:hint="eastAsia"/>
          <w:color w:val="000000"/>
        </w:rPr>
        <w:t>月</w:t>
      </w:r>
      <w:r>
        <w:rPr>
          <w:rFonts w:ascii="仿宋" w:eastAsia="仿宋" w:hAnsi="仿宋" w:cs="宋体" w:hint="eastAsia"/>
          <w:color w:val="000000"/>
        </w:rPr>
        <w:t xml:space="preserve">   </w:t>
      </w:r>
      <w:r>
        <w:rPr>
          <w:rFonts w:ascii="仿宋" w:eastAsia="仿宋" w:hAnsi="仿宋" w:cs="宋体" w:hint="eastAsia"/>
          <w:color w:val="000000"/>
        </w:rPr>
        <w:t>日</w:t>
      </w:r>
    </w:p>
    <w:p w:rsidR="00500C81" w:rsidRDefault="00500C81">
      <w:pPr>
        <w:pStyle w:val="a7"/>
        <w:rPr>
          <w:rFonts w:ascii="仿宋" w:eastAsia="仿宋" w:hAnsi="仿宋" w:cs="宋体"/>
          <w:color w:val="000000"/>
        </w:rPr>
      </w:pPr>
    </w:p>
    <w:p w:rsidR="00500C81" w:rsidRDefault="00500C81">
      <w:pPr>
        <w:ind w:firstLine="480"/>
        <w:rPr>
          <w:rFonts w:ascii="仿宋" w:eastAsia="仿宋" w:hAnsi="仿宋" w:cs="宋体"/>
          <w:color w:val="000000"/>
        </w:rPr>
        <w:sectPr w:rsidR="00500C81">
          <w:pgSz w:w="11907" w:h="16840"/>
          <w:pgMar w:top="1440" w:right="1080" w:bottom="1440" w:left="1080" w:header="850" w:footer="992" w:gutter="0"/>
          <w:cols w:space="720"/>
          <w:docGrid w:linePitch="286"/>
        </w:sectPr>
      </w:pPr>
    </w:p>
    <w:p w:rsidR="00500C81" w:rsidRDefault="00C45783">
      <w:pPr>
        <w:pStyle w:val="30"/>
        <w:numPr>
          <w:ilvl w:val="0"/>
          <w:numId w:val="32"/>
        </w:numPr>
        <w:ind w:firstLineChars="200" w:firstLine="482"/>
        <w:rPr>
          <w:rFonts w:ascii="仿宋" w:eastAsia="仿宋" w:hAnsi="仿宋"/>
          <w:color w:val="000000"/>
        </w:rPr>
      </w:pPr>
      <w:r>
        <w:rPr>
          <w:rFonts w:ascii="仿宋" w:eastAsia="仿宋" w:hAnsi="仿宋" w:cs="宋体" w:hint="eastAsia"/>
          <w:color w:val="000000"/>
        </w:rPr>
        <w:lastRenderedPageBreak/>
        <w:t>商务条款偏离表</w:t>
      </w:r>
    </w:p>
    <w:p w:rsidR="00500C81" w:rsidRDefault="00C45783">
      <w:pPr>
        <w:spacing w:line="240" w:lineRule="auto"/>
        <w:ind w:firstLineChars="0" w:firstLine="0"/>
        <w:jc w:val="center"/>
        <w:rPr>
          <w:rFonts w:ascii="仿宋" w:eastAsia="仿宋" w:hAnsi="仿宋" w:cs="宋体"/>
          <w:b/>
          <w:color w:val="000000"/>
          <w:kern w:val="0"/>
          <w:sz w:val="32"/>
        </w:rPr>
      </w:pPr>
      <w:r>
        <w:rPr>
          <w:rFonts w:ascii="仿宋" w:eastAsia="仿宋" w:hAnsi="仿宋" w:cs="宋体" w:hint="eastAsia"/>
          <w:b/>
          <w:color w:val="000000"/>
          <w:kern w:val="0"/>
          <w:sz w:val="32"/>
        </w:rPr>
        <w:t>商务条款偏离表</w:t>
      </w:r>
    </w:p>
    <w:p w:rsidR="00500C81" w:rsidRDefault="00500C81">
      <w:pPr>
        <w:ind w:firstLine="480"/>
        <w:rPr>
          <w:rFonts w:ascii="仿宋" w:eastAsia="仿宋" w:hAnsi="仿宋"/>
          <w:color w:val="000000"/>
        </w:rPr>
      </w:pP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项目名称：</w:t>
      </w:r>
      <w:r>
        <w:rPr>
          <w:rFonts w:ascii="仿宋" w:eastAsia="仿宋" w:hAnsi="仿宋" w:cs="宋体" w:hint="eastAsia"/>
          <w:color w:val="000000"/>
        </w:rPr>
        <w:t xml:space="preserve">                      </w:t>
      </w:r>
      <w:r>
        <w:rPr>
          <w:rFonts w:ascii="仿宋" w:eastAsia="仿宋" w:hAnsi="仿宋" w:cs="宋体" w:hint="eastAsia"/>
          <w:color w:val="000000"/>
        </w:rPr>
        <w:t>项目编号：</w:t>
      </w:r>
      <w:r>
        <w:rPr>
          <w:rFonts w:ascii="仿宋" w:eastAsia="仿宋" w:hAnsi="仿宋" w:cs="宋体" w:hint="eastAsia"/>
          <w:color w:val="000000"/>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2756"/>
        <w:gridCol w:w="2426"/>
        <w:gridCol w:w="1936"/>
        <w:gridCol w:w="2116"/>
      </w:tblGrid>
      <w:tr w:rsidR="00500C81">
        <w:trPr>
          <w:trHeight w:val="284"/>
        </w:trPr>
        <w:tc>
          <w:tcPr>
            <w:tcW w:w="717" w:type="dxa"/>
            <w:vAlign w:val="center"/>
          </w:tcPr>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序号</w:t>
            </w:r>
          </w:p>
        </w:tc>
        <w:tc>
          <w:tcPr>
            <w:tcW w:w="2756" w:type="dxa"/>
            <w:vAlign w:val="center"/>
          </w:tcPr>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竞争性磋商文件要求</w:t>
            </w:r>
          </w:p>
        </w:tc>
        <w:tc>
          <w:tcPr>
            <w:tcW w:w="2426" w:type="dxa"/>
            <w:vAlign w:val="center"/>
          </w:tcPr>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响应规格</w:t>
            </w:r>
          </w:p>
        </w:tc>
        <w:tc>
          <w:tcPr>
            <w:tcW w:w="1936" w:type="dxa"/>
            <w:vAlign w:val="center"/>
          </w:tcPr>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是否偏离</w:t>
            </w:r>
          </w:p>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（提供说明）</w:t>
            </w:r>
          </w:p>
        </w:tc>
        <w:tc>
          <w:tcPr>
            <w:tcW w:w="2116" w:type="dxa"/>
            <w:vAlign w:val="center"/>
          </w:tcPr>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备注</w:t>
            </w:r>
          </w:p>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（页码）</w:t>
            </w:r>
          </w:p>
        </w:tc>
      </w:tr>
      <w:tr w:rsidR="00500C81">
        <w:trPr>
          <w:trHeight w:val="284"/>
        </w:trPr>
        <w:tc>
          <w:tcPr>
            <w:tcW w:w="7835" w:type="dxa"/>
            <w:gridSpan w:val="4"/>
            <w:vAlign w:val="center"/>
          </w:tcPr>
          <w:p w:rsidR="00500C81" w:rsidRDefault="00C45783">
            <w:pPr>
              <w:spacing w:line="288" w:lineRule="auto"/>
              <w:ind w:firstLineChars="0" w:firstLine="0"/>
              <w:rPr>
                <w:rFonts w:ascii="仿宋" w:eastAsia="仿宋" w:hAnsi="仿宋" w:cs="宋体"/>
                <w:color w:val="000000"/>
                <w:sz w:val="21"/>
                <w:szCs w:val="21"/>
              </w:rPr>
            </w:pPr>
            <w:r>
              <w:rPr>
                <w:rFonts w:ascii="仿宋" w:eastAsia="仿宋" w:hAnsi="仿宋" w:cs="宋体" w:hint="eastAsia"/>
                <w:color w:val="000000"/>
                <w:sz w:val="21"/>
                <w:szCs w:val="21"/>
              </w:rPr>
              <w:t>一、</w:t>
            </w:r>
          </w:p>
        </w:tc>
        <w:tc>
          <w:tcPr>
            <w:tcW w:w="2116" w:type="dxa"/>
            <w:vAlign w:val="center"/>
          </w:tcPr>
          <w:p w:rsidR="00500C81" w:rsidRDefault="00500C81">
            <w:pPr>
              <w:spacing w:line="288" w:lineRule="auto"/>
              <w:ind w:firstLineChars="0" w:firstLine="0"/>
              <w:rPr>
                <w:rFonts w:ascii="仿宋" w:eastAsia="仿宋" w:hAnsi="仿宋" w:cs="宋体"/>
                <w:color w:val="000000"/>
                <w:sz w:val="21"/>
                <w:szCs w:val="21"/>
              </w:rPr>
            </w:pPr>
          </w:p>
        </w:tc>
      </w:tr>
      <w:tr w:rsidR="00500C81">
        <w:trPr>
          <w:trHeight w:val="284"/>
        </w:trPr>
        <w:tc>
          <w:tcPr>
            <w:tcW w:w="717"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1</w:t>
            </w:r>
          </w:p>
        </w:tc>
        <w:tc>
          <w:tcPr>
            <w:tcW w:w="2756"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42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93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11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717"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2</w:t>
            </w:r>
          </w:p>
        </w:tc>
        <w:tc>
          <w:tcPr>
            <w:tcW w:w="2756" w:type="dxa"/>
            <w:vAlign w:val="center"/>
          </w:tcPr>
          <w:p w:rsidR="00500C81" w:rsidRDefault="00500C81">
            <w:pPr>
              <w:spacing w:line="288" w:lineRule="auto"/>
              <w:ind w:firstLineChars="0" w:firstLine="0"/>
              <w:jc w:val="center"/>
              <w:rPr>
                <w:rFonts w:ascii="仿宋" w:eastAsia="仿宋" w:hAnsi="仿宋" w:cs="宋体"/>
                <w:color w:val="000000"/>
                <w:spacing w:val="-6"/>
                <w:sz w:val="21"/>
                <w:szCs w:val="21"/>
              </w:rPr>
            </w:pPr>
          </w:p>
        </w:tc>
        <w:tc>
          <w:tcPr>
            <w:tcW w:w="242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93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11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717"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w:t>
            </w:r>
          </w:p>
        </w:tc>
        <w:tc>
          <w:tcPr>
            <w:tcW w:w="2756" w:type="dxa"/>
            <w:vAlign w:val="center"/>
          </w:tcPr>
          <w:p w:rsidR="00500C81" w:rsidRDefault="00500C81">
            <w:pPr>
              <w:spacing w:line="288" w:lineRule="auto"/>
              <w:ind w:firstLineChars="0" w:firstLine="0"/>
              <w:jc w:val="center"/>
              <w:rPr>
                <w:rFonts w:ascii="仿宋" w:eastAsia="仿宋" w:hAnsi="仿宋" w:cs="宋体"/>
                <w:color w:val="000000"/>
                <w:spacing w:val="-6"/>
                <w:sz w:val="21"/>
                <w:szCs w:val="21"/>
              </w:rPr>
            </w:pPr>
          </w:p>
        </w:tc>
        <w:tc>
          <w:tcPr>
            <w:tcW w:w="242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93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11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7835" w:type="dxa"/>
            <w:gridSpan w:val="4"/>
            <w:vAlign w:val="center"/>
          </w:tcPr>
          <w:p w:rsidR="00500C81" w:rsidRDefault="00C45783">
            <w:pPr>
              <w:snapToGrid w:val="0"/>
              <w:spacing w:line="288" w:lineRule="auto"/>
              <w:ind w:firstLineChars="0" w:firstLine="0"/>
              <w:rPr>
                <w:rFonts w:ascii="仿宋" w:eastAsia="仿宋" w:hAnsi="仿宋" w:cs="宋体"/>
                <w:color w:val="000000"/>
                <w:spacing w:val="-6"/>
                <w:sz w:val="21"/>
                <w:szCs w:val="21"/>
              </w:rPr>
            </w:pPr>
            <w:r>
              <w:rPr>
                <w:rFonts w:ascii="仿宋" w:eastAsia="仿宋" w:hAnsi="仿宋" w:cs="宋体" w:hint="eastAsia"/>
                <w:color w:val="000000"/>
                <w:sz w:val="21"/>
                <w:szCs w:val="21"/>
              </w:rPr>
              <w:t>二、</w:t>
            </w:r>
          </w:p>
        </w:tc>
        <w:tc>
          <w:tcPr>
            <w:tcW w:w="2116" w:type="dxa"/>
            <w:vAlign w:val="center"/>
          </w:tcPr>
          <w:p w:rsidR="00500C81" w:rsidRDefault="00500C81">
            <w:pPr>
              <w:snapToGrid w:val="0"/>
              <w:spacing w:line="288" w:lineRule="auto"/>
              <w:ind w:firstLineChars="0" w:firstLine="0"/>
              <w:rPr>
                <w:rFonts w:ascii="仿宋" w:eastAsia="仿宋" w:hAnsi="仿宋" w:cs="宋体"/>
                <w:color w:val="000000"/>
                <w:sz w:val="21"/>
                <w:szCs w:val="21"/>
              </w:rPr>
            </w:pPr>
          </w:p>
        </w:tc>
      </w:tr>
      <w:tr w:rsidR="00500C81">
        <w:trPr>
          <w:trHeight w:val="284"/>
        </w:trPr>
        <w:tc>
          <w:tcPr>
            <w:tcW w:w="717"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1</w:t>
            </w:r>
          </w:p>
        </w:tc>
        <w:tc>
          <w:tcPr>
            <w:tcW w:w="2756" w:type="dxa"/>
            <w:vAlign w:val="center"/>
          </w:tcPr>
          <w:p w:rsidR="00500C81" w:rsidRDefault="00500C81">
            <w:pPr>
              <w:spacing w:line="288" w:lineRule="auto"/>
              <w:ind w:firstLineChars="0" w:firstLine="0"/>
              <w:jc w:val="center"/>
              <w:rPr>
                <w:rFonts w:ascii="仿宋" w:eastAsia="仿宋" w:hAnsi="仿宋" w:cs="宋体"/>
                <w:color w:val="000000"/>
                <w:spacing w:val="-6"/>
                <w:sz w:val="21"/>
                <w:szCs w:val="21"/>
              </w:rPr>
            </w:pPr>
          </w:p>
        </w:tc>
        <w:tc>
          <w:tcPr>
            <w:tcW w:w="242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93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11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717"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2</w:t>
            </w:r>
          </w:p>
        </w:tc>
        <w:tc>
          <w:tcPr>
            <w:tcW w:w="2756"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42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93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11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717"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w:t>
            </w:r>
          </w:p>
        </w:tc>
        <w:tc>
          <w:tcPr>
            <w:tcW w:w="2756"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42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93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11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7835" w:type="dxa"/>
            <w:gridSpan w:val="4"/>
            <w:vAlign w:val="center"/>
          </w:tcPr>
          <w:p w:rsidR="00500C81" w:rsidRDefault="00C45783">
            <w:pPr>
              <w:snapToGrid w:val="0"/>
              <w:spacing w:line="288" w:lineRule="auto"/>
              <w:ind w:firstLineChars="0" w:firstLine="0"/>
              <w:rPr>
                <w:rFonts w:ascii="仿宋" w:eastAsia="仿宋" w:hAnsi="仿宋" w:cs="宋体"/>
                <w:color w:val="000000"/>
                <w:spacing w:val="-6"/>
                <w:sz w:val="21"/>
                <w:szCs w:val="21"/>
              </w:rPr>
            </w:pPr>
            <w:r>
              <w:rPr>
                <w:rFonts w:ascii="仿宋" w:eastAsia="仿宋" w:hAnsi="仿宋" w:cs="宋体" w:hint="eastAsia"/>
                <w:color w:val="000000"/>
                <w:spacing w:val="-6"/>
                <w:sz w:val="21"/>
                <w:szCs w:val="21"/>
              </w:rPr>
              <w:t>三、</w:t>
            </w:r>
          </w:p>
        </w:tc>
        <w:tc>
          <w:tcPr>
            <w:tcW w:w="2116" w:type="dxa"/>
            <w:vAlign w:val="center"/>
          </w:tcPr>
          <w:p w:rsidR="00500C81" w:rsidRDefault="00500C81">
            <w:pPr>
              <w:snapToGrid w:val="0"/>
              <w:spacing w:line="288" w:lineRule="auto"/>
              <w:ind w:firstLineChars="0" w:firstLine="0"/>
              <w:rPr>
                <w:rFonts w:ascii="仿宋" w:eastAsia="仿宋" w:hAnsi="仿宋" w:cs="宋体"/>
                <w:color w:val="000000"/>
                <w:spacing w:val="-6"/>
                <w:sz w:val="21"/>
                <w:szCs w:val="21"/>
              </w:rPr>
            </w:pPr>
          </w:p>
        </w:tc>
      </w:tr>
      <w:tr w:rsidR="00500C81">
        <w:trPr>
          <w:trHeight w:val="284"/>
        </w:trPr>
        <w:tc>
          <w:tcPr>
            <w:tcW w:w="717"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1</w:t>
            </w:r>
          </w:p>
        </w:tc>
        <w:tc>
          <w:tcPr>
            <w:tcW w:w="2756"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42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936"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 xml:space="preserve"> </w:t>
            </w:r>
          </w:p>
        </w:tc>
        <w:tc>
          <w:tcPr>
            <w:tcW w:w="211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717"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2</w:t>
            </w:r>
          </w:p>
        </w:tc>
        <w:tc>
          <w:tcPr>
            <w:tcW w:w="2756"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42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93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11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717"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w:t>
            </w:r>
          </w:p>
        </w:tc>
        <w:tc>
          <w:tcPr>
            <w:tcW w:w="2756"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42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93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11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9951" w:type="dxa"/>
            <w:gridSpan w:val="5"/>
            <w:vAlign w:val="center"/>
          </w:tcPr>
          <w:p w:rsidR="00500C81" w:rsidRDefault="00C45783">
            <w:pPr>
              <w:snapToGrid w:val="0"/>
              <w:spacing w:line="288" w:lineRule="auto"/>
              <w:ind w:firstLineChars="0" w:firstLine="0"/>
              <w:rPr>
                <w:rFonts w:ascii="仿宋" w:eastAsia="仿宋" w:hAnsi="仿宋" w:cs="宋体"/>
                <w:color w:val="000000"/>
                <w:spacing w:val="-6"/>
                <w:sz w:val="21"/>
                <w:szCs w:val="21"/>
              </w:rPr>
            </w:pPr>
            <w:r>
              <w:rPr>
                <w:rFonts w:ascii="仿宋" w:eastAsia="仿宋" w:hAnsi="仿宋" w:cs="宋体" w:hint="eastAsia"/>
                <w:color w:val="000000"/>
                <w:spacing w:val="-6"/>
                <w:sz w:val="21"/>
                <w:szCs w:val="21"/>
              </w:rPr>
              <w:t>四、</w:t>
            </w:r>
          </w:p>
        </w:tc>
      </w:tr>
      <w:tr w:rsidR="00500C81">
        <w:trPr>
          <w:trHeight w:val="284"/>
        </w:trPr>
        <w:tc>
          <w:tcPr>
            <w:tcW w:w="717"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756"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42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93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116"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bl>
    <w:p w:rsidR="00500C81" w:rsidRDefault="00500C81">
      <w:pPr>
        <w:ind w:firstLine="480"/>
        <w:rPr>
          <w:rFonts w:ascii="仿宋" w:eastAsia="仿宋" w:hAnsi="仿宋" w:cs="宋体"/>
          <w:color w:val="000000"/>
        </w:rPr>
      </w:pPr>
    </w:p>
    <w:p w:rsidR="00500C81" w:rsidRDefault="00500C81">
      <w:pPr>
        <w:ind w:firstLine="480"/>
        <w:rPr>
          <w:rFonts w:ascii="仿宋" w:eastAsia="仿宋" w:hAnsi="仿宋" w:cs="宋体"/>
          <w:color w:val="000000"/>
        </w:rPr>
      </w:pPr>
    </w:p>
    <w:p w:rsidR="00500C81" w:rsidRDefault="00C45783">
      <w:pPr>
        <w:ind w:firstLine="480"/>
        <w:rPr>
          <w:rFonts w:ascii="仿宋" w:eastAsia="仿宋" w:hAnsi="仿宋"/>
          <w:color w:val="000000"/>
        </w:rPr>
      </w:pPr>
      <w:bookmarkStart w:id="178" w:name="_Toc20588"/>
      <w:r>
        <w:rPr>
          <w:rFonts w:ascii="仿宋" w:eastAsia="仿宋" w:hAnsi="仿宋" w:hint="eastAsia"/>
          <w:color w:val="000000"/>
        </w:rPr>
        <w:t>注：</w:t>
      </w:r>
    </w:p>
    <w:p w:rsidR="00500C81" w:rsidRDefault="00C45783">
      <w:pPr>
        <w:ind w:firstLine="480"/>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逐项按照竞争性磋商文件要求填写响应规格；</w:t>
      </w:r>
      <w:bookmarkEnd w:id="178"/>
    </w:p>
    <w:p w:rsidR="00500C81" w:rsidRDefault="00500C81">
      <w:pPr>
        <w:pStyle w:val="Default"/>
        <w:rPr>
          <w:rFonts w:ascii="仿宋" w:eastAsia="仿宋" w:hAnsi="仿宋" w:cs="宋体"/>
        </w:rPr>
      </w:pPr>
    </w:p>
    <w:p w:rsidR="00500C81" w:rsidRDefault="00500C81">
      <w:pPr>
        <w:pStyle w:val="Default"/>
        <w:rPr>
          <w:rFonts w:ascii="仿宋" w:eastAsia="仿宋" w:hAnsi="仿宋" w:cs="宋体"/>
        </w:rPr>
      </w:pPr>
    </w:p>
    <w:p w:rsidR="00500C81" w:rsidRDefault="00500C81">
      <w:pPr>
        <w:pStyle w:val="Default"/>
        <w:rPr>
          <w:rFonts w:ascii="仿宋" w:eastAsia="仿宋" w:hAnsi="仿宋" w:cs="宋体"/>
        </w:rPr>
      </w:pPr>
    </w:p>
    <w:p w:rsidR="00500C81" w:rsidRDefault="00C45783">
      <w:pPr>
        <w:ind w:firstLine="480"/>
        <w:rPr>
          <w:rFonts w:ascii="仿宋" w:eastAsia="仿宋" w:hAnsi="仿宋" w:cs="宋体"/>
          <w:color w:val="000000"/>
        </w:rPr>
      </w:pPr>
      <w:r>
        <w:rPr>
          <w:rFonts w:ascii="仿宋" w:eastAsia="仿宋" w:hAnsi="仿宋" w:cs="宋体" w:hint="eastAsia"/>
          <w:color w:val="000000"/>
        </w:rPr>
        <w:t>投标人名称（公章）：</w:t>
      </w:r>
    </w:p>
    <w:p w:rsidR="00500C81" w:rsidRDefault="00C45783">
      <w:pPr>
        <w:ind w:firstLine="480"/>
        <w:rPr>
          <w:rFonts w:ascii="仿宋" w:eastAsia="仿宋" w:hAnsi="仿宋" w:cs="宋体"/>
          <w:color w:val="000000"/>
        </w:rPr>
      </w:pPr>
      <w:r>
        <w:rPr>
          <w:rFonts w:ascii="仿宋" w:eastAsia="仿宋" w:hAnsi="仿宋" w:cs="宋体" w:hint="eastAsia"/>
          <w:color w:val="000000"/>
        </w:rPr>
        <w:t>日期：</w:t>
      </w:r>
      <w:r>
        <w:rPr>
          <w:rFonts w:ascii="仿宋" w:eastAsia="仿宋" w:hAnsi="仿宋" w:cs="宋体" w:hint="eastAsia"/>
          <w:color w:val="000000"/>
        </w:rPr>
        <w:t xml:space="preserve">  </w:t>
      </w:r>
      <w:r>
        <w:rPr>
          <w:rFonts w:ascii="仿宋" w:eastAsia="仿宋" w:hAnsi="仿宋" w:cs="宋体" w:hint="eastAsia"/>
          <w:color w:val="000000"/>
        </w:rPr>
        <w:t>年</w:t>
      </w:r>
      <w:r>
        <w:rPr>
          <w:rFonts w:ascii="仿宋" w:eastAsia="仿宋" w:hAnsi="仿宋" w:cs="宋体" w:hint="eastAsia"/>
          <w:color w:val="000000"/>
        </w:rPr>
        <w:t xml:space="preserve">   </w:t>
      </w:r>
      <w:r>
        <w:rPr>
          <w:rFonts w:ascii="仿宋" w:eastAsia="仿宋" w:hAnsi="仿宋" w:cs="宋体" w:hint="eastAsia"/>
          <w:color w:val="000000"/>
        </w:rPr>
        <w:t>月</w:t>
      </w:r>
      <w:r>
        <w:rPr>
          <w:rFonts w:ascii="仿宋" w:eastAsia="仿宋" w:hAnsi="仿宋" w:cs="宋体" w:hint="eastAsia"/>
          <w:color w:val="000000"/>
        </w:rPr>
        <w:t xml:space="preserve">   </w:t>
      </w:r>
      <w:r>
        <w:rPr>
          <w:rFonts w:ascii="仿宋" w:eastAsia="仿宋" w:hAnsi="仿宋" w:cs="宋体" w:hint="eastAsia"/>
          <w:color w:val="000000"/>
        </w:rPr>
        <w:t>日</w:t>
      </w:r>
    </w:p>
    <w:p w:rsidR="00500C81" w:rsidRDefault="00500C81">
      <w:pPr>
        <w:ind w:firstLine="480"/>
        <w:rPr>
          <w:rFonts w:ascii="仿宋" w:eastAsia="仿宋" w:hAnsi="仿宋" w:cs="宋体"/>
          <w:color w:val="000000"/>
        </w:rPr>
        <w:sectPr w:rsidR="00500C81">
          <w:pgSz w:w="11907" w:h="16840"/>
          <w:pgMar w:top="1440" w:right="1080" w:bottom="1440" w:left="1080" w:header="850" w:footer="992" w:gutter="0"/>
          <w:cols w:space="720"/>
          <w:docGrid w:linePitch="286"/>
        </w:sectPr>
      </w:pPr>
    </w:p>
    <w:p w:rsidR="00500C81" w:rsidRDefault="00C45783">
      <w:pPr>
        <w:pStyle w:val="30"/>
        <w:numPr>
          <w:ilvl w:val="0"/>
          <w:numId w:val="32"/>
        </w:numPr>
        <w:ind w:firstLineChars="200" w:firstLine="482"/>
        <w:rPr>
          <w:rFonts w:ascii="仿宋" w:eastAsia="仿宋" w:hAnsi="仿宋" w:cs="宋体"/>
          <w:color w:val="000000"/>
        </w:rPr>
      </w:pPr>
      <w:bookmarkStart w:id="179" w:name="_Toc24234"/>
      <w:r>
        <w:rPr>
          <w:rFonts w:ascii="仿宋" w:eastAsia="仿宋" w:hAnsi="仿宋" w:cs="宋体" w:hint="eastAsia"/>
          <w:color w:val="000000"/>
        </w:rPr>
        <w:lastRenderedPageBreak/>
        <w:t>技术规范偏离表</w:t>
      </w:r>
      <w:bookmarkEnd w:id="179"/>
    </w:p>
    <w:p w:rsidR="00500C81" w:rsidRDefault="00C45783">
      <w:pPr>
        <w:spacing w:line="240" w:lineRule="auto"/>
        <w:ind w:firstLineChars="0" w:firstLine="0"/>
        <w:jc w:val="center"/>
        <w:rPr>
          <w:rFonts w:ascii="仿宋" w:eastAsia="仿宋" w:hAnsi="仿宋" w:cs="宋体"/>
          <w:b/>
          <w:color w:val="000000"/>
          <w:kern w:val="0"/>
          <w:sz w:val="32"/>
        </w:rPr>
      </w:pPr>
      <w:r>
        <w:rPr>
          <w:rFonts w:ascii="仿宋" w:eastAsia="仿宋" w:hAnsi="仿宋" w:cs="宋体" w:hint="eastAsia"/>
          <w:b/>
          <w:color w:val="000000"/>
          <w:kern w:val="0"/>
          <w:sz w:val="32"/>
        </w:rPr>
        <w:t>技术规范偏离表</w:t>
      </w:r>
    </w:p>
    <w:p w:rsidR="00500C81" w:rsidRDefault="00500C81">
      <w:pPr>
        <w:ind w:firstLine="480"/>
        <w:rPr>
          <w:rFonts w:ascii="仿宋" w:eastAsia="仿宋" w:hAnsi="仿宋"/>
          <w:color w:val="000000"/>
        </w:rPr>
      </w:pPr>
    </w:p>
    <w:p w:rsidR="00500C81" w:rsidRDefault="00C45783">
      <w:pPr>
        <w:ind w:firstLineChars="0" w:firstLine="0"/>
        <w:rPr>
          <w:rFonts w:ascii="仿宋" w:eastAsia="仿宋" w:hAnsi="仿宋" w:cs="宋体"/>
          <w:color w:val="000000"/>
        </w:rPr>
      </w:pPr>
      <w:r>
        <w:rPr>
          <w:rFonts w:ascii="仿宋" w:eastAsia="仿宋" w:hAnsi="仿宋" w:cs="宋体" w:hint="eastAsia"/>
          <w:color w:val="000000"/>
        </w:rPr>
        <w:t>项目名称：</w:t>
      </w:r>
      <w:r>
        <w:rPr>
          <w:rFonts w:ascii="仿宋" w:eastAsia="仿宋" w:hAnsi="仿宋" w:cs="宋体" w:hint="eastAsia"/>
          <w:color w:val="000000"/>
        </w:rPr>
        <w:t xml:space="preserve">                      </w:t>
      </w:r>
      <w:r>
        <w:rPr>
          <w:rFonts w:ascii="仿宋" w:eastAsia="仿宋" w:hAnsi="仿宋" w:cs="宋体" w:hint="eastAsia"/>
          <w:color w:val="000000"/>
        </w:rPr>
        <w:t>项目编号：</w:t>
      </w:r>
      <w:r>
        <w:rPr>
          <w:rFonts w:ascii="仿宋" w:eastAsia="仿宋" w:hAnsi="仿宋" w:cs="宋体" w:hint="eastAsia"/>
          <w:color w:val="000000"/>
        </w:rPr>
        <w:t xml:space="preserve">               </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2664"/>
        <w:gridCol w:w="2344"/>
        <w:gridCol w:w="1871"/>
        <w:gridCol w:w="2044"/>
      </w:tblGrid>
      <w:tr w:rsidR="00500C81">
        <w:trPr>
          <w:trHeight w:val="284"/>
        </w:trPr>
        <w:tc>
          <w:tcPr>
            <w:tcW w:w="693" w:type="dxa"/>
            <w:vAlign w:val="center"/>
          </w:tcPr>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序号</w:t>
            </w:r>
          </w:p>
        </w:tc>
        <w:tc>
          <w:tcPr>
            <w:tcW w:w="2664" w:type="dxa"/>
            <w:vAlign w:val="center"/>
          </w:tcPr>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竞争性磋商文件要求</w:t>
            </w:r>
          </w:p>
        </w:tc>
        <w:tc>
          <w:tcPr>
            <w:tcW w:w="2344" w:type="dxa"/>
            <w:vAlign w:val="center"/>
          </w:tcPr>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响应规格</w:t>
            </w:r>
          </w:p>
        </w:tc>
        <w:tc>
          <w:tcPr>
            <w:tcW w:w="1871" w:type="dxa"/>
            <w:vAlign w:val="center"/>
          </w:tcPr>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是否偏离</w:t>
            </w:r>
          </w:p>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（提供说明）</w:t>
            </w:r>
          </w:p>
        </w:tc>
        <w:tc>
          <w:tcPr>
            <w:tcW w:w="2044" w:type="dxa"/>
            <w:vAlign w:val="center"/>
          </w:tcPr>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备注</w:t>
            </w:r>
          </w:p>
          <w:p w:rsidR="00500C81" w:rsidRDefault="00C45783">
            <w:pPr>
              <w:snapToGrid w:val="0"/>
              <w:spacing w:line="288" w:lineRule="auto"/>
              <w:ind w:firstLineChars="0" w:firstLine="0"/>
              <w:jc w:val="center"/>
              <w:rPr>
                <w:rFonts w:ascii="仿宋" w:eastAsia="仿宋" w:hAnsi="仿宋" w:cs="宋体"/>
                <w:b/>
                <w:color w:val="000000"/>
                <w:spacing w:val="-6"/>
              </w:rPr>
            </w:pPr>
            <w:r>
              <w:rPr>
                <w:rFonts w:ascii="仿宋" w:eastAsia="仿宋" w:hAnsi="仿宋" w:cs="宋体" w:hint="eastAsia"/>
                <w:b/>
                <w:color w:val="000000"/>
                <w:spacing w:val="-6"/>
              </w:rPr>
              <w:t>（页码）</w:t>
            </w:r>
          </w:p>
        </w:tc>
      </w:tr>
      <w:tr w:rsidR="00500C81">
        <w:trPr>
          <w:trHeight w:val="284"/>
        </w:trPr>
        <w:tc>
          <w:tcPr>
            <w:tcW w:w="7572" w:type="dxa"/>
            <w:gridSpan w:val="4"/>
            <w:vAlign w:val="center"/>
          </w:tcPr>
          <w:p w:rsidR="00500C81" w:rsidRDefault="00C45783">
            <w:pPr>
              <w:spacing w:line="288" w:lineRule="auto"/>
              <w:ind w:firstLineChars="0" w:firstLine="0"/>
              <w:rPr>
                <w:rFonts w:ascii="仿宋" w:eastAsia="仿宋" w:hAnsi="仿宋" w:cs="宋体"/>
                <w:color w:val="000000"/>
                <w:sz w:val="21"/>
                <w:szCs w:val="21"/>
              </w:rPr>
            </w:pPr>
            <w:r>
              <w:rPr>
                <w:rFonts w:ascii="仿宋" w:eastAsia="仿宋" w:hAnsi="仿宋" w:cs="宋体" w:hint="eastAsia"/>
                <w:color w:val="000000"/>
                <w:sz w:val="21"/>
                <w:szCs w:val="21"/>
              </w:rPr>
              <w:t>一、</w:t>
            </w:r>
          </w:p>
        </w:tc>
        <w:tc>
          <w:tcPr>
            <w:tcW w:w="2044" w:type="dxa"/>
            <w:vAlign w:val="center"/>
          </w:tcPr>
          <w:p w:rsidR="00500C81" w:rsidRDefault="00500C81">
            <w:pPr>
              <w:spacing w:line="288" w:lineRule="auto"/>
              <w:ind w:firstLineChars="0" w:firstLine="0"/>
              <w:rPr>
                <w:rFonts w:ascii="仿宋" w:eastAsia="仿宋" w:hAnsi="仿宋" w:cs="宋体"/>
                <w:color w:val="000000"/>
                <w:sz w:val="21"/>
                <w:szCs w:val="21"/>
              </w:rPr>
            </w:pPr>
          </w:p>
        </w:tc>
      </w:tr>
      <w:tr w:rsidR="00500C81">
        <w:trPr>
          <w:trHeight w:val="284"/>
        </w:trPr>
        <w:tc>
          <w:tcPr>
            <w:tcW w:w="693"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1</w:t>
            </w:r>
          </w:p>
        </w:tc>
        <w:tc>
          <w:tcPr>
            <w:tcW w:w="2664"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3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871"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0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693"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2</w:t>
            </w:r>
          </w:p>
        </w:tc>
        <w:tc>
          <w:tcPr>
            <w:tcW w:w="2664" w:type="dxa"/>
            <w:vAlign w:val="center"/>
          </w:tcPr>
          <w:p w:rsidR="00500C81" w:rsidRDefault="00500C81">
            <w:pPr>
              <w:spacing w:line="288" w:lineRule="auto"/>
              <w:ind w:firstLineChars="0" w:firstLine="0"/>
              <w:jc w:val="center"/>
              <w:rPr>
                <w:rFonts w:ascii="仿宋" w:eastAsia="仿宋" w:hAnsi="仿宋" w:cs="宋体"/>
                <w:color w:val="000000"/>
                <w:spacing w:val="-6"/>
                <w:sz w:val="21"/>
                <w:szCs w:val="21"/>
              </w:rPr>
            </w:pPr>
          </w:p>
        </w:tc>
        <w:tc>
          <w:tcPr>
            <w:tcW w:w="23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871"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0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693"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w:t>
            </w:r>
          </w:p>
        </w:tc>
        <w:tc>
          <w:tcPr>
            <w:tcW w:w="2664" w:type="dxa"/>
            <w:vAlign w:val="center"/>
          </w:tcPr>
          <w:p w:rsidR="00500C81" w:rsidRDefault="00500C81">
            <w:pPr>
              <w:spacing w:line="288" w:lineRule="auto"/>
              <w:ind w:firstLineChars="0" w:firstLine="0"/>
              <w:jc w:val="center"/>
              <w:rPr>
                <w:rFonts w:ascii="仿宋" w:eastAsia="仿宋" w:hAnsi="仿宋" w:cs="宋体"/>
                <w:color w:val="000000"/>
                <w:spacing w:val="-6"/>
                <w:sz w:val="21"/>
                <w:szCs w:val="21"/>
              </w:rPr>
            </w:pPr>
          </w:p>
        </w:tc>
        <w:tc>
          <w:tcPr>
            <w:tcW w:w="23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871"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0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7572" w:type="dxa"/>
            <w:gridSpan w:val="4"/>
            <w:vAlign w:val="center"/>
          </w:tcPr>
          <w:p w:rsidR="00500C81" w:rsidRDefault="00C45783">
            <w:pPr>
              <w:snapToGrid w:val="0"/>
              <w:spacing w:line="288" w:lineRule="auto"/>
              <w:ind w:firstLineChars="0" w:firstLine="0"/>
              <w:rPr>
                <w:rFonts w:ascii="仿宋" w:eastAsia="仿宋" w:hAnsi="仿宋" w:cs="宋体"/>
                <w:color w:val="000000"/>
                <w:spacing w:val="-6"/>
                <w:sz w:val="21"/>
                <w:szCs w:val="21"/>
              </w:rPr>
            </w:pPr>
            <w:r>
              <w:rPr>
                <w:rFonts w:ascii="仿宋" w:eastAsia="仿宋" w:hAnsi="仿宋" w:cs="宋体" w:hint="eastAsia"/>
                <w:color w:val="000000"/>
                <w:sz w:val="21"/>
                <w:szCs w:val="21"/>
              </w:rPr>
              <w:t>二、</w:t>
            </w:r>
          </w:p>
        </w:tc>
        <w:tc>
          <w:tcPr>
            <w:tcW w:w="2044" w:type="dxa"/>
            <w:vAlign w:val="center"/>
          </w:tcPr>
          <w:p w:rsidR="00500C81" w:rsidRDefault="00500C81">
            <w:pPr>
              <w:snapToGrid w:val="0"/>
              <w:spacing w:line="288" w:lineRule="auto"/>
              <w:ind w:firstLineChars="0" w:firstLine="0"/>
              <w:rPr>
                <w:rFonts w:ascii="仿宋" w:eastAsia="仿宋" w:hAnsi="仿宋" w:cs="宋体"/>
                <w:color w:val="000000"/>
                <w:sz w:val="21"/>
                <w:szCs w:val="21"/>
              </w:rPr>
            </w:pPr>
          </w:p>
        </w:tc>
      </w:tr>
      <w:tr w:rsidR="00500C81">
        <w:trPr>
          <w:trHeight w:val="284"/>
        </w:trPr>
        <w:tc>
          <w:tcPr>
            <w:tcW w:w="693"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1</w:t>
            </w:r>
          </w:p>
        </w:tc>
        <w:tc>
          <w:tcPr>
            <w:tcW w:w="2664" w:type="dxa"/>
            <w:vAlign w:val="center"/>
          </w:tcPr>
          <w:p w:rsidR="00500C81" w:rsidRDefault="00500C81">
            <w:pPr>
              <w:spacing w:line="288" w:lineRule="auto"/>
              <w:ind w:firstLineChars="0" w:firstLine="0"/>
              <w:jc w:val="center"/>
              <w:rPr>
                <w:rFonts w:ascii="仿宋" w:eastAsia="仿宋" w:hAnsi="仿宋" w:cs="宋体"/>
                <w:color w:val="000000"/>
                <w:spacing w:val="-6"/>
                <w:sz w:val="21"/>
                <w:szCs w:val="21"/>
              </w:rPr>
            </w:pPr>
          </w:p>
        </w:tc>
        <w:tc>
          <w:tcPr>
            <w:tcW w:w="23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871"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0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693"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2</w:t>
            </w:r>
          </w:p>
        </w:tc>
        <w:tc>
          <w:tcPr>
            <w:tcW w:w="2664"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3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871"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0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693"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w:t>
            </w:r>
          </w:p>
        </w:tc>
        <w:tc>
          <w:tcPr>
            <w:tcW w:w="2664"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3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871"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0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7572" w:type="dxa"/>
            <w:gridSpan w:val="4"/>
            <w:vAlign w:val="center"/>
          </w:tcPr>
          <w:p w:rsidR="00500C81" w:rsidRDefault="00C45783">
            <w:pPr>
              <w:snapToGrid w:val="0"/>
              <w:spacing w:line="288" w:lineRule="auto"/>
              <w:ind w:firstLineChars="0" w:firstLine="0"/>
              <w:rPr>
                <w:rFonts w:ascii="仿宋" w:eastAsia="仿宋" w:hAnsi="仿宋" w:cs="宋体"/>
                <w:color w:val="000000"/>
                <w:spacing w:val="-6"/>
                <w:sz w:val="21"/>
                <w:szCs w:val="21"/>
              </w:rPr>
            </w:pPr>
            <w:r>
              <w:rPr>
                <w:rFonts w:ascii="仿宋" w:eastAsia="仿宋" w:hAnsi="仿宋" w:cs="宋体" w:hint="eastAsia"/>
                <w:color w:val="000000"/>
                <w:spacing w:val="-6"/>
                <w:sz w:val="21"/>
                <w:szCs w:val="21"/>
              </w:rPr>
              <w:t>三、</w:t>
            </w:r>
          </w:p>
        </w:tc>
        <w:tc>
          <w:tcPr>
            <w:tcW w:w="2044" w:type="dxa"/>
            <w:vAlign w:val="center"/>
          </w:tcPr>
          <w:p w:rsidR="00500C81" w:rsidRDefault="00500C81">
            <w:pPr>
              <w:snapToGrid w:val="0"/>
              <w:spacing w:line="288" w:lineRule="auto"/>
              <w:ind w:firstLineChars="0" w:firstLine="0"/>
              <w:rPr>
                <w:rFonts w:ascii="仿宋" w:eastAsia="仿宋" w:hAnsi="仿宋" w:cs="宋体"/>
                <w:color w:val="000000"/>
                <w:spacing w:val="-6"/>
                <w:sz w:val="21"/>
                <w:szCs w:val="21"/>
              </w:rPr>
            </w:pPr>
          </w:p>
        </w:tc>
      </w:tr>
      <w:tr w:rsidR="00500C81">
        <w:trPr>
          <w:trHeight w:val="284"/>
        </w:trPr>
        <w:tc>
          <w:tcPr>
            <w:tcW w:w="693"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1</w:t>
            </w:r>
          </w:p>
        </w:tc>
        <w:tc>
          <w:tcPr>
            <w:tcW w:w="2664"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3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871"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 xml:space="preserve"> </w:t>
            </w:r>
          </w:p>
        </w:tc>
        <w:tc>
          <w:tcPr>
            <w:tcW w:w="20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693"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2</w:t>
            </w:r>
          </w:p>
        </w:tc>
        <w:tc>
          <w:tcPr>
            <w:tcW w:w="2664"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3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871"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0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693" w:type="dxa"/>
            <w:vAlign w:val="center"/>
          </w:tcPr>
          <w:p w:rsidR="00500C81" w:rsidRDefault="00C45783">
            <w:pPr>
              <w:snapToGrid w:val="0"/>
              <w:spacing w:line="288" w:lineRule="auto"/>
              <w:ind w:firstLineChars="0" w:firstLine="0"/>
              <w:jc w:val="center"/>
              <w:rPr>
                <w:rFonts w:ascii="仿宋" w:eastAsia="仿宋" w:hAnsi="仿宋" w:cs="宋体"/>
                <w:color w:val="000000"/>
                <w:spacing w:val="-6"/>
                <w:sz w:val="21"/>
                <w:szCs w:val="21"/>
              </w:rPr>
            </w:pPr>
            <w:r>
              <w:rPr>
                <w:rFonts w:ascii="仿宋" w:eastAsia="仿宋" w:hAnsi="仿宋" w:cs="宋体" w:hint="eastAsia"/>
                <w:color w:val="000000"/>
                <w:spacing w:val="-6"/>
                <w:sz w:val="21"/>
                <w:szCs w:val="21"/>
              </w:rPr>
              <w:t>……</w:t>
            </w:r>
          </w:p>
        </w:tc>
        <w:tc>
          <w:tcPr>
            <w:tcW w:w="2664"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3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871"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0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r w:rsidR="00500C81">
        <w:trPr>
          <w:trHeight w:val="284"/>
        </w:trPr>
        <w:tc>
          <w:tcPr>
            <w:tcW w:w="9616" w:type="dxa"/>
            <w:gridSpan w:val="5"/>
            <w:vAlign w:val="center"/>
          </w:tcPr>
          <w:p w:rsidR="00500C81" w:rsidRDefault="00C45783">
            <w:pPr>
              <w:snapToGrid w:val="0"/>
              <w:spacing w:line="288" w:lineRule="auto"/>
              <w:ind w:firstLineChars="0" w:firstLine="0"/>
              <w:rPr>
                <w:rFonts w:ascii="仿宋" w:eastAsia="仿宋" w:hAnsi="仿宋" w:cs="宋体"/>
                <w:color w:val="000000"/>
                <w:spacing w:val="-6"/>
                <w:sz w:val="21"/>
                <w:szCs w:val="21"/>
              </w:rPr>
            </w:pPr>
            <w:r>
              <w:rPr>
                <w:rFonts w:ascii="仿宋" w:eastAsia="仿宋" w:hAnsi="仿宋" w:cs="宋体" w:hint="eastAsia"/>
                <w:color w:val="000000"/>
                <w:spacing w:val="-6"/>
                <w:sz w:val="21"/>
                <w:szCs w:val="21"/>
              </w:rPr>
              <w:t>四、</w:t>
            </w:r>
          </w:p>
        </w:tc>
      </w:tr>
      <w:tr w:rsidR="00500C81">
        <w:trPr>
          <w:trHeight w:val="284"/>
        </w:trPr>
        <w:tc>
          <w:tcPr>
            <w:tcW w:w="693"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664" w:type="dxa"/>
            <w:vAlign w:val="center"/>
          </w:tcPr>
          <w:p w:rsidR="00500C81" w:rsidRDefault="00500C81">
            <w:pPr>
              <w:spacing w:line="288" w:lineRule="auto"/>
              <w:ind w:firstLineChars="0" w:firstLine="0"/>
              <w:jc w:val="center"/>
              <w:rPr>
                <w:rFonts w:ascii="仿宋" w:eastAsia="仿宋" w:hAnsi="仿宋" w:cs="宋体"/>
                <w:color w:val="000000"/>
                <w:sz w:val="21"/>
                <w:szCs w:val="21"/>
              </w:rPr>
            </w:pPr>
          </w:p>
        </w:tc>
        <w:tc>
          <w:tcPr>
            <w:tcW w:w="23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1871"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c>
          <w:tcPr>
            <w:tcW w:w="2044" w:type="dxa"/>
            <w:vAlign w:val="center"/>
          </w:tcPr>
          <w:p w:rsidR="00500C81" w:rsidRDefault="00500C81">
            <w:pPr>
              <w:snapToGrid w:val="0"/>
              <w:spacing w:line="288" w:lineRule="auto"/>
              <w:ind w:firstLineChars="0" w:firstLine="0"/>
              <w:jc w:val="center"/>
              <w:rPr>
                <w:rFonts w:ascii="仿宋" w:eastAsia="仿宋" w:hAnsi="仿宋" w:cs="宋体"/>
                <w:color w:val="000000"/>
                <w:spacing w:val="-6"/>
                <w:sz w:val="21"/>
                <w:szCs w:val="21"/>
              </w:rPr>
            </w:pPr>
          </w:p>
        </w:tc>
      </w:tr>
    </w:tbl>
    <w:p w:rsidR="00500C81" w:rsidRDefault="00500C81">
      <w:pPr>
        <w:ind w:firstLine="480"/>
        <w:rPr>
          <w:rFonts w:ascii="仿宋" w:eastAsia="仿宋" w:hAnsi="仿宋" w:cs="宋体"/>
          <w:color w:val="000000"/>
        </w:rPr>
      </w:pPr>
    </w:p>
    <w:p w:rsidR="00500C81" w:rsidRDefault="00500C81">
      <w:pPr>
        <w:ind w:firstLine="480"/>
        <w:rPr>
          <w:rFonts w:ascii="仿宋" w:eastAsia="仿宋" w:hAnsi="仿宋" w:cs="宋体"/>
          <w:color w:val="000000"/>
        </w:rPr>
      </w:pPr>
    </w:p>
    <w:p w:rsidR="00500C81" w:rsidRDefault="00C45783">
      <w:pPr>
        <w:ind w:firstLine="480"/>
        <w:rPr>
          <w:rFonts w:ascii="仿宋" w:eastAsia="仿宋" w:hAnsi="仿宋"/>
          <w:color w:val="000000"/>
        </w:rPr>
      </w:pPr>
      <w:r>
        <w:rPr>
          <w:rFonts w:ascii="仿宋" w:eastAsia="仿宋" w:hAnsi="仿宋" w:hint="eastAsia"/>
          <w:color w:val="000000"/>
        </w:rPr>
        <w:t>注：</w:t>
      </w:r>
      <w:r>
        <w:rPr>
          <w:rFonts w:ascii="仿宋" w:eastAsia="仿宋" w:hAnsi="仿宋" w:hint="eastAsia"/>
          <w:color w:val="000000"/>
        </w:rPr>
        <w:t>1.</w:t>
      </w:r>
      <w:r>
        <w:rPr>
          <w:rFonts w:ascii="仿宋" w:eastAsia="仿宋" w:hAnsi="仿宋" w:hint="eastAsia"/>
          <w:color w:val="000000"/>
        </w:rPr>
        <w:t>逐项按照竞争性磋商文件要求填写响应规格；</w:t>
      </w:r>
    </w:p>
    <w:p w:rsidR="00500C81" w:rsidRDefault="00C45783">
      <w:pPr>
        <w:ind w:firstLine="480"/>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表后需提供技术支持资料以证明其对技术指标的应答。若对技术指标的应答无技术支持资料证明，磋商小组可不予承认，并可认为该应答不符合竞争性磋商文件要求，将作出不利于投标人的技术评审，其后果将由投标人自行承担；</w:t>
      </w:r>
    </w:p>
    <w:p w:rsidR="00500C81" w:rsidRDefault="00C45783">
      <w:pPr>
        <w:ind w:firstLine="480"/>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投标人可提供同等于或优于竞争性磋商文件要求的软件和服务。</w:t>
      </w:r>
    </w:p>
    <w:p w:rsidR="00500C81" w:rsidRDefault="00500C81">
      <w:pPr>
        <w:pStyle w:val="Default"/>
        <w:rPr>
          <w:rFonts w:ascii="仿宋" w:eastAsia="仿宋" w:hAnsi="仿宋" w:cs="宋体"/>
        </w:rPr>
      </w:pPr>
    </w:p>
    <w:p w:rsidR="00500C81" w:rsidRDefault="00500C81">
      <w:pPr>
        <w:pStyle w:val="Default"/>
        <w:rPr>
          <w:rFonts w:ascii="仿宋" w:eastAsia="仿宋" w:hAnsi="仿宋" w:cs="宋体"/>
        </w:rPr>
      </w:pPr>
    </w:p>
    <w:p w:rsidR="00500C81" w:rsidRDefault="00500C81">
      <w:pPr>
        <w:pStyle w:val="Default"/>
        <w:rPr>
          <w:rFonts w:ascii="仿宋" w:eastAsia="仿宋" w:hAnsi="仿宋" w:cs="宋体"/>
        </w:rPr>
      </w:pPr>
    </w:p>
    <w:p w:rsidR="00500C81" w:rsidRDefault="00C45783">
      <w:pPr>
        <w:ind w:firstLine="480"/>
        <w:rPr>
          <w:rFonts w:ascii="仿宋" w:eastAsia="仿宋" w:hAnsi="仿宋" w:cs="宋体"/>
          <w:color w:val="000000"/>
        </w:rPr>
      </w:pPr>
      <w:r>
        <w:rPr>
          <w:rFonts w:ascii="仿宋" w:eastAsia="仿宋" w:hAnsi="仿宋" w:cs="宋体" w:hint="eastAsia"/>
          <w:color w:val="000000"/>
        </w:rPr>
        <w:t>投标人名称（公章）：</w:t>
      </w:r>
    </w:p>
    <w:p w:rsidR="00500C81" w:rsidRDefault="00C45783">
      <w:pPr>
        <w:ind w:firstLine="480"/>
        <w:rPr>
          <w:rFonts w:ascii="仿宋" w:eastAsia="仿宋" w:hAnsi="仿宋" w:cs="宋体"/>
          <w:color w:val="000000"/>
        </w:rPr>
      </w:pPr>
      <w:r>
        <w:rPr>
          <w:rFonts w:ascii="仿宋" w:eastAsia="仿宋" w:hAnsi="仿宋" w:cs="宋体" w:hint="eastAsia"/>
          <w:color w:val="000000"/>
        </w:rPr>
        <w:t>日期：</w:t>
      </w:r>
      <w:r>
        <w:rPr>
          <w:rFonts w:ascii="仿宋" w:eastAsia="仿宋" w:hAnsi="仿宋" w:cs="宋体" w:hint="eastAsia"/>
          <w:color w:val="000000"/>
        </w:rPr>
        <w:t xml:space="preserve">  </w:t>
      </w:r>
      <w:r>
        <w:rPr>
          <w:rFonts w:ascii="仿宋" w:eastAsia="仿宋" w:hAnsi="仿宋" w:cs="宋体" w:hint="eastAsia"/>
          <w:color w:val="000000"/>
        </w:rPr>
        <w:t>年</w:t>
      </w:r>
      <w:r>
        <w:rPr>
          <w:rFonts w:ascii="仿宋" w:eastAsia="仿宋" w:hAnsi="仿宋" w:cs="宋体" w:hint="eastAsia"/>
          <w:color w:val="000000"/>
        </w:rPr>
        <w:t xml:space="preserve">   </w:t>
      </w:r>
      <w:r>
        <w:rPr>
          <w:rFonts w:ascii="仿宋" w:eastAsia="仿宋" w:hAnsi="仿宋" w:cs="宋体" w:hint="eastAsia"/>
          <w:color w:val="000000"/>
        </w:rPr>
        <w:t>月</w:t>
      </w:r>
      <w:r>
        <w:rPr>
          <w:rFonts w:ascii="仿宋" w:eastAsia="仿宋" w:hAnsi="仿宋" w:cs="宋体" w:hint="eastAsia"/>
          <w:color w:val="000000"/>
        </w:rPr>
        <w:t xml:space="preserve">   </w:t>
      </w:r>
      <w:r>
        <w:rPr>
          <w:rFonts w:ascii="仿宋" w:eastAsia="仿宋" w:hAnsi="仿宋" w:cs="宋体" w:hint="eastAsia"/>
          <w:color w:val="000000"/>
        </w:rPr>
        <w:t>日</w:t>
      </w:r>
      <w:bookmarkEnd w:id="51"/>
      <w:bookmarkEnd w:id="52"/>
      <w:bookmarkEnd w:id="53"/>
      <w:bookmarkEnd w:id="54"/>
      <w:bookmarkEnd w:id="55"/>
      <w:bookmarkEnd w:id="56"/>
      <w:bookmarkEnd w:id="57"/>
      <w:bookmarkEnd w:id="58"/>
    </w:p>
    <w:sectPr w:rsidR="00500C81" w:rsidSect="00500C81">
      <w:footerReference w:type="default" r:id="rId24"/>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783" w:rsidRDefault="00C45783">
      <w:pPr>
        <w:spacing w:line="240" w:lineRule="auto"/>
        <w:ind w:firstLine="480"/>
      </w:pPr>
      <w:r>
        <w:separator/>
      </w:r>
    </w:p>
  </w:endnote>
  <w:endnote w:type="continuationSeparator" w:id="0">
    <w:p w:rsidR="00C45783" w:rsidRDefault="00C4578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长城仿宋">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MT Extra">
    <w:panose1 w:val="05050102010205020202"/>
    <w:charset w:val="02"/>
    <w:family w:val="roman"/>
    <w:pitch w:val="variable"/>
    <w:sig w:usb0="00000000" w:usb1="10000000" w:usb2="00000000" w:usb3="00000000" w:csb0="80000000" w:csb1="00000000"/>
  </w:font>
  <w:font w:name="ScalaSansLF-Regular">
    <w:altName w:val="Trebuchet MS"/>
    <w:charset w:val="00"/>
    <w:family w:val="auto"/>
    <w:pitch w:val="default"/>
    <w:sig w:usb0="00000000" w:usb1="00000000" w:usb2="00000000" w:usb3="00000000" w:csb0="00000001" w:csb1="00000000"/>
  </w:font>
  <w:font w:name="Segoe UI Emoji">
    <w:altName w:val="Segoe UI Symbol"/>
    <w:charset w:val="00"/>
    <w:family w:val="swiss"/>
    <w:pitch w:val="default"/>
    <w:sig w:usb0="00000001" w:usb1="02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b"/>
      <w:ind w:firstLine="360"/>
    </w:pPr>
    <w:r w:rsidRPr="00500C81">
      <w:fldChar w:fldCharType="begin"/>
    </w:r>
    <w:r w:rsidR="00C45783">
      <w:instrText xml:space="preserve"> PAGE   \* MERGEFORMAT </w:instrText>
    </w:r>
    <w:r w:rsidRPr="00500C81">
      <w:fldChar w:fldCharType="separate"/>
    </w:r>
    <w:r w:rsidR="00C45783">
      <w:rPr>
        <w:lang w:val="zh-CN"/>
      </w:rPr>
      <w:t>10</w:t>
    </w:r>
    <w:r>
      <w:rPr>
        <w:lang w:val="zh-CN"/>
      </w:rPr>
      <w:fldChar w:fldCharType="end"/>
    </w:r>
    <w:r w:rsidR="00C45783">
      <w:tab/>
      <w:t xml:space="preserve">                   </w:t>
    </w:r>
    <w:r w:rsidR="00C45783">
      <w:rPr>
        <w:rFonts w:hint="eastAsia"/>
        <w:i/>
        <w:color w:val="0000FF"/>
        <w:sz w:val="28"/>
      </w:rPr>
      <w:t>精细</w:t>
    </w:r>
    <w:r w:rsidR="00C45783">
      <w:rPr>
        <w:rFonts w:hint="eastAsia"/>
        <w:i/>
        <w:color w:val="0000FF"/>
        <w:sz w:val="28"/>
      </w:rPr>
      <w:t xml:space="preserve"> </w:t>
    </w:r>
    <w:r w:rsidR="00C45783">
      <w:rPr>
        <w:rFonts w:hint="eastAsia"/>
        <w:i/>
        <w:color w:val="0000FF"/>
        <w:sz w:val="28"/>
      </w:rPr>
      <w:t>专业</w:t>
    </w:r>
    <w:r w:rsidR="00C45783">
      <w:rPr>
        <w:rFonts w:hint="eastAsia"/>
        <w:i/>
        <w:color w:val="0000FF"/>
        <w:sz w:val="28"/>
      </w:rPr>
      <w:t xml:space="preserve"> </w:t>
    </w:r>
    <w:r w:rsidR="00C45783">
      <w:rPr>
        <w:rFonts w:hint="eastAsia"/>
        <w:i/>
        <w:color w:val="0000FF"/>
        <w:sz w:val="28"/>
      </w:rPr>
      <w:t>高效</w:t>
    </w:r>
    <w:r w:rsidR="00C45783">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b"/>
      <w:ind w:firstLine="360"/>
    </w:pPr>
    <w:r>
      <w:pict>
        <v:shapetype id="_x0000_t202" coordsize="21600,21600" o:spt="202" path="m,l,21600r21600,l21600,xe">
          <v:stroke joinstyle="miter"/>
          <v:path gradientshapeok="t" o:connecttype="rect"/>
        </v:shapetype>
        <v:shape id="文本框 12" o:spid="_x0000_s2052" type="#_x0000_t202" style="position:absolute;left:0;text-align:left;margin-left:104pt;margin-top:0;width:2in;height:2in;z-index:25165772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F3MqidIBAACkAwAADgAAAAAAAAABACAAAAAfAQAA&#10;ZHJzL2Uyb0RvYy54bWxQSwUGAAAAAAYABgBZAQAAYwUAAAAA&#10;" filled="f" stroked="f" strokeweight=".5pt">
          <v:textbox style="mso-fit-shape-to-text:t" inset="0,0,0,0">
            <w:txbxContent>
              <w:p w:rsidR="00500C81" w:rsidRDefault="00C45783">
                <w:pPr>
                  <w:pStyle w:val="ab"/>
                  <w:ind w:firstLine="360"/>
                </w:pPr>
                <w:r>
                  <w:rPr>
                    <w:rFonts w:hint="eastAsia"/>
                  </w:rPr>
                  <w:t>第</w:t>
                </w:r>
                <w:r>
                  <w:rPr>
                    <w:rFonts w:hint="eastAsia"/>
                  </w:rPr>
                  <w:t xml:space="preserve"> </w:t>
                </w:r>
                <w:r w:rsidR="00500C81">
                  <w:fldChar w:fldCharType="begin"/>
                </w:r>
                <w:r>
                  <w:instrText xml:space="preserve"> PAGE  \* MERGEFORMAT </w:instrText>
                </w:r>
                <w:r w:rsidR="00500C81">
                  <w:fldChar w:fldCharType="separate"/>
                </w:r>
                <w:r w:rsidR="00F932A6">
                  <w:rPr>
                    <w:noProof/>
                  </w:rPr>
                  <w:t>38</w:t>
                </w:r>
                <w:r w:rsidR="00500C81">
                  <w:fldChar w:fldCharType="end"/>
                </w:r>
                <w:r>
                  <w:rPr>
                    <w:rFonts w:hint="eastAsia"/>
                  </w:rPr>
                  <w:t xml:space="preserve"> </w:t>
                </w:r>
                <w:r>
                  <w:rPr>
                    <w:rFonts w:hint="eastAsia"/>
                  </w:rPr>
                  <w:t>页</w:t>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b"/>
      <w:ind w:firstLine="360"/>
    </w:pPr>
    <w:r>
      <w:pict>
        <v:shapetype id="_x0000_t202" coordsize="21600,21600" o:spt="202" path="m,l,21600r21600,l21600,xe">
          <v:stroke joinstyle="miter"/>
          <v:path gradientshapeok="t" o:connecttype="rect"/>
        </v:shapetype>
        <v:shape id="文本框 13" o:spid="_x0000_s2050" type="#_x0000_t202" style="position:absolute;left:0;text-align:left;margin-left:104pt;margin-top:0;width:2in;height:2in;z-index:25165977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B2Ldc/TAQAApAMAAA4AAAAAAAAAAQAgAAAAHwEA&#10;AGRycy9lMm9Eb2MueG1sUEsFBgAAAAAGAAYAWQEAAGQFAAAAAA==&#10;" filled="f" stroked="f" strokeweight=".5pt">
          <v:textbox style="mso-fit-shape-to-text:t" inset="0,0,0,0">
            <w:txbxContent>
              <w:p w:rsidR="00500C81" w:rsidRDefault="00C45783">
                <w:pPr>
                  <w:pStyle w:val="ab"/>
                  <w:ind w:firstLine="360"/>
                </w:pPr>
                <w:r>
                  <w:rPr>
                    <w:rFonts w:hint="eastAsia"/>
                  </w:rPr>
                  <w:t>第</w:t>
                </w:r>
                <w:r>
                  <w:rPr>
                    <w:rFonts w:hint="eastAsia"/>
                  </w:rPr>
                  <w:t xml:space="preserve"> </w:t>
                </w:r>
                <w:r w:rsidR="00500C81">
                  <w:fldChar w:fldCharType="begin"/>
                </w:r>
                <w:r>
                  <w:instrText xml:space="preserve"> PAGE  \* MERGEFORMAT </w:instrText>
                </w:r>
                <w:r w:rsidR="00500C81">
                  <w:fldChar w:fldCharType="separate"/>
                </w:r>
                <w:r w:rsidR="00F932A6">
                  <w:rPr>
                    <w:noProof/>
                  </w:rPr>
                  <w:t>49</w:t>
                </w:r>
                <w:r w:rsidR="00500C81">
                  <w:fldChar w:fldCharType="end"/>
                </w:r>
                <w:r>
                  <w:rPr>
                    <w:rFonts w:hint="eastAsia"/>
                  </w:rPr>
                  <w:t xml:space="preserve"> </w:t>
                </w:r>
                <w:r>
                  <w:rPr>
                    <w:rFonts w:hint="eastAsia"/>
                  </w:rPr>
                  <w:t>页</w:t>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b"/>
      <w:ind w:firstLine="360"/>
      <w:jc w:val="center"/>
    </w:pPr>
    <w:r>
      <w:pict>
        <v:shapetype id="_x0000_t202" coordsize="21600,21600" o:spt="202" path="m,l,21600r21600,l21600,xe">
          <v:stroke joinstyle="miter"/>
          <v:path gradientshapeok="t" o:connecttype="rect"/>
        </v:shapetype>
        <v:shape id="文本框 20" o:spid="_x0000_s2049" type="#_x0000_t202" style="position:absolute;left:0;text-align:left;margin-left:104pt;margin-top:0;width:2in;height:2in;z-index:251658752;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xIF6TIAQAAmgMAAA4AAAAAAAAAAQAgAAAAHgEAAGRycy9lMm9Eb2Mu&#10;eG1sUEsFBgAAAAAGAAYAWQEAAFgFAAAAAA==&#10;" filled="f" stroked="f">
          <v:textbox style="mso-fit-shape-to-text:t" inset="0,0,0,0">
            <w:txbxContent>
              <w:p w:rsidR="00500C81" w:rsidRDefault="00C45783">
                <w:pPr>
                  <w:pStyle w:val="ab"/>
                  <w:ind w:firstLine="360"/>
                </w:pPr>
                <w:r>
                  <w:rPr>
                    <w:rFonts w:hint="eastAsia"/>
                  </w:rPr>
                  <w:t>第</w:t>
                </w:r>
                <w:r>
                  <w:rPr>
                    <w:rFonts w:hint="eastAsia"/>
                  </w:rPr>
                  <w:t xml:space="preserve"> </w:t>
                </w:r>
                <w:r w:rsidR="00500C81">
                  <w:fldChar w:fldCharType="begin"/>
                </w:r>
                <w:r>
                  <w:instrText xml:space="preserve"> PAGE  \* MERGEFORMAT </w:instrText>
                </w:r>
                <w:r w:rsidR="00500C81">
                  <w:fldChar w:fldCharType="separate"/>
                </w:r>
                <w:r w:rsidR="00F932A6">
                  <w:rPr>
                    <w:noProof/>
                  </w:rPr>
                  <w:t>50</w:t>
                </w:r>
                <w:r w:rsidR="00500C81">
                  <w:fldChar w:fldCharType="end"/>
                </w:r>
                <w:r>
                  <w:rPr>
                    <w:rFonts w:hint="eastAsia"/>
                  </w:rPr>
                  <w:t xml:space="preserve">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b"/>
      <w:ind w:firstLine="360"/>
    </w:pPr>
    <w:r>
      <w:pict>
        <v:shapetype id="_x0000_t202" coordsize="21600,21600" o:spt="202" path="m,l,21600r21600,l21600,xe">
          <v:stroke joinstyle="miter"/>
          <v:path gradientshapeok="t" o:connecttype="rect"/>
        </v:shapetype>
        <v:shape id="文本框 22" o:spid="_x0000_s2057" type="#_x0000_t202" style="position:absolute;left:0;text-align:left;margin-left:104pt;margin-top:-1632.6pt;width:2in;height:2in;z-index:251654656;mso-wrap-style:none;mso-position-horizontal:outside;mso-position-horizontal-relative:margin" o:gfxdata="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pNtLt2AAAAAwBAAAPAAAAAAAAAAEAIAAAACIAAABkcnMv&#10;ZG93bnJldi54bWxQSwECFAAUAAAACACHTuJA7FiZJsoBAACaAwAADgAAAAAAAAABACAAAAAnAQAA&#10;ZHJzL2Uyb0RvYy54bWxQSwUGAAAAAAYABgBZAQAAYwUAAAAA&#10;" filled="f" stroked="f">
          <v:textbox style="mso-fit-shape-to-text:t" inset="0,0,0,0">
            <w:txbxContent>
              <w:p w:rsidR="00500C81" w:rsidRDefault="00C45783">
                <w:pPr>
                  <w:pStyle w:val="ab"/>
                  <w:ind w:firstLine="360"/>
                </w:pPr>
                <w:r>
                  <w:rPr>
                    <w:rFonts w:hint="eastAsia"/>
                  </w:rPr>
                  <w:t>第</w:t>
                </w:r>
                <w:r>
                  <w:rPr>
                    <w:rFonts w:hint="eastAsia"/>
                  </w:rPr>
                  <w:t xml:space="preserve"> </w:t>
                </w:r>
                <w:r w:rsidR="00500C81">
                  <w:fldChar w:fldCharType="begin"/>
                </w:r>
                <w:r>
                  <w:instrText xml:space="preserve"> PAGE  \* MERGEFORMAT </w:instrText>
                </w:r>
                <w:r w:rsidR="00500C81">
                  <w:fldChar w:fldCharType="separate"/>
                </w:r>
                <w:r w:rsidR="00F932A6">
                  <w:rPr>
                    <w:noProof/>
                  </w:rPr>
                  <w:t>1</w:t>
                </w:r>
                <w:r w:rsidR="00500C81">
                  <w:fldChar w:fldCharType="end"/>
                </w:r>
                <w:r>
                  <w:rPr>
                    <w:rFonts w:hint="eastAsia"/>
                  </w:rPr>
                  <w:t xml:space="preserve"> </w:t>
                </w:r>
                <w:r>
                  <w:rPr>
                    <w:rFonts w:hint="eastAsia"/>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b"/>
      <w:ind w:firstLine="360"/>
    </w:pPr>
    <w:r>
      <w:pict>
        <v:shapetype id="_x0000_t202" coordsize="21600,21600" o:spt="202" path="m,l,21600r21600,l21600,xe">
          <v:stroke joinstyle="miter"/>
          <v:path gradientshapeok="t" o:connecttype="rect"/>
        </v:shapetype>
        <v:shape id="文本框 15" o:spid="_x0000_s2056" type="#_x0000_t202" style="position:absolute;left:0;text-align:left;margin-left:104pt;margin-top:0;width:2in;height:2in;z-index:25165568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wGTNcoBAACa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Hl&#10;Te5PH6DGtPuAiWl46wfcmtkP6MyyBxVt/qIggnHs7vnaXTkkIvKj9Wq9rjAkMDZfEJ89PA8R0jvp&#10;LclGQyOOr3SVnz5AGlPnlFzN+TttTBmhcX85EDN7WOY+csxWGvbDJGjv2zPq6XHyDXW46JSY9w4b&#10;m5dkNuJs7GfjGKI+dEhtWXhBeHNMSKJwyxVG2Kkwjqyom9Yr78Tje8l6+KW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wGTNcoBAACaAwAADgAAAAAAAAABACAAAAAeAQAAZHJzL2Uyb0Rv&#10;Yy54bWxQSwUGAAAAAAYABgBZAQAAWgUAAAAA&#10;" filled="f" stroked="f">
          <v:textbox style="mso-fit-shape-to-text:t" inset="0,0,0,0">
            <w:txbxContent>
              <w:p w:rsidR="00500C81" w:rsidRDefault="00C45783">
                <w:pPr>
                  <w:pStyle w:val="ab"/>
                  <w:ind w:firstLine="360"/>
                </w:pPr>
                <w:r>
                  <w:rPr>
                    <w:rFonts w:hint="eastAsia"/>
                  </w:rPr>
                  <w:t>第</w:t>
                </w:r>
                <w:r>
                  <w:rPr>
                    <w:rFonts w:hint="eastAsia"/>
                  </w:rPr>
                  <w:t xml:space="preserve"> </w:t>
                </w:r>
                <w:r w:rsidR="00500C81">
                  <w:fldChar w:fldCharType="begin"/>
                </w:r>
                <w:r>
                  <w:instrText xml:space="preserve"> PAGE  \* MERGEFORMAT </w:instrText>
                </w:r>
                <w:r w:rsidR="00500C81">
                  <w:fldChar w:fldCharType="separate"/>
                </w:r>
                <w:r w:rsidR="00F932A6">
                  <w:rPr>
                    <w:noProof/>
                  </w:rPr>
                  <w:t>2</w:t>
                </w:r>
                <w:r w:rsidR="00500C81">
                  <w:fldChar w:fldCharType="end"/>
                </w:r>
                <w:r>
                  <w:rPr>
                    <w:rFonts w:hint="eastAsia"/>
                  </w:rPr>
                  <w:t xml:space="preserve"> </w:t>
                </w:r>
                <w:r>
                  <w:rPr>
                    <w:rFonts w:hint="eastAsia"/>
                  </w:rPr>
                  <w:t>页</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b"/>
      <w:tabs>
        <w:tab w:val="clear" w:pos="4153"/>
      </w:tabs>
      <w:ind w:right="360" w:firstLineChars="0" w:firstLine="0"/>
    </w:pPr>
    <w:r>
      <w:pict>
        <v:shapetype id="_x0000_t202" coordsize="21600,21600" o:spt="202" path="m,l,21600r21600,l21600,xe">
          <v:stroke joinstyle="miter"/>
          <v:path gradientshapeok="t" o:connecttype="rect"/>
        </v:shapetype>
        <v:shape id="文本框 17" o:spid="_x0000_s2055" type="#_x0000_t202" style="position:absolute;margin-left:104pt;margin-top:0;width:2in;height:2in;z-index:25165670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P5v6HyQEAAJoDAAAOAAAAAAAAAAEAIAAAAB4BAABkcnMvZTJvRG9j&#10;LnhtbFBLBQYAAAAABgAGAFkBAABZBQAAAAA=&#10;" filled="f" stroked="f">
          <v:textbox style="mso-fit-shape-to-text:t" inset="0,0,0,0">
            <w:txbxContent>
              <w:p w:rsidR="00500C81" w:rsidRDefault="00C45783">
                <w:pPr>
                  <w:pStyle w:val="ab"/>
                  <w:ind w:firstLine="360"/>
                </w:pPr>
                <w:r>
                  <w:rPr>
                    <w:rFonts w:hint="eastAsia"/>
                  </w:rPr>
                  <w:t>第</w:t>
                </w:r>
                <w:r>
                  <w:rPr>
                    <w:rFonts w:hint="eastAsia"/>
                  </w:rPr>
                  <w:t xml:space="preserve"> </w:t>
                </w:r>
                <w:r w:rsidR="00500C81">
                  <w:fldChar w:fldCharType="begin"/>
                </w:r>
                <w:r>
                  <w:instrText xml:space="preserve"> PAGE  \* MERGEFORMAT </w:instrText>
                </w:r>
                <w:r w:rsidR="00500C81">
                  <w:fldChar w:fldCharType="separate"/>
                </w:r>
                <w:r w:rsidR="00F932A6">
                  <w:rPr>
                    <w:noProof/>
                  </w:rPr>
                  <w:t>6</w:t>
                </w:r>
                <w:r w:rsidR="00500C81">
                  <w:fldChar w:fldCharType="end"/>
                </w:r>
                <w:r>
                  <w:rPr>
                    <w:rFonts w:hint="eastAsia"/>
                  </w:rPr>
                  <w:t xml:space="preserve"> </w:t>
                </w:r>
                <w:r>
                  <w:rPr>
                    <w:rFonts w:hint="eastAsia"/>
                  </w:rPr>
                  <w:t>页</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b"/>
      <w:framePr w:wrap="around" w:vAnchor="text" w:hAnchor="margin" w:xAlign="center" w:y="1"/>
      <w:ind w:firstLine="360"/>
      <w:rPr>
        <w:rStyle w:val="af4"/>
      </w:rPr>
    </w:pPr>
    <w:r>
      <w:fldChar w:fldCharType="begin"/>
    </w:r>
    <w:r w:rsidR="00C45783">
      <w:rPr>
        <w:rStyle w:val="af4"/>
      </w:rPr>
      <w:instrText xml:space="preserve">PAGE  </w:instrText>
    </w:r>
    <w:r>
      <w:fldChar w:fldCharType="end"/>
    </w:r>
  </w:p>
  <w:p w:rsidR="00500C81" w:rsidRDefault="00500C81">
    <w:pPr>
      <w:pStyle w:val="ab"/>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b"/>
      <w:framePr w:wrap="around" w:vAnchor="text" w:hAnchor="margin" w:xAlign="center" w:y="1"/>
      <w:ind w:firstLine="360"/>
      <w:rPr>
        <w:rStyle w:val="af4"/>
      </w:rPr>
    </w:pPr>
    <w:r>
      <w:fldChar w:fldCharType="begin"/>
    </w:r>
    <w:r w:rsidR="00C45783">
      <w:rPr>
        <w:rStyle w:val="af4"/>
      </w:rPr>
      <w:instrText xml:space="preserve">PAGE  </w:instrText>
    </w:r>
    <w:r>
      <w:fldChar w:fldCharType="separate"/>
    </w:r>
    <w:r w:rsidR="00F932A6">
      <w:rPr>
        <w:rStyle w:val="af4"/>
        <w:noProof/>
      </w:rPr>
      <w:t>34</w:t>
    </w:r>
    <w:r>
      <w:fldChar w:fldCharType="end"/>
    </w:r>
  </w:p>
  <w:p w:rsidR="00500C81" w:rsidRDefault="00500C81">
    <w:pPr>
      <w:pStyle w:val="ab"/>
      <w:framePr w:wrap="around" w:vAnchor="text" w:hAnchor="margin" w:xAlign="right" w:y="1"/>
      <w:ind w:firstLine="360"/>
      <w:rPr>
        <w:rStyle w:val="af4"/>
      </w:rPr>
    </w:pPr>
  </w:p>
  <w:p w:rsidR="00500C81" w:rsidRDefault="00500C81">
    <w:pPr>
      <w:pStyle w:val="ab"/>
      <w:ind w:right="360" w:firstLine="36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b"/>
      <w:tabs>
        <w:tab w:val="clear" w:pos="4153"/>
        <w:tab w:val="center" w:pos="0"/>
      </w:tabs>
      <w:ind w:firstLine="360"/>
      <w:jc w:val="both"/>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b"/>
      <w:ind w:firstLine="360"/>
    </w:pPr>
    <w:r>
      <w:pict>
        <v:shapetype id="_x0000_t202" coordsize="21600,21600" o:spt="202" path="m,l,21600r21600,l21600,xe">
          <v:stroke joinstyle="miter"/>
          <v:path gradientshapeok="t" o:connecttype="rect"/>
        </v:shapetype>
        <v:shape id="文本框 14" o:spid="_x0000_s2053" type="#_x0000_t202" style="position:absolute;left:0;text-align:left;margin-left:104pt;margin-top:0;width:2in;height:2in;z-index:25166080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4+U+MdIBAACkAwAADgAAAAAAAAABACAAAAAfAQAA&#10;ZHJzL2Uyb0RvYy54bWxQSwUGAAAAAAYABgBZAQAAYwUAAAAA&#10;" filled="f" stroked="f" strokeweight=".5pt">
          <v:textbox style="mso-fit-shape-to-text:t" inset="0,0,0,0">
            <w:txbxContent>
              <w:p w:rsidR="00500C81" w:rsidRDefault="00C45783">
                <w:pPr>
                  <w:pStyle w:val="ab"/>
                  <w:ind w:firstLine="360"/>
                </w:pPr>
                <w:r>
                  <w:rPr>
                    <w:rFonts w:hint="eastAsia"/>
                  </w:rPr>
                  <w:t>第</w:t>
                </w:r>
                <w:r>
                  <w:rPr>
                    <w:rFonts w:hint="eastAsia"/>
                  </w:rPr>
                  <w:t xml:space="preserve"> </w:t>
                </w:r>
                <w:r w:rsidR="00500C81">
                  <w:fldChar w:fldCharType="begin"/>
                </w:r>
                <w:r>
                  <w:instrText xml:space="preserve"> PAGE  \* MERGEFORMAT </w:instrText>
                </w:r>
                <w:r w:rsidR="00500C81">
                  <w:fldChar w:fldCharType="separate"/>
                </w:r>
                <w:r w:rsidR="00F932A6">
                  <w:rPr>
                    <w:noProof/>
                  </w:rPr>
                  <w:t>35</w:t>
                </w:r>
                <w:r w:rsidR="00500C81">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783" w:rsidRDefault="00C45783">
      <w:pPr>
        <w:ind w:firstLine="480"/>
      </w:pPr>
      <w:r>
        <w:separator/>
      </w:r>
    </w:p>
  </w:footnote>
  <w:footnote w:type="continuationSeparator" w:id="0">
    <w:p w:rsidR="00C45783" w:rsidRDefault="00C45783">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C45783">
    <w:pPr>
      <w:pStyle w:val="ac"/>
      <w:ind w:firstLineChars="0" w:firstLine="0"/>
      <w:jc w:val="right"/>
    </w:pPr>
    <w:r>
      <w:rPr>
        <w:rFonts w:hint="eastAsia"/>
      </w:rPr>
      <w:t>浙江省成套工程有限公司竞争性磋商文件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b"/>
      <w:ind w:firstLineChars="0" w:firstLine="0"/>
      <w:jc w:val="both"/>
      <w:rPr>
        <w:i/>
        <w:iCs/>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c"/>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81" w:rsidRDefault="00500C81">
    <w:pPr>
      <w:pStyle w:val="a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33499A"/>
    <w:multiLevelType w:val="singleLevel"/>
    <w:tmpl w:val="9833499A"/>
    <w:lvl w:ilvl="0">
      <w:start w:val="1"/>
      <w:numFmt w:val="decimal"/>
      <w:suff w:val="nothing"/>
      <w:lvlText w:val="%1．"/>
      <w:lvlJc w:val="left"/>
      <w:pPr>
        <w:ind w:left="0" w:firstLine="400"/>
      </w:pPr>
      <w:rPr>
        <w:rFonts w:hint="default"/>
      </w:rPr>
    </w:lvl>
  </w:abstractNum>
  <w:abstractNum w:abstractNumId="1">
    <w:nsid w:val="985158F9"/>
    <w:multiLevelType w:val="singleLevel"/>
    <w:tmpl w:val="985158F9"/>
    <w:lvl w:ilvl="0">
      <w:start w:val="1"/>
      <w:numFmt w:val="decimal"/>
      <w:suff w:val="nothing"/>
      <w:lvlText w:val="%1．"/>
      <w:lvlJc w:val="left"/>
      <w:pPr>
        <w:ind w:left="0" w:firstLine="400"/>
      </w:pPr>
      <w:rPr>
        <w:rFonts w:hint="default"/>
      </w:rPr>
    </w:lvl>
  </w:abstractNum>
  <w:abstractNum w:abstractNumId="2">
    <w:nsid w:val="A334E80E"/>
    <w:multiLevelType w:val="singleLevel"/>
    <w:tmpl w:val="A334E80E"/>
    <w:lvl w:ilvl="0">
      <w:start w:val="1"/>
      <w:numFmt w:val="decimal"/>
      <w:suff w:val="nothing"/>
      <w:lvlText w:val="%1．"/>
      <w:lvlJc w:val="left"/>
      <w:pPr>
        <w:ind w:left="0" w:firstLine="400"/>
      </w:pPr>
      <w:rPr>
        <w:rFonts w:hint="default"/>
      </w:rPr>
    </w:lvl>
  </w:abstractNum>
  <w:abstractNum w:abstractNumId="3">
    <w:nsid w:val="B2441094"/>
    <w:multiLevelType w:val="singleLevel"/>
    <w:tmpl w:val="B2441094"/>
    <w:lvl w:ilvl="0">
      <w:start w:val="1"/>
      <w:numFmt w:val="decimal"/>
      <w:suff w:val="nothing"/>
      <w:lvlText w:val="%1．"/>
      <w:lvlJc w:val="left"/>
      <w:pPr>
        <w:ind w:left="0" w:firstLine="400"/>
      </w:pPr>
      <w:rPr>
        <w:rFonts w:hint="default"/>
      </w:rPr>
    </w:lvl>
  </w:abstractNum>
  <w:abstractNum w:abstractNumId="4">
    <w:nsid w:val="B64068F0"/>
    <w:multiLevelType w:val="singleLevel"/>
    <w:tmpl w:val="B64068F0"/>
    <w:lvl w:ilvl="0">
      <w:start w:val="1"/>
      <w:numFmt w:val="decimal"/>
      <w:suff w:val="nothing"/>
      <w:lvlText w:val="%1．"/>
      <w:lvlJc w:val="left"/>
      <w:pPr>
        <w:ind w:left="0" w:firstLine="400"/>
      </w:pPr>
      <w:rPr>
        <w:rFonts w:hint="default"/>
      </w:rPr>
    </w:lvl>
  </w:abstractNum>
  <w:abstractNum w:abstractNumId="5">
    <w:nsid w:val="BC3924F8"/>
    <w:multiLevelType w:val="singleLevel"/>
    <w:tmpl w:val="BC3924F8"/>
    <w:lvl w:ilvl="0">
      <w:start w:val="5"/>
      <w:numFmt w:val="chineseCounting"/>
      <w:suff w:val="nothing"/>
      <w:lvlText w:val="%1、"/>
      <w:lvlJc w:val="left"/>
      <w:rPr>
        <w:rFonts w:hint="eastAsia"/>
      </w:rPr>
    </w:lvl>
  </w:abstractNum>
  <w:abstractNum w:abstractNumId="6">
    <w:nsid w:val="CD1B4928"/>
    <w:multiLevelType w:val="singleLevel"/>
    <w:tmpl w:val="CD1B4928"/>
    <w:lvl w:ilvl="0">
      <w:start w:val="1"/>
      <w:numFmt w:val="decimal"/>
      <w:suff w:val="nothing"/>
      <w:lvlText w:val="%1．"/>
      <w:lvlJc w:val="left"/>
      <w:pPr>
        <w:ind w:left="0" w:firstLine="400"/>
      </w:pPr>
      <w:rPr>
        <w:rFonts w:hint="default"/>
      </w:rPr>
    </w:lvl>
  </w:abstractNum>
  <w:abstractNum w:abstractNumId="7">
    <w:nsid w:val="CF30F046"/>
    <w:multiLevelType w:val="singleLevel"/>
    <w:tmpl w:val="CF30F046"/>
    <w:lvl w:ilvl="0">
      <w:start w:val="1"/>
      <w:numFmt w:val="decimal"/>
      <w:suff w:val="nothing"/>
      <w:lvlText w:val="%1．"/>
      <w:lvlJc w:val="left"/>
      <w:pPr>
        <w:ind w:left="0" w:firstLine="400"/>
      </w:pPr>
      <w:rPr>
        <w:rFonts w:hint="default"/>
      </w:rPr>
    </w:lvl>
  </w:abstractNum>
  <w:abstractNum w:abstractNumId="8">
    <w:nsid w:val="D3756543"/>
    <w:multiLevelType w:val="singleLevel"/>
    <w:tmpl w:val="D3756543"/>
    <w:lvl w:ilvl="0">
      <w:start w:val="1"/>
      <w:numFmt w:val="decimal"/>
      <w:suff w:val="nothing"/>
      <w:lvlText w:val="%1．"/>
      <w:lvlJc w:val="left"/>
      <w:pPr>
        <w:ind w:left="0" w:firstLine="400"/>
      </w:pPr>
      <w:rPr>
        <w:rFonts w:hint="default"/>
      </w:rPr>
    </w:lvl>
  </w:abstractNum>
  <w:abstractNum w:abstractNumId="9">
    <w:nsid w:val="DA4DE4BB"/>
    <w:multiLevelType w:val="singleLevel"/>
    <w:tmpl w:val="DA4DE4BB"/>
    <w:lvl w:ilvl="0">
      <w:start w:val="6"/>
      <w:numFmt w:val="chineseCounting"/>
      <w:suff w:val="space"/>
      <w:lvlText w:val="%1、"/>
      <w:lvlJc w:val="left"/>
      <w:rPr>
        <w:rFonts w:hint="eastAsia"/>
      </w:rPr>
    </w:lvl>
  </w:abstractNum>
  <w:abstractNum w:abstractNumId="10">
    <w:nsid w:val="DF67F3A8"/>
    <w:multiLevelType w:val="singleLevel"/>
    <w:tmpl w:val="DF67F3A8"/>
    <w:lvl w:ilvl="0">
      <w:start w:val="1"/>
      <w:numFmt w:val="decimal"/>
      <w:suff w:val="nothing"/>
      <w:lvlText w:val="%1．"/>
      <w:lvlJc w:val="left"/>
      <w:pPr>
        <w:ind w:left="0" w:firstLine="400"/>
      </w:pPr>
      <w:rPr>
        <w:rFonts w:hint="default"/>
      </w:rPr>
    </w:lvl>
  </w:abstractNum>
  <w:abstractNum w:abstractNumId="11">
    <w:nsid w:val="E9A1B0F0"/>
    <w:multiLevelType w:val="singleLevel"/>
    <w:tmpl w:val="E9A1B0F0"/>
    <w:lvl w:ilvl="0">
      <w:start w:val="1"/>
      <w:numFmt w:val="decimal"/>
      <w:suff w:val="nothing"/>
      <w:lvlText w:val="%1．"/>
      <w:lvlJc w:val="left"/>
      <w:pPr>
        <w:ind w:left="0" w:firstLine="400"/>
      </w:pPr>
      <w:rPr>
        <w:rFonts w:hint="default"/>
      </w:rPr>
    </w:lvl>
  </w:abstractNum>
  <w:abstractNum w:abstractNumId="12">
    <w:nsid w:val="029CA94B"/>
    <w:multiLevelType w:val="singleLevel"/>
    <w:tmpl w:val="029CA94B"/>
    <w:lvl w:ilvl="0">
      <w:start w:val="1"/>
      <w:numFmt w:val="decimal"/>
      <w:suff w:val="nothing"/>
      <w:lvlText w:val="%1．"/>
      <w:lvlJc w:val="left"/>
      <w:pPr>
        <w:ind w:left="0" w:firstLine="400"/>
      </w:pPr>
      <w:rPr>
        <w:rFonts w:hint="default"/>
      </w:rPr>
    </w:lvl>
  </w:abstractNum>
  <w:abstractNum w:abstractNumId="13">
    <w:nsid w:val="043C503A"/>
    <w:multiLevelType w:val="singleLevel"/>
    <w:tmpl w:val="043C503A"/>
    <w:lvl w:ilvl="0">
      <w:start w:val="1"/>
      <w:numFmt w:val="decimal"/>
      <w:suff w:val="nothing"/>
      <w:lvlText w:val="%1．"/>
      <w:lvlJc w:val="left"/>
      <w:pPr>
        <w:ind w:left="0" w:firstLine="400"/>
      </w:pPr>
      <w:rPr>
        <w:rFonts w:hint="default"/>
      </w:rPr>
    </w:lvl>
  </w:abstractNum>
  <w:abstractNum w:abstractNumId="14">
    <w:nsid w:val="095227C7"/>
    <w:multiLevelType w:val="singleLevel"/>
    <w:tmpl w:val="095227C7"/>
    <w:lvl w:ilvl="0">
      <w:start w:val="1"/>
      <w:numFmt w:val="decimal"/>
      <w:suff w:val="nothing"/>
      <w:lvlText w:val="%1．"/>
      <w:lvlJc w:val="left"/>
      <w:pPr>
        <w:ind w:left="0" w:firstLine="400"/>
      </w:pPr>
      <w:rPr>
        <w:rFonts w:hint="default"/>
      </w:rPr>
    </w:lvl>
  </w:abstractNum>
  <w:abstractNum w:abstractNumId="15">
    <w:nsid w:val="0C4C1B99"/>
    <w:multiLevelType w:val="singleLevel"/>
    <w:tmpl w:val="0C4C1B99"/>
    <w:lvl w:ilvl="0">
      <w:start w:val="1"/>
      <w:numFmt w:val="decimal"/>
      <w:suff w:val="nothing"/>
      <w:lvlText w:val="%1．"/>
      <w:lvlJc w:val="left"/>
      <w:pPr>
        <w:ind w:left="0" w:firstLine="400"/>
      </w:pPr>
      <w:rPr>
        <w:rFonts w:hint="default"/>
      </w:rPr>
    </w:lvl>
  </w:abstractNum>
  <w:abstractNum w:abstractNumId="16">
    <w:nsid w:val="1038D7D2"/>
    <w:multiLevelType w:val="singleLevel"/>
    <w:tmpl w:val="1038D7D2"/>
    <w:lvl w:ilvl="0">
      <w:start w:val="1"/>
      <w:numFmt w:val="decimal"/>
      <w:suff w:val="nothing"/>
      <w:lvlText w:val="%1．"/>
      <w:lvlJc w:val="left"/>
      <w:pPr>
        <w:ind w:left="0" w:firstLine="400"/>
      </w:pPr>
      <w:rPr>
        <w:rFonts w:hint="default"/>
      </w:rPr>
    </w:lvl>
  </w:abstractNum>
  <w:abstractNum w:abstractNumId="17">
    <w:nsid w:val="16B8311A"/>
    <w:multiLevelType w:val="singleLevel"/>
    <w:tmpl w:val="16B8311A"/>
    <w:lvl w:ilvl="0">
      <w:start w:val="1"/>
      <w:numFmt w:val="decimal"/>
      <w:suff w:val="nothing"/>
      <w:lvlText w:val="%1．"/>
      <w:lvlJc w:val="left"/>
      <w:pPr>
        <w:ind w:left="0" w:firstLine="400"/>
      </w:pPr>
      <w:rPr>
        <w:rFonts w:hint="default"/>
      </w:rPr>
    </w:lvl>
  </w:abstractNum>
  <w:abstractNum w:abstractNumId="18">
    <w:nsid w:val="1E3F7A24"/>
    <w:multiLevelType w:val="singleLevel"/>
    <w:tmpl w:val="1E3F7A24"/>
    <w:lvl w:ilvl="0">
      <w:start w:val="1"/>
      <w:numFmt w:val="decimal"/>
      <w:suff w:val="nothing"/>
      <w:lvlText w:val="%1．"/>
      <w:lvlJc w:val="left"/>
      <w:pPr>
        <w:ind w:left="0" w:firstLine="400"/>
      </w:pPr>
      <w:rPr>
        <w:rFonts w:hint="default"/>
      </w:rPr>
    </w:lvl>
  </w:abstractNum>
  <w:abstractNum w:abstractNumId="19">
    <w:nsid w:val="29C68634"/>
    <w:multiLevelType w:val="singleLevel"/>
    <w:tmpl w:val="29C68634"/>
    <w:lvl w:ilvl="0">
      <w:start w:val="1"/>
      <w:numFmt w:val="decimal"/>
      <w:suff w:val="nothing"/>
      <w:lvlText w:val="%1．"/>
      <w:lvlJc w:val="left"/>
      <w:pPr>
        <w:ind w:left="0" w:firstLine="400"/>
      </w:pPr>
      <w:rPr>
        <w:rFonts w:hint="default"/>
      </w:rPr>
    </w:lvl>
  </w:abstractNum>
  <w:abstractNum w:abstractNumId="20">
    <w:nsid w:val="2B1A34EB"/>
    <w:multiLevelType w:val="multilevel"/>
    <w:tmpl w:val="2B1A34EB"/>
    <w:lvl w:ilvl="0">
      <w:start w:val="1"/>
      <w:numFmt w:val="decimal"/>
      <w:lvlText w:val="%1."/>
      <w:lvlJc w:val="left"/>
      <w:pPr>
        <w:ind w:left="420" w:hanging="420"/>
      </w:pPr>
    </w:lvl>
    <w:lvl w:ilvl="1">
      <w:start w:val="1"/>
      <w:numFmt w:val="lowerLetter"/>
      <w:pStyle w:val="head11"/>
      <w:lvlText w:val="%2)"/>
      <w:lvlJc w:val="left"/>
      <w:pPr>
        <w:ind w:left="840" w:hanging="420"/>
      </w:pPr>
    </w:lvl>
    <w:lvl w:ilvl="2">
      <w:start w:val="1"/>
      <w:numFmt w:val="lowerRoman"/>
      <w:pStyle w:val="head111"/>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1986F26"/>
    <w:multiLevelType w:val="singleLevel"/>
    <w:tmpl w:val="41986F26"/>
    <w:lvl w:ilvl="0">
      <w:start w:val="1"/>
      <w:numFmt w:val="decimal"/>
      <w:suff w:val="nothing"/>
      <w:lvlText w:val="%1．"/>
      <w:lvlJc w:val="left"/>
      <w:pPr>
        <w:ind w:left="0" w:firstLine="400"/>
      </w:pPr>
      <w:rPr>
        <w:rFonts w:hint="default"/>
      </w:rPr>
    </w:lvl>
  </w:abstractNum>
  <w:abstractNum w:abstractNumId="22">
    <w:nsid w:val="430BD2FA"/>
    <w:multiLevelType w:val="singleLevel"/>
    <w:tmpl w:val="430BD2FA"/>
    <w:lvl w:ilvl="0">
      <w:start w:val="1"/>
      <w:numFmt w:val="decimal"/>
      <w:suff w:val="nothing"/>
      <w:lvlText w:val="%1．"/>
      <w:lvlJc w:val="left"/>
      <w:pPr>
        <w:ind w:left="0" w:firstLine="400"/>
      </w:pPr>
      <w:rPr>
        <w:rFonts w:hint="default"/>
      </w:rPr>
    </w:lvl>
  </w:abstractNum>
  <w:abstractNum w:abstractNumId="23">
    <w:nsid w:val="4A4081F3"/>
    <w:multiLevelType w:val="singleLevel"/>
    <w:tmpl w:val="4A4081F3"/>
    <w:lvl w:ilvl="0">
      <w:start w:val="1"/>
      <w:numFmt w:val="decimal"/>
      <w:suff w:val="nothing"/>
      <w:lvlText w:val="%1．"/>
      <w:lvlJc w:val="left"/>
      <w:pPr>
        <w:ind w:left="0" w:firstLine="400"/>
      </w:pPr>
      <w:rPr>
        <w:rFonts w:hint="default"/>
      </w:rPr>
    </w:lvl>
  </w:abstractNum>
  <w:abstractNum w:abstractNumId="24">
    <w:nsid w:val="52DB6F75"/>
    <w:multiLevelType w:val="singleLevel"/>
    <w:tmpl w:val="52DB6F75"/>
    <w:lvl w:ilvl="0">
      <w:start w:val="1"/>
      <w:numFmt w:val="decimal"/>
      <w:suff w:val="nothing"/>
      <w:lvlText w:val="%1．"/>
      <w:lvlJc w:val="left"/>
      <w:pPr>
        <w:ind w:left="0" w:firstLine="400"/>
      </w:pPr>
      <w:rPr>
        <w:rFonts w:hint="default"/>
      </w:rPr>
    </w:lvl>
  </w:abstractNum>
  <w:abstractNum w:abstractNumId="25">
    <w:nsid w:val="5F1EB943"/>
    <w:multiLevelType w:val="singleLevel"/>
    <w:tmpl w:val="5F1EB943"/>
    <w:lvl w:ilvl="0">
      <w:start w:val="1"/>
      <w:numFmt w:val="decimal"/>
      <w:suff w:val="nothing"/>
      <w:lvlText w:val="%1．"/>
      <w:lvlJc w:val="left"/>
      <w:pPr>
        <w:ind w:left="0" w:firstLine="400"/>
      </w:pPr>
      <w:rPr>
        <w:rFonts w:hint="default"/>
      </w:rPr>
    </w:lvl>
  </w:abstractNum>
  <w:abstractNum w:abstractNumId="26">
    <w:nsid w:val="641723FF"/>
    <w:multiLevelType w:val="multilevel"/>
    <w:tmpl w:val="641723FF"/>
    <w:lvl w:ilvl="0">
      <w:start w:val="1"/>
      <w:numFmt w:val="decimal"/>
      <w:pStyle w:val="3"/>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65DFCA2E"/>
    <w:multiLevelType w:val="singleLevel"/>
    <w:tmpl w:val="65DFCA2E"/>
    <w:lvl w:ilvl="0">
      <w:start w:val="1"/>
      <w:numFmt w:val="decimal"/>
      <w:suff w:val="nothing"/>
      <w:lvlText w:val="%1．"/>
      <w:lvlJc w:val="left"/>
      <w:pPr>
        <w:ind w:left="0" w:firstLine="400"/>
      </w:pPr>
      <w:rPr>
        <w:rFonts w:hint="default"/>
      </w:rPr>
    </w:lvl>
  </w:abstractNum>
  <w:abstractNum w:abstractNumId="28">
    <w:nsid w:val="6D82DFDB"/>
    <w:multiLevelType w:val="singleLevel"/>
    <w:tmpl w:val="6D82DFDB"/>
    <w:lvl w:ilvl="0">
      <w:start w:val="1"/>
      <w:numFmt w:val="decimal"/>
      <w:suff w:val="nothing"/>
      <w:lvlText w:val="%1．"/>
      <w:lvlJc w:val="left"/>
      <w:pPr>
        <w:ind w:left="0" w:firstLine="400"/>
      </w:pPr>
      <w:rPr>
        <w:rFonts w:hint="default"/>
      </w:rPr>
    </w:lvl>
  </w:abstractNum>
  <w:abstractNum w:abstractNumId="29">
    <w:nsid w:val="6DE11870"/>
    <w:multiLevelType w:val="multilevel"/>
    <w:tmpl w:val="6DE11870"/>
    <w:lvl w:ilvl="0">
      <w:start w:val="1"/>
      <w:numFmt w:val="decimal"/>
      <w:pStyle w:val="2"/>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6FA69AE3"/>
    <w:multiLevelType w:val="singleLevel"/>
    <w:tmpl w:val="6FA69AE3"/>
    <w:lvl w:ilvl="0">
      <w:start w:val="1"/>
      <w:numFmt w:val="decimal"/>
      <w:suff w:val="nothing"/>
      <w:lvlText w:val="%1．"/>
      <w:lvlJc w:val="left"/>
      <w:pPr>
        <w:ind w:left="0" w:firstLine="400"/>
      </w:pPr>
      <w:rPr>
        <w:rFonts w:hint="default"/>
      </w:rPr>
    </w:lvl>
  </w:abstractNum>
  <w:abstractNum w:abstractNumId="31">
    <w:nsid w:val="7B69D95F"/>
    <w:multiLevelType w:val="singleLevel"/>
    <w:tmpl w:val="7B69D95F"/>
    <w:lvl w:ilvl="0">
      <w:start w:val="1"/>
      <w:numFmt w:val="bullet"/>
      <w:lvlText w:val=""/>
      <w:lvlJc w:val="left"/>
      <w:pPr>
        <w:ind w:left="420" w:hanging="420"/>
      </w:pPr>
      <w:rPr>
        <w:rFonts w:ascii="Wingdings" w:hAnsi="Wingdings" w:hint="default"/>
      </w:rPr>
    </w:lvl>
  </w:abstractNum>
  <w:num w:numId="1">
    <w:abstractNumId w:val="26"/>
  </w:num>
  <w:num w:numId="2">
    <w:abstractNumId w:val="29"/>
  </w:num>
  <w:num w:numId="3">
    <w:abstractNumId w:val="20"/>
  </w:num>
  <w:num w:numId="4">
    <w:abstractNumId w:val="14"/>
  </w:num>
  <w:num w:numId="5">
    <w:abstractNumId w:val="2"/>
  </w:num>
  <w:num w:numId="6">
    <w:abstractNumId w:val="5"/>
  </w:num>
  <w:num w:numId="7">
    <w:abstractNumId w:val="9"/>
  </w:num>
  <w:num w:numId="8">
    <w:abstractNumId w:val="16"/>
  </w:num>
  <w:num w:numId="9">
    <w:abstractNumId w:val="21"/>
  </w:num>
  <w:num w:numId="10">
    <w:abstractNumId w:val="31"/>
  </w:num>
  <w:num w:numId="11">
    <w:abstractNumId w:val="28"/>
  </w:num>
  <w:num w:numId="12">
    <w:abstractNumId w:val="8"/>
  </w:num>
  <w:num w:numId="13">
    <w:abstractNumId w:val="27"/>
  </w:num>
  <w:num w:numId="14">
    <w:abstractNumId w:val="15"/>
  </w:num>
  <w:num w:numId="15">
    <w:abstractNumId w:val="10"/>
  </w:num>
  <w:num w:numId="16">
    <w:abstractNumId w:val="4"/>
  </w:num>
  <w:num w:numId="17">
    <w:abstractNumId w:val="23"/>
  </w:num>
  <w:num w:numId="18">
    <w:abstractNumId w:val="7"/>
  </w:num>
  <w:num w:numId="19">
    <w:abstractNumId w:val="12"/>
  </w:num>
  <w:num w:numId="20">
    <w:abstractNumId w:val="19"/>
  </w:num>
  <w:num w:numId="21">
    <w:abstractNumId w:val="6"/>
  </w:num>
  <w:num w:numId="22">
    <w:abstractNumId w:val="22"/>
  </w:num>
  <w:num w:numId="23">
    <w:abstractNumId w:val="0"/>
  </w:num>
  <w:num w:numId="24">
    <w:abstractNumId w:val="13"/>
  </w:num>
  <w:num w:numId="25">
    <w:abstractNumId w:val="18"/>
  </w:num>
  <w:num w:numId="26">
    <w:abstractNumId w:val="17"/>
  </w:num>
  <w:num w:numId="27">
    <w:abstractNumId w:val="24"/>
  </w:num>
  <w:num w:numId="28">
    <w:abstractNumId w:val="30"/>
  </w:num>
  <w:num w:numId="29">
    <w:abstractNumId w:val="25"/>
  </w:num>
  <w:num w:numId="30">
    <w:abstractNumId w:val="11"/>
  </w:num>
  <w:num w:numId="31">
    <w:abstractNumId w:val="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ZhNjRlMzhhMjkxZWQ1ZjYwYTcwNTM2ZTE4YzczZGQifQ=="/>
  </w:docVars>
  <w:rsids>
    <w:rsidRoot w:val="00974FBE"/>
    <w:rsid w:val="00000028"/>
    <w:rsid w:val="0000025A"/>
    <w:rsid w:val="00001CC1"/>
    <w:rsid w:val="000035F4"/>
    <w:rsid w:val="000037F0"/>
    <w:rsid w:val="00011721"/>
    <w:rsid w:val="000138E8"/>
    <w:rsid w:val="00015136"/>
    <w:rsid w:val="0001591E"/>
    <w:rsid w:val="00015D46"/>
    <w:rsid w:val="00017060"/>
    <w:rsid w:val="00017746"/>
    <w:rsid w:val="000202BD"/>
    <w:rsid w:val="00022542"/>
    <w:rsid w:val="00025F4A"/>
    <w:rsid w:val="00026A02"/>
    <w:rsid w:val="00030E74"/>
    <w:rsid w:val="00031467"/>
    <w:rsid w:val="0003254D"/>
    <w:rsid w:val="00032E39"/>
    <w:rsid w:val="00034AF2"/>
    <w:rsid w:val="00036D69"/>
    <w:rsid w:val="000404A4"/>
    <w:rsid w:val="00041C10"/>
    <w:rsid w:val="00042B4E"/>
    <w:rsid w:val="00042EB3"/>
    <w:rsid w:val="00045487"/>
    <w:rsid w:val="0004607A"/>
    <w:rsid w:val="000501FA"/>
    <w:rsid w:val="00050C78"/>
    <w:rsid w:val="000522E6"/>
    <w:rsid w:val="0005297E"/>
    <w:rsid w:val="000559D6"/>
    <w:rsid w:val="00055E6D"/>
    <w:rsid w:val="00056173"/>
    <w:rsid w:val="0005637F"/>
    <w:rsid w:val="00057D5B"/>
    <w:rsid w:val="000604C8"/>
    <w:rsid w:val="00060F38"/>
    <w:rsid w:val="000613C9"/>
    <w:rsid w:val="00061709"/>
    <w:rsid w:val="00061751"/>
    <w:rsid w:val="0006421C"/>
    <w:rsid w:val="00064331"/>
    <w:rsid w:val="0006488C"/>
    <w:rsid w:val="00066FF5"/>
    <w:rsid w:val="00071D0C"/>
    <w:rsid w:val="00073925"/>
    <w:rsid w:val="000745F6"/>
    <w:rsid w:val="0007498A"/>
    <w:rsid w:val="00080A0E"/>
    <w:rsid w:val="000839F9"/>
    <w:rsid w:val="000846C1"/>
    <w:rsid w:val="00084E75"/>
    <w:rsid w:val="00085C83"/>
    <w:rsid w:val="00087CAA"/>
    <w:rsid w:val="00090D1F"/>
    <w:rsid w:val="00090FF6"/>
    <w:rsid w:val="0009249B"/>
    <w:rsid w:val="00092B40"/>
    <w:rsid w:val="00093E97"/>
    <w:rsid w:val="000943A3"/>
    <w:rsid w:val="00094405"/>
    <w:rsid w:val="00094BA4"/>
    <w:rsid w:val="00097898"/>
    <w:rsid w:val="000979EB"/>
    <w:rsid w:val="000A06EB"/>
    <w:rsid w:val="000A1C87"/>
    <w:rsid w:val="000A1CDE"/>
    <w:rsid w:val="000A1D3B"/>
    <w:rsid w:val="000A2B27"/>
    <w:rsid w:val="000A5003"/>
    <w:rsid w:val="000A587C"/>
    <w:rsid w:val="000A7A8F"/>
    <w:rsid w:val="000B1739"/>
    <w:rsid w:val="000B18F5"/>
    <w:rsid w:val="000B46DF"/>
    <w:rsid w:val="000B58E3"/>
    <w:rsid w:val="000C250F"/>
    <w:rsid w:val="000C2DAF"/>
    <w:rsid w:val="000C30E1"/>
    <w:rsid w:val="000C37C9"/>
    <w:rsid w:val="000C5DBD"/>
    <w:rsid w:val="000D2071"/>
    <w:rsid w:val="000D331A"/>
    <w:rsid w:val="000D4D96"/>
    <w:rsid w:val="000D57D1"/>
    <w:rsid w:val="000D788C"/>
    <w:rsid w:val="000D7C23"/>
    <w:rsid w:val="000D7FEC"/>
    <w:rsid w:val="000E1852"/>
    <w:rsid w:val="000E1EAA"/>
    <w:rsid w:val="000E1EEA"/>
    <w:rsid w:val="000E3154"/>
    <w:rsid w:val="000E77D9"/>
    <w:rsid w:val="000F12CA"/>
    <w:rsid w:val="000F3297"/>
    <w:rsid w:val="000F444F"/>
    <w:rsid w:val="000F4473"/>
    <w:rsid w:val="000F58E0"/>
    <w:rsid w:val="000F6102"/>
    <w:rsid w:val="000F64D5"/>
    <w:rsid w:val="0010080A"/>
    <w:rsid w:val="0010157A"/>
    <w:rsid w:val="0011181B"/>
    <w:rsid w:val="0011211A"/>
    <w:rsid w:val="00112B47"/>
    <w:rsid w:val="001148C6"/>
    <w:rsid w:val="00115094"/>
    <w:rsid w:val="001200F0"/>
    <w:rsid w:val="0012516A"/>
    <w:rsid w:val="001266F7"/>
    <w:rsid w:val="00127E3B"/>
    <w:rsid w:val="0013455A"/>
    <w:rsid w:val="00134E45"/>
    <w:rsid w:val="0013792B"/>
    <w:rsid w:val="00140519"/>
    <w:rsid w:val="00144132"/>
    <w:rsid w:val="001443A3"/>
    <w:rsid w:val="0014477F"/>
    <w:rsid w:val="00144E22"/>
    <w:rsid w:val="00145FC1"/>
    <w:rsid w:val="00153938"/>
    <w:rsid w:val="00154FA3"/>
    <w:rsid w:val="001568D6"/>
    <w:rsid w:val="001603BB"/>
    <w:rsid w:val="00160D4D"/>
    <w:rsid w:val="00160F1A"/>
    <w:rsid w:val="001613F6"/>
    <w:rsid w:val="00161742"/>
    <w:rsid w:val="00162AC7"/>
    <w:rsid w:val="00163C6B"/>
    <w:rsid w:val="00163CF5"/>
    <w:rsid w:val="00163D3F"/>
    <w:rsid w:val="00164038"/>
    <w:rsid w:val="0016454E"/>
    <w:rsid w:val="00164B17"/>
    <w:rsid w:val="00166F73"/>
    <w:rsid w:val="0017056C"/>
    <w:rsid w:val="001719C5"/>
    <w:rsid w:val="0017260C"/>
    <w:rsid w:val="00174FC7"/>
    <w:rsid w:val="0017509E"/>
    <w:rsid w:val="00176C19"/>
    <w:rsid w:val="00181D19"/>
    <w:rsid w:val="001829FA"/>
    <w:rsid w:val="00182B31"/>
    <w:rsid w:val="0018410D"/>
    <w:rsid w:val="001843C6"/>
    <w:rsid w:val="00184735"/>
    <w:rsid w:val="00184FB7"/>
    <w:rsid w:val="00185746"/>
    <w:rsid w:val="001858A6"/>
    <w:rsid w:val="00186FFB"/>
    <w:rsid w:val="00187352"/>
    <w:rsid w:val="00187590"/>
    <w:rsid w:val="00187674"/>
    <w:rsid w:val="00190477"/>
    <w:rsid w:val="00194B73"/>
    <w:rsid w:val="00195532"/>
    <w:rsid w:val="00195F5B"/>
    <w:rsid w:val="001967ED"/>
    <w:rsid w:val="001A0A45"/>
    <w:rsid w:val="001A1F36"/>
    <w:rsid w:val="001A24A9"/>
    <w:rsid w:val="001A5AD8"/>
    <w:rsid w:val="001A6304"/>
    <w:rsid w:val="001A7B7A"/>
    <w:rsid w:val="001B0AEC"/>
    <w:rsid w:val="001B4607"/>
    <w:rsid w:val="001B51FE"/>
    <w:rsid w:val="001B6084"/>
    <w:rsid w:val="001B68D8"/>
    <w:rsid w:val="001C031F"/>
    <w:rsid w:val="001C09CF"/>
    <w:rsid w:val="001C42CD"/>
    <w:rsid w:val="001C441C"/>
    <w:rsid w:val="001C4DD1"/>
    <w:rsid w:val="001C4DE4"/>
    <w:rsid w:val="001C6E99"/>
    <w:rsid w:val="001C78A7"/>
    <w:rsid w:val="001D25B6"/>
    <w:rsid w:val="001D2793"/>
    <w:rsid w:val="001D6435"/>
    <w:rsid w:val="001D67D5"/>
    <w:rsid w:val="001E4700"/>
    <w:rsid w:val="001E6BA1"/>
    <w:rsid w:val="001E778E"/>
    <w:rsid w:val="001F1D58"/>
    <w:rsid w:val="001F2B86"/>
    <w:rsid w:val="001F4CF7"/>
    <w:rsid w:val="001F6B29"/>
    <w:rsid w:val="001F72A2"/>
    <w:rsid w:val="001F7AB6"/>
    <w:rsid w:val="001F7C4A"/>
    <w:rsid w:val="00200224"/>
    <w:rsid w:val="00200256"/>
    <w:rsid w:val="00201004"/>
    <w:rsid w:val="00202DB8"/>
    <w:rsid w:val="00204B71"/>
    <w:rsid w:val="00207178"/>
    <w:rsid w:val="002122DB"/>
    <w:rsid w:val="00213994"/>
    <w:rsid w:val="00213B07"/>
    <w:rsid w:val="002152F0"/>
    <w:rsid w:val="00216EB4"/>
    <w:rsid w:val="00221913"/>
    <w:rsid w:val="00221953"/>
    <w:rsid w:val="00226E86"/>
    <w:rsid w:val="00226F50"/>
    <w:rsid w:val="00230A4E"/>
    <w:rsid w:val="00232602"/>
    <w:rsid w:val="00232F13"/>
    <w:rsid w:val="00233085"/>
    <w:rsid w:val="0023344E"/>
    <w:rsid w:val="00234F46"/>
    <w:rsid w:val="00237051"/>
    <w:rsid w:val="002372E3"/>
    <w:rsid w:val="002408C8"/>
    <w:rsid w:val="00241FBF"/>
    <w:rsid w:val="0024232D"/>
    <w:rsid w:val="00242A24"/>
    <w:rsid w:val="002434B6"/>
    <w:rsid w:val="002447B7"/>
    <w:rsid w:val="00244D92"/>
    <w:rsid w:val="002452ED"/>
    <w:rsid w:val="002510A9"/>
    <w:rsid w:val="0025343D"/>
    <w:rsid w:val="002539A2"/>
    <w:rsid w:val="00254E25"/>
    <w:rsid w:val="0026022B"/>
    <w:rsid w:val="002662A3"/>
    <w:rsid w:val="0026685D"/>
    <w:rsid w:val="0026688A"/>
    <w:rsid w:val="00266937"/>
    <w:rsid w:val="00267608"/>
    <w:rsid w:val="00267CCE"/>
    <w:rsid w:val="00270528"/>
    <w:rsid w:val="0027327B"/>
    <w:rsid w:val="00277B3D"/>
    <w:rsid w:val="00281B19"/>
    <w:rsid w:val="00282430"/>
    <w:rsid w:val="00283762"/>
    <w:rsid w:val="00283A95"/>
    <w:rsid w:val="00283DBA"/>
    <w:rsid w:val="00287043"/>
    <w:rsid w:val="002A0D60"/>
    <w:rsid w:val="002A1458"/>
    <w:rsid w:val="002A1D5B"/>
    <w:rsid w:val="002A2966"/>
    <w:rsid w:val="002A2D74"/>
    <w:rsid w:val="002A350A"/>
    <w:rsid w:val="002A5605"/>
    <w:rsid w:val="002A75FF"/>
    <w:rsid w:val="002B0321"/>
    <w:rsid w:val="002B1E3C"/>
    <w:rsid w:val="002B4EEF"/>
    <w:rsid w:val="002B510A"/>
    <w:rsid w:val="002B5196"/>
    <w:rsid w:val="002B5982"/>
    <w:rsid w:val="002B6139"/>
    <w:rsid w:val="002C1486"/>
    <w:rsid w:val="002C549E"/>
    <w:rsid w:val="002C55D2"/>
    <w:rsid w:val="002D39A3"/>
    <w:rsid w:val="002D3BB1"/>
    <w:rsid w:val="002D4566"/>
    <w:rsid w:val="002D4C27"/>
    <w:rsid w:val="002D4D08"/>
    <w:rsid w:val="002D5119"/>
    <w:rsid w:val="002D6292"/>
    <w:rsid w:val="002D6300"/>
    <w:rsid w:val="002D6B47"/>
    <w:rsid w:val="002D73CD"/>
    <w:rsid w:val="002E272E"/>
    <w:rsid w:val="002E2BEE"/>
    <w:rsid w:val="002E3121"/>
    <w:rsid w:val="002E3D90"/>
    <w:rsid w:val="002E41DB"/>
    <w:rsid w:val="002E5D7F"/>
    <w:rsid w:val="002F3D28"/>
    <w:rsid w:val="002F603A"/>
    <w:rsid w:val="003032C9"/>
    <w:rsid w:val="003034D2"/>
    <w:rsid w:val="00305221"/>
    <w:rsid w:val="00306305"/>
    <w:rsid w:val="0030784B"/>
    <w:rsid w:val="00311320"/>
    <w:rsid w:val="00312109"/>
    <w:rsid w:val="00313655"/>
    <w:rsid w:val="00313C6B"/>
    <w:rsid w:val="00314DA9"/>
    <w:rsid w:val="00317FBE"/>
    <w:rsid w:val="00320B62"/>
    <w:rsid w:val="0032384C"/>
    <w:rsid w:val="0032495C"/>
    <w:rsid w:val="00325B6A"/>
    <w:rsid w:val="0032613D"/>
    <w:rsid w:val="00327F94"/>
    <w:rsid w:val="00330393"/>
    <w:rsid w:val="0033149C"/>
    <w:rsid w:val="00335987"/>
    <w:rsid w:val="003451D5"/>
    <w:rsid w:val="00345C73"/>
    <w:rsid w:val="00345F39"/>
    <w:rsid w:val="0034601A"/>
    <w:rsid w:val="00347C07"/>
    <w:rsid w:val="00350C68"/>
    <w:rsid w:val="00353396"/>
    <w:rsid w:val="00354041"/>
    <w:rsid w:val="00356AA8"/>
    <w:rsid w:val="003618CD"/>
    <w:rsid w:val="003630D0"/>
    <w:rsid w:val="00366D40"/>
    <w:rsid w:val="00367C72"/>
    <w:rsid w:val="00367ED7"/>
    <w:rsid w:val="003751EF"/>
    <w:rsid w:val="00375E93"/>
    <w:rsid w:val="003977AF"/>
    <w:rsid w:val="00397FCB"/>
    <w:rsid w:val="003A118C"/>
    <w:rsid w:val="003A17D7"/>
    <w:rsid w:val="003A21C4"/>
    <w:rsid w:val="003A3CE9"/>
    <w:rsid w:val="003A52B2"/>
    <w:rsid w:val="003B0382"/>
    <w:rsid w:val="003C0439"/>
    <w:rsid w:val="003C0650"/>
    <w:rsid w:val="003C0693"/>
    <w:rsid w:val="003C430F"/>
    <w:rsid w:val="003C6FB6"/>
    <w:rsid w:val="003C70A4"/>
    <w:rsid w:val="003D111D"/>
    <w:rsid w:val="003D1A1D"/>
    <w:rsid w:val="003D441F"/>
    <w:rsid w:val="003D655A"/>
    <w:rsid w:val="003D71E5"/>
    <w:rsid w:val="003D79E7"/>
    <w:rsid w:val="003E284D"/>
    <w:rsid w:val="003E2AB8"/>
    <w:rsid w:val="003E5143"/>
    <w:rsid w:val="003E69EF"/>
    <w:rsid w:val="003E6A71"/>
    <w:rsid w:val="003E7AC3"/>
    <w:rsid w:val="003F281F"/>
    <w:rsid w:val="003F310F"/>
    <w:rsid w:val="003F34D7"/>
    <w:rsid w:val="003F440F"/>
    <w:rsid w:val="003F491A"/>
    <w:rsid w:val="003F6B3A"/>
    <w:rsid w:val="003F7C56"/>
    <w:rsid w:val="00403094"/>
    <w:rsid w:val="00405EBF"/>
    <w:rsid w:val="004076A6"/>
    <w:rsid w:val="00407BB7"/>
    <w:rsid w:val="004105ED"/>
    <w:rsid w:val="004120D4"/>
    <w:rsid w:val="00412FF5"/>
    <w:rsid w:val="004137FE"/>
    <w:rsid w:val="0041720E"/>
    <w:rsid w:val="00417342"/>
    <w:rsid w:val="0043001F"/>
    <w:rsid w:val="004307A3"/>
    <w:rsid w:val="004341AA"/>
    <w:rsid w:val="00434685"/>
    <w:rsid w:val="00434C28"/>
    <w:rsid w:val="0043524F"/>
    <w:rsid w:val="00437350"/>
    <w:rsid w:val="0043763D"/>
    <w:rsid w:val="00440896"/>
    <w:rsid w:val="00445CFD"/>
    <w:rsid w:val="004468DE"/>
    <w:rsid w:val="00447A63"/>
    <w:rsid w:val="0045047B"/>
    <w:rsid w:val="004529D2"/>
    <w:rsid w:val="004537CA"/>
    <w:rsid w:val="0045693A"/>
    <w:rsid w:val="00457114"/>
    <w:rsid w:val="004574CF"/>
    <w:rsid w:val="00457BA6"/>
    <w:rsid w:val="00460B52"/>
    <w:rsid w:val="0046116C"/>
    <w:rsid w:val="00461887"/>
    <w:rsid w:val="0046220A"/>
    <w:rsid w:val="00462D41"/>
    <w:rsid w:val="00462EDE"/>
    <w:rsid w:val="00464FB5"/>
    <w:rsid w:val="00465A03"/>
    <w:rsid w:val="00465C7B"/>
    <w:rsid w:val="004673A3"/>
    <w:rsid w:val="004700E2"/>
    <w:rsid w:val="00470586"/>
    <w:rsid w:val="00470BCA"/>
    <w:rsid w:val="00471405"/>
    <w:rsid w:val="004725F2"/>
    <w:rsid w:val="00475E8A"/>
    <w:rsid w:val="00477053"/>
    <w:rsid w:val="00477109"/>
    <w:rsid w:val="004838C1"/>
    <w:rsid w:val="0048641F"/>
    <w:rsid w:val="00486775"/>
    <w:rsid w:val="0049040C"/>
    <w:rsid w:val="00492413"/>
    <w:rsid w:val="00492B7F"/>
    <w:rsid w:val="00492C6B"/>
    <w:rsid w:val="00492E09"/>
    <w:rsid w:val="00493CA6"/>
    <w:rsid w:val="004941E5"/>
    <w:rsid w:val="004943E8"/>
    <w:rsid w:val="00495E2B"/>
    <w:rsid w:val="00495E3C"/>
    <w:rsid w:val="004A020F"/>
    <w:rsid w:val="004A2044"/>
    <w:rsid w:val="004B067B"/>
    <w:rsid w:val="004B2E62"/>
    <w:rsid w:val="004B5EC6"/>
    <w:rsid w:val="004B6762"/>
    <w:rsid w:val="004B6CFF"/>
    <w:rsid w:val="004B7F6E"/>
    <w:rsid w:val="004C16D5"/>
    <w:rsid w:val="004C1B9D"/>
    <w:rsid w:val="004C216A"/>
    <w:rsid w:val="004C32D6"/>
    <w:rsid w:val="004C3684"/>
    <w:rsid w:val="004C60E9"/>
    <w:rsid w:val="004D0206"/>
    <w:rsid w:val="004D048E"/>
    <w:rsid w:val="004D0C51"/>
    <w:rsid w:val="004D0DD6"/>
    <w:rsid w:val="004D13B1"/>
    <w:rsid w:val="004D150A"/>
    <w:rsid w:val="004D29FF"/>
    <w:rsid w:val="004D626B"/>
    <w:rsid w:val="004D6905"/>
    <w:rsid w:val="004D6F27"/>
    <w:rsid w:val="004D7553"/>
    <w:rsid w:val="004D7C4C"/>
    <w:rsid w:val="004E0302"/>
    <w:rsid w:val="004E0F9A"/>
    <w:rsid w:val="004E21F5"/>
    <w:rsid w:val="004E4CB6"/>
    <w:rsid w:val="004E6BA4"/>
    <w:rsid w:val="004E7787"/>
    <w:rsid w:val="004F0B26"/>
    <w:rsid w:val="004F0FCE"/>
    <w:rsid w:val="004F1662"/>
    <w:rsid w:val="004F202B"/>
    <w:rsid w:val="004F3507"/>
    <w:rsid w:val="004F3EE4"/>
    <w:rsid w:val="004F42C4"/>
    <w:rsid w:val="004F5477"/>
    <w:rsid w:val="004F7E99"/>
    <w:rsid w:val="004F7FE8"/>
    <w:rsid w:val="0050000D"/>
    <w:rsid w:val="00500645"/>
    <w:rsid w:val="00500C81"/>
    <w:rsid w:val="005019B3"/>
    <w:rsid w:val="00503042"/>
    <w:rsid w:val="00503AA5"/>
    <w:rsid w:val="00504E09"/>
    <w:rsid w:val="0051113E"/>
    <w:rsid w:val="00516B63"/>
    <w:rsid w:val="005206C3"/>
    <w:rsid w:val="00521C7F"/>
    <w:rsid w:val="00522CAF"/>
    <w:rsid w:val="00526755"/>
    <w:rsid w:val="00526C59"/>
    <w:rsid w:val="00530109"/>
    <w:rsid w:val="00530BB1"/>
    <w:rsid w:val="0053248E"/>
    <w:rsid w:val="00532B43"/>
    <w:rsid w:val="00532CF1"/>
    <w:rsid w:val="00533248"/>
    <w:rsid w:val="005345B3"/>
    <w:rsid w:val="00537959"/>
    <w:rsid w:val="00537FA7"/>
    <w:rsid w:val="00541249"/>
    <w:rsid w:val="00541A28"/>
    <w:rsid w:val="00543072"/>
    <w:rsid w:val="005469A0"/>
    <w:rsid w:val="005507B7"/>
    <w:rsid w:val="0055158F"/>
    <w:rsid w:val="005527B8"/>
    <w:rsid w:val="00554D3F"/>
    <w:rsid w:val="00557FFD"/>
    <w:rsid w:val="005618A8"/>
    <w:rsid w:val="00561DC5"/>
    <w:rsid w:val="005630BA"/>
    <w:rsid w:val="00565484"/>
    <w:rsid w:val="005661C0"/>
    <w:rsid w:val="00566AE5"/>
    <w:rsid w:val="00566D88"/>
    <w:rsid w:val="005701DE"/>
    <w:rsid w:val="0057111D"/>
    <w:rsid w:val="005736DC"/>
    <w:rsid w:val="00574EF9"/>
    <w:rsid w:val="00576E2C"/>
    <w:rsid w:val="005770DF"/>
    <w:rsid w:val="00577127"/>
    <w:rsid w:val="00580F00"/>
    <w:rsid w:val="005827EF"/>
    <w:rsid w:val="00583761"/>
    <w:rsid w:val="0058503E"/>
    <w:rsid w:val="0058622B"/>
    <w:rsid w:val="00587A9A"/>
    <w:rsid w:val="005964EA"/>
    <w:rsid w:val="005A002A"/>
    <w:rsid w:val="005A010C"/>
    <w:rsid w:val="005A130D"/>
    <w:rsid w:val="005A1ACF"/>
    <w:rsid w:val="005A1B31"/>
    <w:rsid w:val="005A7C49"/>
    <w:rsid w:val="005B06FB"/>
    <w:rsid w:val="005B350D"/>
    <w:rsid w:val="005B6142"/>
    <w:rsid w:val="005B681E"/>
    <w:rsid w:val="005C0C63"/>
    <w:rsid w:val="005C0E04"/>
    <w:rsid w:val="005C19C0"/>
    <w:rsid w:val="005C6B3F"/>
    <w:rsid w:val="005C7077"/>
    <w:rsid w:val="005D46CD"/>
    <w:rsid w:val="005D4A96"/>
    <w:rsid w:val="005D5E1B"/>
    <w:rsid w:val="005D7FC7"/>
    <w:rsid w:val="005E654C"/>
    <w:rsid w:val="005E7132"/>
    <w:rsid w:val="005F26B4"/>
    <w:rsid w:val="005F2D62"/>
    <w:rsid w:val="005F2D88"/>
    <w:rsid w:val="005F4D1B"/>
    <w:rsid w:val="005F4FB8"/>
    <w:rsid w:val="005F6C39"/>
    <w:rsid w:val="005F79FD"/>
    <w:rsid w:val="00600060"/>
    <w:rsid w:val="00600341"/>
    <w:rsid w:val="00602E21"/>
    <w:rsid w:val="00603612"/>
    <w:rsid w:val="0060380C"/>
    <w:rsid w:val="00603FC0"/>
    <w:rsid w:val="0060545C"/>
    <w:rsid w:val="00605AF4"/>
    <w:rsid w:val="00606E06"/>
    <w:rsid w:val="00607AAE"/>
    <w:rsid w:val="00613372"/>
    <w:rsid w:val="0062425C"/>
    <w:rsid w:val="00624392"/>
    <w:rsid w:val="006262D0"/>
    <w:rsid w:val="00626C87"/>
    <w:rsid w:val="006270E1"/>
    <w:rsid w:val="00633F76"/>
    <w:rsid w:val="00635A21"/>
    <w:rsid w:val="006371A6"/>
    <w:rsid w:val="00640C70"/>
    <w:rsid w:val="006411C0"/>
    <w:rsid w:val="006444C5"/>
    <w:rsid w:val="00644AED"/>
    <w:rsid w:val="006457E3"/>
    <w:rsid w:val="00646067"/>
    <w:rsid w:val="00647592"/>
    <w:rsid w:val="0065067F"/>
    <w:rsid w:val="006506AA"/>
    <w:rsid w:val="00652FD2"/>
    <w:rsid w:val="006531B2"/>
    <w:rsid w:val="006542CD"/>
    <w:rsid w:val="006544E3"/>
    <w:rsid w:val="00654780"/>
    <w:rsid w:val="00655B0E"/>
    <w:rsid w:val="006566B1"/>
    <w:rsid w:val="0065776D"/>
    <w:rsid w:val="0066048B"/>
    <w:rsid w:val="006607A7"/>
    <w:rsid w:val="00664BDC"/>
    <w:rsid w:val="00665DFD"/>
    <w:rsid w:val="00682742"/>
    <w:rsid w:val="0068504F"/>
    <w:rsid w:val="00690CFF"/>
    <w:rsid w:val="00690F83"/>
    <w:rsid w:val="0069131A"/>
    <w:rsid w:val="006923E4"/>
    <w:rsid w:val="00693444"/>
    <w:rsid w:val="006938F3"/>
    <w:rsid w:val="006A06BA"/>
    <w:rsid w:val="006A271F"/>
    <w:rsid w:val="006A31FD"/>
    <w:rsid w:val="006A482E"/>
    <w:rsid w:val="006A68D0"/>
    <w:rsid w:val="006A7262"/>
    <w:rsid w:val="006A778E"/>
    <w:rsid w:val="006B1CA2"/>
    <w:rsid w:val="006B5B1F"/>
    <w:rsid w:val="006B608F"/>
    <w:rsid w:val="006B6173"/>
    <w:rsid w:val="006B6A8F"/>
    <w:rsid w:val="006C059F"/>
    <w:rsid w:val="006C0C12"/>
    <w:rsid w:val="006C3BD9"/>
    <w:rsid w:val="006C5238"/>
    <w:rsid w:val="006C641F"/>
    <w:rsid w:val="006D0972"/>
    <w:rsid w:val="006D09C6"/>
    <w:rsid w:val="006D3640"/>
    <w:rsid w:val="006D64A1"/>
    <w:rsid w:val="006D65A8"/>
    <w:rsid w:val="006D73CA"/>
    <w:rsid w:val="006E086A"/>
    <w:rsid w:val="006E2A3C"/>
    <w:rsid w:val="006E4E59"/>
    <w:rsid w:val="006E5367"/>
    <w:rsid w:val="006E67C2"/>
    <w:rsid w:val="006F033A"/>
    <w:rsid w:val="006F4513"/>
    <w:rsid w:val="006F5547"/>
    <w:rsid w:val="00701BD2"/>
    <w:rsid w:val="00703DFE"/>
    <w:rsid w:val="0070413B"/>
    <w:rsid w:val="007066D4"/>
    <w:rsid w:val="00706F94"/>
    <w:rsid w:val="00711281"/>
    <w:rsid w:val="0071168F"/>
    <w:rsid w:val="007133A7"/>
    <w:rsid w:val="00714D40"/>
    <w:rsid w:val="00715460"/>
    <w:rsid w:val="0071607F"/>
    <w:rsid w:val="00716992"/>
    <w:rsid w:val="00717FBE"/>
    <w:rsid w:val="00720A4F"/>
    <w:rsid w:val="00721700"/>
    <w:rsid w:val="00722CCB"/>
    <w:rsid w:val="007238B9"/>
    <w:rsid w:val="00723E53"/>
    <w:rsid w:val="007256CA"/>
    <w:rsid w:val="00731786"/>
    <w:rsid w:val="00740830"/>
    <w:rsid w:val="00741369"/>
    <w:rsid w:val="007420A7"/>
    <w:rsid w:val="00742819"/>
    <w:rsid w:val="00742F45"/>
    <w:rsid w:val="007454AA"/>
    <w:rsid w:val="00746398"/>
    <w:rsid w:val="00746A57"/>
    <w:rsid w:val="00747674"/>
    <w:rsid w:val="00747F36"/>
    <w:rsid w:val="00751D07"/>
    <w:rsid w:val="00751D77"/>
    <w:rsid w:val="00754AB3"/>
    <w:rsid w:val="00755320"/>
    <w:rsid w:val="00756186"/>
    <w:rsid w:val="007647EC"/>
    <w:rsid w:val="00765AAB"/>
    <w:rsid w:val="00770034"/>
    <w:rsid w:val="00771DDD"/>
    <w:rsid w:val="0077232D"/>
    <w:rsid w:val="00772782"/>
    <w:rsid w:val="00772943"/>
    <w:rsid w:val="00772DBD"/>
    <w:rsid w:val="0077469F"/>
    <w:rsid w:val="00774992"/>
    <w:rsid w:val="007805C7"/>
    <w:rsid w:val="00781678"/>
    <w:rsid w:val="0078362A"/>
    <w:rsid w:val="007870EE"/>
    <w:rsid w:val="00790F04"/>
    <w:rsid w:val="0079359D"/>
    <w:rsid w:val="007941ED"/>
    <w:rsid w:val="00794800"/>
    <w:rsid w:val="007949C9"/>
    <w:rsid w:val="007A02ED"/>
    <w:rsid w:val="007A0B2E"/>
    <w:rsid w:val="007A117E"/>
    <w:rsid w:val="007A1406"/>
    <w:rsid w:val="007A17EB"/>
    <w:rsid w:val="007A1D06"/>
    <w:rsid w:val="007A1E93"/>
    <w:rsid w:val="007A2211"/>
    <w:rsid w:val="007A3CB2"/>
    <w:rsid w:val="007A4BE9"/>
    <w:rsid w:val="007A4DCD"/>
    <w:rsid w:val="007A4FBC"/>
    <w:rsid w:val="007A5E90"/>
    <w:rsid w:val="007A7FF2"/>
    <w:rsid w:val="007B0B00"/>
    <w:rsid w:val="007C15BB"/>
    <w:rsid w:val="007C2C88"/>
    <w:rsid w:val="007C39DB"/>
    <w:rsid w:val="007C3B8F"/>
    <w:rsid w:val="007C4D0F"/>
    <w:rsid w:val="007C505D"/>
    <w:rsid w:val="007C5D39"/>
    <w:rsid w:val="007C6A54"/>
    <w:rsid w:val="007C6DEE"/>
    <w:rsid w:val="007C797E"/>
    <w:rsid w:val="007D0365"/>
    <w:rsid w:val="007D3F32"/>
    <w:rsid w:val="007D40E3"/>
    <w:rsid w:val="007D6B9C"/>
    <w:rsid w:val="007E0CC3"/>
    <w:rsid w:val="007E1506"/>
    <w:rsid w:val="007E1B9A"/>
    <w:rsid w:val="007E410D"/>
    <w:rsid w:val="007E59B5"/>
    <w:rsid w:val="007E6600"/>
    <w:rsid w:val="007E752E"/>
    <w:rsid w:val="007F215E"/>
    <w:rsid w:val="007F622F"/>
    <w:rsid w:val="007F7FBD"/>
    <w:rsid w:val="00800DE7"/>
    <w:rsid w:val="0080561C"/>
    <w:rsid w:val="00806B0F"/>
    <w:rsid w:val="00812188"/>
    <w:rsid w:val="00813D5B"/>
    <w:rsid w:val="008143A5"/>
    <w:rsid w:val="008153C6"/>
    <w:rsid w:val="00816D37"/>
    <w:rsid w:val="00817EFC"/>
    <w:rsid w:val="00820225"/>
    <w:rsid w:val="008203E8"/>
    <w:rsid w:val="00824D2A"/>
    <w:rsid w:val="00825638"/>
    <w:rsid w:val="00831D3E"/>
    <w:rsid w:val="00834967"/>
    <w:rsid w:val="00834AB9"/>
    <w:rsid w:val="00835A5B"/>
    <w:rsid w:val="00836D1E"/>
    <w:rsid w:val="00837C31"/>
    <w:rsid w:val="0084192B"/>
    <w:rsid w:val="00841B4E"/>
    <w:rsid w:val="00841F1F"/>
    <w:rsid w:val="008447E2"/>
    <w:rsid w:val="00845A18"/>
    <w:rsid w:val="0084601B"/>
    <w:rsid w:val="00850352"/>
    <w:rsid w:val="00850D6C"/>
    <w:rsid w:val="00852693"/>
    <w:rsid w:val="008527E2"/>
    <w:rsid w:val="00852A18"/>
    <w:rsid w:val="00853B02"/>
    <w:rsid w:val="008540D8"/>
    <w:rsid w:val="00854DBF"/>
    <w:rsid w:val="00854F0A"/>
    <w:rsid w:val="00856D3F"/>
    <w:rsid w:val="008571D4"/>
    <w:rsid w:val="00860099"/>
    <w:rsid w:val="00860F92"/>
    <w:rsid w:val="00862E74"/>
    <w:rsid w:val="008630CF"/>
    <w:rsid w:val="00863205"/>
    <w:rsid w:val="00863AA6"/>
    <w:rsid w:val="0086405A"/>
    <w:rsid w:val="00865708"/>
    <w:rsid w:val="00866030"/>
    <w:rsid w:val="0086685B"/>
    <w:rsid w:val="00870208"/>
    <w:rsid w:val="00873736"/>
    <w:rsid w:val="00873F7F"/>
    <w:rsid w:val="00875802"/>
    <w:rsid w:val="008767C2"/>
    <w:rsid w:val="00876FE0"/>
    <w:rsid w:val="0088067B"/>
    <w:rsid w:val="00881677"/>
    <w:rsid w:val="00881B22"/>
    <w:rsid w:val="00883AF0"/>
    <w:rsid w:val="00884CE1"/>
    <w:rsid w:val="00885632"/>
    <w:rsid w:val="008863D7"/>
    <w:rsid w:val="0088691B"/>
    <w:rsid w:val="008879E8"/>
    <w:rsid w:val="00887D37"/>
    <w:rsid w:val="00892D18"/>
    <w:rsid w:val="00895CE2"/>
    <w:rsid w:val="00896AFE"/>
    <w:rsid w:val="008A35CC"/>
    <w:rsid w:val="008A389F"/>
    <w:rsid w:val="008A52F9"/>
    <w:rsid w:val="008B0EAE"/>
    <w:rsid w:val="008B14D4"/>
    <w:rsid w:val="008B1740"/>
    <w:rsid w:val="008B36B7"/>
    <w:rsid w:val="008B3A60"/>
    <w:rsid w:val="008B3DCC"/>
    <w:rsid w:val="008B3EE4"/>
    <w:rsid w:val="008B4E9D"/>
    <w:rsid w:val="008B5CE5"/>
    <w:rsid w:val="008B5DE4"/>
    <w:rsid w:val="008B63ED"/>
    <w:rsid w:val="008B72F5"/>
    <w:rsid w:val="008B7CD5"/>
    <w:rsid w:val="008B7DC8"/>
    <w:rsid w:val="008C3CCF"/>
    <w:rsid w:val="008C63E2"/>
    <w:rsid w:val="008D0518"/>
    <w:rsid w:val="008D0DFF"/>
    <w:rsid w:val="008D11C5"/>
    <w:rsid w:val="008D1CA5"/>
    <w:rsid w:val="008D2B04"/>
    <w:rsid w:val="008D2F15"/>
    <w:rsid w:val="008D3DC8"/>
    <w:rsid w:val="008D4A85"/>
    <w:rsid w:val="008D761B"/>
    <w:rsid w:val="008D7DB6"/>
    <w:rsid w:val="008E071B"/>
    <w:rsid w:val="008E0F66"/>
    <w:rsid w:val="008E1797"/>
    <w:rsid w:val="008E62C8"/>
    <w:rsid w:val="008F0A38"/>
    <w:rsid w:val="008F2CC1"/>
    <w:rsid w:val="008F488E"/>
    <w:rsid w:val="008F5610"/>
    <w:rsid w:val="008F7594"/>
    <w:rsid w:val="0090119A"/>
    <w:rsid w:val="00901E6E"/>
    <w:rsid w:val="0090228C"/>
    <w:rsid w:val="00902733"/>
    <w:rsid w:val="00903B2E"/>
    <w:rsid w:val="0090571D"/>
    <w:rsid w:val="00906DFB"/>
    <w:rsid w:val="009073FB"/>
    <w:rsid w:val="009145A2"/>
    <w:rsid w:val="009153BC"/>
    <w:rsid w:val="00915E4E"/>
    <w:rsid w:val="00916BB0"/>
    <w:rsid w:val="0091775E"/>
    <w:rsid w:val="009178D0"/>
    <w:rsid w:val="00917E73"/>
    <w:rsid w:val="00917EF0"/>
    <w:rsid w:val="00921EB3"/>
    <w:rsid w:val="0092282C"/>
    <w:rsid w:val="00923A58"/>
    <w:rsid w:val="009246A4"/>
    <w:rsid w:val="009249F8"/>
    <w:rsid w:val="00930BA8"/>
    <w:rsid w:val="0093281F"/>
    <w:rsid w:val="00935FCF"/>
    <w:rsid w:val="0093785D"/>
    <w:rsid w:val="00940273"/>
    <w:rsid w:val="00940BBF"/>
    <w:rsid w:val="00943BC8"/>
    <w:rsid w:val="00944741"/>
    <w:rsid w:val="00946A18"/>
    <w:rsid w:val="00950FF3"/>
    <w:rsid w:val="00951580"/>
    <w:rsid w:val="009539A2"/>
    <w:rsid w:val="009539F3"/>
    <w:rsid w:val="009550F2"/>
    <w:rsid w:val="0095737E"/>
    <w:rsid w:val="00957BA4"/>
    <w:rsid w:val="00957F04"/>
    <w:rsid w:val="00960D9D"/>
    <w:rsid w:val="00962F90"/>
    <w:rsid w:val="00965393"/>
    <w:rsid w:val="00965885"/>
    <w:rsid w:val="00965F40"/>
    <w:rsid w:val="00966CEF"/>
    <w:rsid w:val="00971572"/>
    <w:rsid w:val="00973266"/>
    <w:rsid w:val="009743FD"/>
    <w:rsid w:val="00974FBE"/>
    <w:rsid w:val="00975A8E"/>
    <w:rsid w:val="0097668C"/>
    <w:rsid w:val="009766A1"/>
    <w:rsid w:val="00976A77"/>
    <w:rsid w:val="0097746C"/>
    <w:rsid w:val="00977776"/>
    <w:rsid w:val="00980747"/>
    <w:rsid w:val="00980C44"/>
    <w:rsid w:val="00983278"/>
    <w:rsid w:val="0098366F"/>
    <w:rsid w:val="00984782"/>
    <w:rsid w:val="00984E74"/>
    <w:rsid w:val="00986CB3"/>
    <w:rsid w:val="0099174A"/>
    <w:rsid w:val="009946C9"/>
    <w:rsid w:val="00994B9D"/>
    <w:rsid w:val="009959C0"/>
    <w:rsid w:val="00995EBC"/>
    <w:rsid w:val="00997A29"/>
    <w:rsid w:val="009A0068"/>
    <w:rsid w:val="009A1381"/>
    <w:rsid w:val="009A22B8"/>
    <w:rsid w:val="009A3005"/>
    <w:rsid w:val="009A5355"/>
    <w:rsid w:val="009A627B"/>
    <w:rsid w:val="009A6797"/>
    <w:rsid w:val="009A6D84"/>
    <w:rsid w:val="009A7882"/>
    <w:rsid w:val="009B22B7"/>
    <w:rsid w:val="009B3A51"/>
    <w:rsid w:val="009B7465"/>
    <w:rsid w:val="009C6164"/>
    <w:rsid w:val="009C6AB8"/>
    <w:rsid w:val="009C761C"/>
    <w:rsid w:val="009D0232"/>
    <w:rsid w:val="009D0EC8"/>
    <w:rsid w:val="009D34ED"/>
    <w:rsid w:val="009D436A"/>
    <w:rsid w:val="009D7FCF"/>
    <w:rsid w:val="009E09CB"/>
    <w:rsid w:val="009E22E7"/>
    <w:rsid w:val="009E25ED"/>
    <w:rsid w:val="009E3BB3"/>
    <w:rsid w:val="009E4587"/>
    <w:rsid w:val="009E5E84"/>
    <w:rsid w:val="009E6073"/>
    <w:rsid w:val="009F1945"/>
    <w:rsid w:val="009F1FBA"/>
    <w:rsid w:val="009F2A5C"/>
    <w:rsid w:val="009F4B23"/>
    <w:rsid w:val="009F4DCC"/>
    <w:rsid w:val="009F51EC"/>
    <w:rsid w:val="009F5A70"/>
    <w:rsid w:val="009F636D"/>
    <w:rsid w:val="00A02599"/>
    <w:rsid w:val="00A0280C"/>
    <w:rsid w:val="00A03400"/>
    <w:rsid w:val="00A06D5A"/>
    <w:rsid w:val="00A07964"/>
    <w:rsid w:val="00A1043F"/>
    <w:rsid w:val="00A12827"/>
    <w:rsid w:val="00A15FDB"/>
    <w:rsid w:val="00A208F6"/>
    <w:rsid w:val="00A2190D"/>
    <w:rsid w:val="00A220E2"/>
    <w:rsid w:val="00A26FA5"/>
    <w:rsid w:val="00A27D3E"/>
    <w:rsid w:val="00A27F2E"/>
    <w:rsid w:val="00A31392"/>
    <w:rsid w:val="00A35E28"/>
    <w:rsid w:val="00A416A5"/>
    <w:rsid w:val="00A41CDC"/>
    <w:rsid w:val="00A44F9F"/>
    <w:rsid w:val="00A4648E"/>
    <w:rsid w:val="00A4744B"/>
    <w:rsid w:val="00A47B0E"/>
    <w:rsid w:val="00A52FA5"/>
    <w:rsid w:val="00A558DC"/>
    <w:rsid w:val="00A6086B"/>
    <w:rsid w:val="00A60970"/>
    <w:rsid w:val="00A61171"/>
    <w:rsid w:val="00A62483"/>
    <w:rsid w:val="00A6337F"/>
    <w:rsid w:val="00A64FF4"/>
    <w:rsid w:val="00A6595E"/>
    <w:rsid w:val="00A67BCD"/>
    <w:rsid w:val="00A71092"/>
    <w:rsid w:val="00A72D91"/>
    <w:rsid w:val="00A767E4"/>
    <w:rsid w:val="00A775F2"/>
    <w:rsid w:val="00A7767F"/>
    <w:rsid w:val="00A825C8"/>
    <w:rsid w:val="00A82E91"/>
    <w:rsid w:val="00A82F39"/>
    <w:rsid w:val="00A83F86"/>
    <w:rsid w:val="00A851FF"/>
    <w:rsid w:val="00A852A7"/>
    <w:rsid w:val="00A869A9"/>
    <w:rsid w:val="00A90B85"/>
    <w:rsid w:val="00A92DEE"/>
    <w:rsid w:val="00A93771"/>
    <w:rsid w:val="00A941EE"/>
    <w:rsid w:val="00A97026"/>
    <w:rsid w:val="00AA0F8D"/>
    <w:rsid w:val="00AA36B8"/>
    <w:rsid w:val="00AA587A"/>
    <w:rsid w:val="00AB202E"/>
    <w:rsid w:val="00AB20E9"/>
    <w:rsid w:val="00AB590A"/>
    <w:rsid w:val="00AB6F47"/>
    <w:rsid w:val="00AC0B0F"/>
    <w:rsid w:val="00AC194F"/>
    <w:rsid w:val="00AC2070"/>
    <w:rsid w:val="00AC44A1"/>
    <w:rsid w:val="00AC44F6"/>
    <w:rsid w:val="00AC4A05"/>
    <w:rsid w:val="00AC5F87"/>
    <w:rsid w:val="00AC6830"/>
    <w:rsid w:val="00AC6D3B"/>
    <w:rsid w:val="00AC7DFE"/>
    <w:rsid w:val="00AD14B2"/>
    <w:rsid w:val="00AD1EAD"/>
    <w:rsid w:val="00AD2938"/>
    <w:rsid w:val="00AD5ADE"/>
    <w:rsid w:val="00AD6AD1"/>
    <w:rsid w:val="00AD71F6"/>
    <w:rsid w:val="00AE169A"/>
    <w:rsid w:val="00AE4371"/>
    <w:rsid w:val="00AE44AF"/>
    <w:rsid w:val="00AE45F5"/>
    <w:rsid w:val="00AE5BFD"/>
    <w:rsid w:val="00AE6075"/>
    <w:rsid w:val="00AE6F8F"/>
    <w:rsid w:val="00AE73AD"/>
    <w:rsid w:val="00AE755A"/>
    <w:rsid w:val="00AF2013"/>
    <w:rsid w:val="00AF3DB1"/>
    <w:rsid w:val="00AF3E73"/>
    <w:rsid w:val="00AF4BAE"/>
    <w:rsid w:val="00AF6D01"/>
    <w:rsid w:val="00AF70AD"/>
    <w:rsid w:val="00B00312"/>
    <w:rsid w:val="00B01703"/>
    <w:rsid w:val="00B04D98"/>
    <w:rsid w:val="00B05578"/>
    <w:rsid w:val="00B06906"/>
    <w:rsid w:val="00B06B5E"/>
    <w:rsid w:val="00B06F67"/>
    <w:rsid w:val="00B07230"/>
    <w:rsid w:val="00B076F8"/>
    <w:rsid w:val="00B10FCB"/>
    <w:rsid w:val="00B11F97"/>
    <w:rsid w:val="00B16BAF"/>
    <w:rsid w:val="00B21805"/>
    <w:rsid w:val="00B234F6"/>
    <w:rsid w:val="00B24D66"/>
    <w:rsid w:val="00B25010"/>
    <w:rsid w:val="00B25637"/>
    <w:rsid w:val="00B26DF0"/>
    <w:rsid w:val="00B273CA"/>
    <w:rsid w:val="00B27E1C"/>
    <w:rsid w:val="00B27E49"/>
    <w:rsid w:val="00B303E7"/>
    <w:rsid w:val="00B3068A"/>
    <w:rsid w:val="00B333BE"/>
    <w:rsid w:val="00B3632A"/>
    <w:rsid w:val="00B42BC3"/>
    <w:rsid w:val="00B4367A"/>
    <w:rsid w:val="00B440A3"/>
    <w:rsid w:val="00B45C49"/>
    <w:rsid w:val="00B46ACC"/>
    <w:rsid w:val="00B47A71"/>
    <w:rsid w:val="00B504FD"/>
    <w:rsid w:val="00B51B99"/>
    <w:rsid w:val="00B53BCC"/>
    <w:rsid w:val="00B56F8E"/>
    <w:rsid w:val="00B57506"/>
    <w:rsid w:val="00B613C7"/>
    <w:rsid w:val="00B627FD"/>
    <w:rsid w:val="00B72636"/>
    <w:rsid w:val="00B72B6B"/>
    <w:rsid w:val="00B734A3"/>
    <w:rsid w:val="00B74E07"/>
    <w:rsid w:val="00B757B0"/>
    <w:rsid w:val="00B774DD"/>
    <w:rsid w:val="00B7754F"/>
    <w:rsid w:val="00B81E5E"/>
    <w:rsid w:val="00B8205F"/>
    <w:rsid w:val="00B83A8F"/>
    <w:rsid w:val="00B84D2E"/>
    <w:rsid w:val="00B87A61"/>
    <w:rsid w:val="00B9133B"/>
    <w:rsid w:val="00B939AC"/>
    <w:rsid w:val="00B93E6F"/>
    <w:rsid w:val="00B948A0"/>
    <w:rsid w:val="00B954D6"/>
    <w:rsid w:val="00B972D7"/>
    <w:rsid w:val="00B97E4A"/>
    <w:rsid w:val="00BA1774"/>
    <w:rsid w:val="00BA31C9"/>
    <w:rsid w:val="00BA5BA6"/>
    <w:rsid w:val="00BB033B"/>
    <w:rsid w:val="00BB2CD1"/>
    <w:rsid w:val="00BB3FF1"/>
    <w:rsid w:val="00BB4E29"/>
    <w:rsid w:val="00BB534A"/>
    <w:rsid w:val="00BB6D81"/>
    <w:rsid w:val="00BC0B4A"/>
    <w:rsid w:val="00BC3172"/>
    <w:rsid w:val="00BC588C"/>
    <w:rsid w:val="00BC710C"/>
    <w:rsid w:val="00BD054F"/>
    <w:rsid w:val="00BD224C"/>
    <w:rsid w:val="00BD23F2"/>
    <w:rsid w:val="00BD29FA"/>
    <w:rsid w:val="00BD4341"/>
    <w:rsid w:val="00BD5565"/>
    <w:rsid w:val="00BD6EF0"/>
    <w:rsid w:val="00BE073B"/>
    <w:rsid w:val="00BE1E83"/>
    <w:rsid w:val="00BE2CD7"/>
    <w:rsid w:val="00BE30C3"/>
    <w:rsid w:val="00BE3E96"/>
    <w:rsid w:val="00BE4293"/>
    <w:rsid w:val="00BE7980"/>
    <w:rsid w:val="00BF3167"/>
    <w:rsid w:val="00BF4E44"/>
    <w:rsid w:val="00BF5EF7"/>
    <w:rsid w:val="00C028CC"/>
    <w:rsid w:val="00C02E8B"/>
    <w:rsid w:val="00C11462"/>
    <w:rsid w:val="00C12049"/>
    <w:rsid w:val="00C1235B"/>
    <w:rsid w:val="00C13BEA"/>
    <w:rsid w:val="00C1406E"/>
    <w:rsid w:val="00C146B1"/>
    <w:rsid w:val="00C1483A"/>
    <w:rsid w:val="00C14A02"/>
    <w:rsid w:val="00C15DA0"/>
    <w:rsid w:val="00C16FE9"/>
    <w:rsid w:val="00C178DB"/>
    <w:rsid w:val="00C201E6"/>
    <w:rsid w:val="00C22097"/>
    <w:rsid w:val="00C228FA"/>
    <w:rsid w:val="00C25B05"/>
    <w:rsid w:val="00C26519"/>
    <w:rsid w:val="00C26FC4"/>
    <w:rsid w:val="00C2766D"/>
    <w:rsid w:val="00C27CFE"/>
    <w:rsid w:val="00C30EEC"/>
    <w:rsid w:val="00C3189B"/>
    <w:rsid w:val="00C3196C"/>
    <w:rsid w:val="00C34B63"/>
    <w:rsid w:val="00C369E9"/>
    <w:rsid w:val="00C376AD"/>
    <w:rsid w:val="00C37E7D"/>
    <w:rsid w:val="00C403E4"/>
    <w:rsid w:val="00C40817"/>
    <w:rsid w:val="00C416C2"/>
    <w:rsid w:val="00C423A8"/>
    <w:rsid w:val="00C426AE"/>
    <w:rsid w:val="00C43374"/>
    <w:rsid w:val="00C433DB"/>
    <w:rsid w:val="00C438F0"/>
    <w:rsid w:val="00C44887"/>
    <w:rsid w:val="00C45722"/>
    <w:rsid w:val="00C45783"/>
    <w:rsid w:val="00C47B02"/>
    <w:rsid w:val="00C5040F"/>
    <w:rsid w:val="00C53349"/>
    <w:rsid w:val="00C54AAD"/>
    <w:rsid w:val="00C564FA"/>
    <w:rsid w:val="00C57008"/>
    <w:rsid w:val="00C5747E"/>
    <w:rsid w:val="00C57981"/>
    <w:rsid w:val="00C62C73"/>
    <w:rsid w:val="00C6573F"/>
    <w:rsid w:val="00C6688C"/>
    <w:rsid w:val="00C66F21"/>
    <w:rsid w:val="00C708F5"/>
    <w:rsid w:val="00C713DA"/>
    <w:rsid w:val="00C72AF5"/>
    <w:rsid w:val="00C75619"/>
    <w:rsid w:val="00C75EF1"/>
    <w:rsid w:val="00C77784"/>
    <w:rsid w:val="00C7782D"/>
    <w:rsid w:val="00C82B0E"/>
    <w:rsid w:val="00C82DE3"/>
    <w:rsid w:val="00C82F96"/>
    <w:rsid w:val="00C8440C"/>
    <w:rsid w:val="00C8580C"/>
    <w:rsid w:val="00C860FF"/>
    <w:rsid w:val="00C90A69"/>
    <w:rsid w:val="00C91706"/>
    <w:rsid w:val="00C92329"/>
    <w:rsid w:val="00C92EBB"/>
    <w:rsid w:val="00C94CCC"/>
    <w:rsid w:val="00C951F9"/>
    <w:rsid w:val="00C96BA0"/>
    <w:rsid w:val="00C96C28"/>
    <w:rsid w:val="00C97DD4"/>
    <w:rsid w:val="00C97FDC"/>
    <w:rsid w:val="00CA15E8"/>
    <w:rsid w:val="00CA2440"/>
    <w:rsid w:val="00CA3316"/>
    <w:rsid w:val="00CA621E"/>
    <w:rsid w:val="00CA6E64"/>
    <w:rsid w:val="00CA7433"/>
    <w:rsid w:val="00CB0E34"/>
    <w:rsid w:val="00CB15A0"/>
    <w:rsid w:val="00CB1F87"/>
    <w:rsid w:val="00CB3300"/>
    <w:rsid w:val="00CB6D94"/>
    <w:rsid w:val="00CB6F74"/>
    <w:rsid w:val="00CB716F"/>
    <w:rsid w:val="00CC1016"/>
    <w:rsid w:val="00CC1641"/>
    <w:rsid w:val="00CC1A04"/>
    <w:rsid w:val="00CC1B34"/>
    <w:rsid w:val="00CC1B6E"/>
    <w:rsid w:val="00CC38DF"/>
    <w:rsid w:val="00CC3E73"/>
    <w:rsid w:val="00CC4133"/>
    <w:rsid w:val="00CC5980"/>
    <w:rsid w:val="00CC5CB8"/>
    <w:rsid w:val="00CC6722"/>
    <w:rsid w:val="00CC6FE4"/>
    <w:rsid w:val="00CC70BF"/>
    <w:rsid w:val="00CD134A"/>
    <w:rsid w:val="00CD1628"/>
    <w:rsid w:val="00CD2193"/>
    <w:rsid w:val="00CD269D"/>
    <w:rsid w:val="00CE068C"/>
    <w:rsid w:val="00CE144F"/>
    <w:rsid w:val="00CE2597"/>
    <w:rsid w:val="00CE2A93"/>
    <w:rsid w:val="00CE359D"/>
    <w:rsid w:val="00CE3795"/>
    <w:rsid w:val="00CE4D92"/>
    <w:rsid w:val="00CE61FB"/>
    <w:rsid w:val="00CF1033"/>
    <w:rsid w:val="00CF1865"/>
    <w:rsid w:val="00CF393D"/>
    <w:rsid w:val="00CF393E"/>
    <w:rsid w:val="00CF4448"/>
    <w:rsid w:val="00CF4526"/>
    <w:rsid w:val="00CF5760"/>
    <w:rsid w:val="00CF7C79"/>
    <w:rsid w:val="00D00BCA"/>
    <w:rsid w:val="00D00FE8"/>
    <w:rsid w:val="00D026AE"/>
    <w:rsid w:val="00D0412A"/>
    <w:rsid w:val="00D044BD"/>
    <w:rsid w:val="00D05127"/>
    <w:rsid w:val="00D0616B"/>
    <w:rsid w:val="00D10DE4"/>
    <w:rsid w:val="00D115A1"/>
    <w:rsid w:val="00D116A9"/>
    <w:rsid w:val="00D1591F"/>
    <w:rsid w:val="00D16044"/>
    <w:rsid w:val="00D1689A"/>
    <w:rsid w:val="00D2256C"/>
    <w:rsid w:val="00D259BA"/>
    <w:rsid w:val="00D25AC3"/>
    <w:rsid w:val="00D27E7B"/>
    <w:rsid w:val="00D3031A"/>
    <w:rsid w:val="00D32582"/>
    <w:rsid w:val="00D32FF1"/>
    <w:rsid w:val="00D33AEF"/>
    <w:rsid w:val="00D374F5"/>
    <w:rsid w:val="00D37542"/>
    <w:rsid w:val="00D37D1D"/>
    <w:rsid w:val="00D405B7"/>
    <w:rsid w:val="00D40CB0"/>
    <w:rsid w:val="00D42FF4"/>
    <w:rsid w:val="00D438DD"/>
    <w:rsid w:val="00D45B1C"/>
    <w:rsid w:val="00D45F49"/>
    <w:rsid w:val="00D46B36"/>
    <w:rsid w:val="00D477C1"/>
    <w:rsid w:val="00D47B78"/>
    <w:rsid w:val="00D47DE8"/>
    <w:rsid w:val="00D50258"/>
    <w:rsid w:val="00D51912"/>
    <w:rsid w:val="00D51D81"/>
    <w:rsid w:val="00D5294D"/>
    <w:rsid w:val="00D551C7"/>
    <w:rsid w:val="00D56D8B"/>
    <w:rsid w:val="00D57109"/>
    <w:rsid w:val="00D57421"/>
    <w:rsid w:val="00D575E6"/>
    <w:rsid w:val="00D61AF5"/>
    <w:rsid w:val="00D61D10"/>
    <w:rsid w:val="00D62454"/>
    <w:rsid w:val="00D70AC4"/>
    <w:rsid w:val="00D74CF3"/>
    <w:rsid w:val="00D75DB5"/>
    <w:rsid w:val="00D77E6B"/>
    <w:rsid w:val="00D818E5"/>
    <w:rsid w:val="00D822A3"/>
    <w:rsid w:val="00D8342B"/>
    <w:rsid w:val="00D83B39"/>
    <w:rsid w:val="00D84923"/>
    <w:rsid w:val="00D865C6"/>
    <w:rsid w:val="00D870D4"/>
    <w:rsid w:val="00D9046D"/>
    <w:rsid w:val="00D93B3F"/>
    <w:rsid w:val="00D9574A"/>
    <w:rsid w:val="00D979A1"/>
    <w:rsid w:val="00DA2CF3"/>
    <w:rsid w:val="00DA5D97"/>
    <w:rsid w:val="00DB082A"/>
    <w:rsid w:val="00DB28BD"/>
    <w:rsid w:val="00DB3344"/>
    <w:rsid w:val="00DB34B5"/>
    <w:rsid w:val="00DB45A5"/>
    <w:rsid w:val="00DB4CA6"/>
    <w:rsid w:val="00DB5C8D"/>
    <w:rsid w:val="00DB65A0"/>
    <w:rsid w:val="00DC12DC"/>
    <w:rsid w:val="00DC1397"/>
    <w:rsid w:val="00DC3403"/>
    <w:rsid w:val="00DC4019"/>
    <w:rsid w:val="00DC78F1"/>
    <w:rsid w:val="00DD0004"/>
    <w:rsid w:val="00DD07CE"/>
    <w:rsid w:val="00DD53ED"/>
    <w:rsid w:val="00DD5C78"/>
    <w:rsid w:val="00DD6A80"/>
    <w:rsid w:val="00DD7428"/>
    <w:rsid w:val="00DE0130"/>
    <w:rsid w:val="00DE0DB4"/>
    <w:rsid w:val="00DE2C85"/>
    <w:rsid w:val="00DE2D30"/>
    <w:rsid w:val="00DE3012"/>
    <w:rsid w:val="00DE338A"/>
    <w:rsid w:val="00DE3636"/>
    <w:rsid w:val="00DE49AD"/>
    <w:rsid w:val="00DE4CFC"/>
    <w:rsid w:val="00DE5E1C"/>
    <w:rsid w:val="00DE6680"/>
    <w:rsid w:val="00DE7EBE"/>
    <w:rsid w:val="00DF2D86"/>
    <w:rsid w:val="00DF4044"/>
    <w:rsid w:val="00DF48EE"/>
    <w:rsid w:val="00DF6A10"/>
    <w:rsid w:val="00E00EA5"/>
    <w:rsid w:val="00E0462E"/>
    <w:rsid w:val="00E059D1"/>
    <w:rsid w:val="00E061C1"/>
    <w:rsid w:val="00E06CCA"/>
    <w:rsid w:val="00E116B6"/>
    <w:rsid w:val="00E127AF"/>
    <w:rsid w:val="00E1516B"/>
    <w:rsid w:val="00E16DE7"/>
    <w:rsid w:val="00E16F67"/>
    <w:rsid w:val="00E20612"/>
    <w:rsid w:val="00E221EF"/>
    <w:rsid w:val="00E27ED1"/>
    <w:rsid w:val="00E30ACB"/>
    <w:rsid w:val="00E32B9F"/>
    <w:rsid w:val="00E33708"/>
    <w:rsid w:val="00E33F4B"/>
    <w:rsid w:val="00E35027"/>
    <w:rsid w:val="00E36879"/>
    <w:rsid w:val="00E36B29"/>
    <w:rsid w:val="00E37772"/>
    <w:rsid w:val="00E37FA9"/>
    <w:rsid w:val="00E40758"/>
    <w:rsid w:val="00E40F88"/>
    <w:rsid w:val="00E45E27"/>
    <w:rsid w:val="00E46FF9"/>
    <w:rsid w:val="00E479F6"/>
    <w:rsid w:val="00E50C26"/>
    <w:rsid w:val="00E51177"/>
    <w:rsid w:val="00E521C8"/>
    <w:rsid w:val="00E544B2"/>
    <w:rsid w:val="00E57012"/>
    <w:rsid w:val="00E666C3"/>
    <w:rsid w:val="00E66AD8"/>
    <w:rsid w:val="00E67979"/>
    <w:rsid w:val="00E714B1"/>
    <w:rsid w:val="00E718E2"/>
    <w:rsid w:val="00E721E4"/>
    <w:rsid w:val="00E74F68"/>
    <w:rsid w:val="00E755D8"/>
    <w:rsid w:val="00E75727"/>
    <w:rsid w:val="00E800E9"/>
    <w:rsid w:val="00E80206"/>
    <w:rsid w:val="00E8068A"/>
    <w:rsid w:val="00E8172F"/>
    <w:rsid w:val="00E830B3"/>
    <w:rsid w:val="00E84C31"/>
    <w:rsid w:val="00E8502D"/>
    <w:rsid w:val="00E8545D"/>
    <w:rsid w:val="00E864DD"/>
    <w:rsid w:val="00E86E4B"/>
    <w:rsid w:val="00E873D5"/>
    <w:rsid w:val="00E90B0A"/>
    <w:rsid w:val="00E926BB"/>
    <w:rsid w:val="00E93C39"/>
    <w:rsid w:val="00E945CE"/>
    <w:rsid w:val="00E946AD"/>
    <w:rsid w:val="00E9697F"/>
    <w:rsid w:val="00E96E50"/>
    <w:rsid w:val="00E97BB5"/>
    <w:rsid w:val="00EA3335"/>
    <w:rsid w:val="00EA33AB"/>
    <w:rsid w:val="00EA3A6C"/>
    <w:rsid w:val="00EA773C"/>
    <w:rsid w:val="00EA78B6"/>
    <w:rsid w:val="00EA7950"/>
    <w:rsid w:val="00EA79AF"/>
    <w:rsid w:val="00EA7F50"/>
    <w:rsid w:val="00EB16A5"/>
    <w:rsid w:val="00EB20B1"/>
    <w:rsid w:val="00EB713F"/>
    <w:rsid w:val="00EB72DB"/>
    <w:rsid w:val="00EC00ED"/>
    <w:rsid w:val="00EC1034"/>
    <w:rsid w:val="00EC1F1A"/>
    <w:rsid w:val="00EC2492"/>
    <w:rsid w:val="00EC5011"/>
    <w:rsid w:val="00EC5F12"/>
    <w:rsid w:val="00ED25DF"/>
    <w:rsid w:val="00ED315D"/>
    <w:rsid w:val="00EE08B0"/>
    <w:rsid w:val="00EE265E"/>
    <w:rsid w:val="00EE4578"/>
    <w:rsid w:val="00EE47DC"/>
    <w:rsid w:val="00EF0786"/>
    <w:rsid w:val="00EF0B21"/>
    <w:rsid w:val="00EF2236"/>
    <w:rsid w:val="00EF34D3"/>
    <w:rsid w:val="00EF3E8B"/>
    <w:rsid w:val="00EF4F5D"/>
    <w:rsid w:val="00EF7453"/>
    <w:rsid w:val="00EF78A8"/>
    <w:rsid w:val="00F000C6"/>
    <w:rsid w:val="00F006BD"/>
    <w:rsid w:val="00F013B5"/>
    <w:rsid w:val="00F01936"/>
    <w:rsid w:val="00F05EC5"/>
    <w:rsid w:val="00F10401"/>
    <w:rsid w:val="00F15BDE"/>
    <w:rsid w:val="00F16CB9"/>
    <w:rsid w:val="00F17DAE"/>
    <w:rsid w:val="00F20EFD"/>
    <w:rsid w:val="00F25157"/>
    <w:rsid w:val="00F254C6"/>
    <w:rsid w:val="00F266D4"/>
    <w:rsid w:val="00F31F60"/>
    <w:rsid w:val="00F33890"/>
    <w:rsid w:val="00F33B48"/>
    <w:rsid w:val="00F344CF"/>
    <w:rsid w:val="00F34962"/>
    <w:rsid w:val="00F40F18"/>
    <w:rsid w:val="00F4120E"/>
    <w:rsid w:val="00F41536"/>
    <w:rsid w:val="00F418DF"/>
    <w:rsid w:val="00F426A0"/>
    <w:rsid w:val="00F44001"/>
    <w:rsid w:val="00F46C8C"/>
    <w:rsid w:val="00F46F3A"/>
    <w:rsid w:val="00F47E49"/>
    <w:rsid w:val="00F51A4B"/>
    <w:rsid w:val="00F524F2"/>
    <w:rsid w:val="00F5419A"/>
    <w:rsid w:val="00F5451B"/>
    <w:rsid w:val="00F54B05"/>
    <w:rsid w:val="00F54B6A"/>
    <w:rsid w:val="00F555FF"/>
    <w:rsid w:val="00F57BC7"/>
    <w:rsid w:val="00F57ED1"/>
    <w:rsid w:val="00F609CD"/>
    <w:rsid w:val="00F61148"/>
    <w:rsid w:val="00F61C38"/>
    <w:rsid w:val="00F627DC"/>
    <w:rsid w:val="00F629C7"/>
    <w:rsid w:val="00F63C23"/>
    <w:rsid w:val="00F655E3"/>
    <w:rsid w:val="00F715F2"/>
    <w:rsid w:val="00F721E7"/>
    <w:rsid w:val="00F73D12"/>
    <w:rsid w:val="00F756C6"/>
    <w:rsid w:val="00F77980"/>
    <w:rsid w:val="00F779AA"/>
    <w:rsid w:val="00F82AF1"/>
    <w:rsid w:val="00F83187"/>
    <w:rsid w:val="00F84082"/>
    <w:rsid w:val="00F86BA5"/>
    <w:rsid w:val="00F87C39"/>
    <w:rsid w:val="00F902D3"/>
    <w:rsid w:val="00F905B6"/>
    <w:rsid w:val="00F92AF7"/>
    <w:rsid w:val="00F932A6"/>
    <w:rsid w:val="00F93D63"/>
    <w:rsid w:val="00F93DBA"/>
    <w:rsid w:val="00F954E4"/>
    <w:rsid w:val="00F95872"/>
    <w:rsid w:val="00F95F2A"/>
    <w:rsid w:val="00F96C4E"/>
    <w:rsid w:val="00F97D52"/>
    <w:rsid w:val="00FA0F8B"/>
    <w:rsid w:val="00FA262F"/>
    <w:rsid w:val="00FA3492"/>
    <w:rsid w:val="00FA3AE1"/>
    <w:rsid w:val="00FA49C0"/>
    <w:rsid w:val="00FA5B10"/>
    <w:rsid w:val="00FA5CD7"/>
    <w:rsid w:val="00FA688C"/>
    <w:rsid w:val="00FB08B6"/>
    <w:rsid w:val="00FB1CC5"/>
    <w:rsid w:val="00FB43F1"/>
    <w:rsid w:val="00FB5216"/>
    <w:rsid w:val="00FB76D3"/>
    <w:rsid w:val="00FC0FE8"/>
    <w:rsid w:val="00FC2217"/>
    <w:rsid w:val="00FC25B9"/>
    <w:rsid w:val="00FC2CE1"/>
    <w:rsid w:val="00FC3A91"/>
    <w:rsid w:val="00FC3F8F"/>
    <w:rsid w:val="00FC7C01"/>
    <w:rsid w:val="00FD0701"/>
    <w:rsid w:val="00FD0855"/>
    <w:rsid w:val="00FD0ED0"/>
    <w:rsid w:val="00FD1990"/>
    <w:rsid w:val="00FD1EC4"/>
    <w:rsid w:val="00FD5B33"/>
    <w:rsid w:val="00FD76AE"/>
    <w:rsid w:val="00FE166B"/>
    <w:rsid w:val="00FE1A60"/>
    <w:rsid w:val="00FE34AF"/>
    <w:rsid w:val="00FE6CE4"/>
    <w:rsid w:val="00FF1927"/>
    <w:rsid w:val="00FF1B75"/>
    <w:rsid w:val="00FF2A23"/>
    <w:rsid w:val="00FF2EAE"/>
    <w:rsid w:val="00FF3154"/>
    <w:rsid w:val="00FF5002"/>
    <w:rsid w:val="00FF60BC"/>
    <w:rsid w:val="00FF6519"/>
    <w:rsid w:val="010B6B80"/>
    <w:rsid w:val="01583438"/>
    <w:rsid w:val="01604E80"/>
    <w:rsid w:val="016D3985"/>
    <w:rsid w:val="0175612D"/>
    <w:rsid w:val="019F0594"/>
    <w:rsid w:val="01A01AFA"/>
    <w:rsid w:val="01A269A1"/>
    <w:rsid w:val="01A9153E"/>
    <w:rsid w:val="01C06A4B"/>
    <w:rsid w:val="01C64642"/>
    <w:rsid w:val="01CB5453"/>
    <w:rsid w:val="01E27923"/>
    <w:rsid w:val="01E7076F"/>
    <w:rsid w:val="01EF4576"/>
    <w:rsid w:val="02062B58"/>
    <w:rsid w:val="02132159"/>
    <w:rsid w:val="022E2D2C"/>
    <w:rsid w:val="023F17E2"/>
    <w:rsid w:val="02546A97"/>
    <w:rsid w:val="025F5776"/>
    <w:rsid w:val="02644C33"/>
    <w:rsid w:val="0269067C"/>
    <w:rsid w:val="02751313"/>
    <w:rsid w:val="0275554C"/>
    <w:rsid w:val="02857F1F"/>
    <w:rsid w:val="029062C6"/>
    <w:rsid w:val="02B779DA"/>
    <w:rsid w:val="02C741EC"/>
    <w:rsid w:val="02CB255D"/>
    <w:rsid w:val="02D70676"/>
    <w:rsid w:val="02F01C71"/>
    <w:rsid w:val="02F04BCE"/>
    <w:rsid w:val="02F95629"/>
    <w:rsid w:val="03137D7E"/>
    <w:rsid w:val="03210061"/>
    <w:rsid w:val="034657EF"/>
    <w:rsid w:val="034F488B"/>
    <w:rsid w:val="03662B51"/>
    <w:rsid w:val="03A058C2"/>
    <w:rsid w:val="03A92A2C"/>
    <w:rsid w:val="03BD6858"/>
    <w:rsid w:val="03C26658"/>
    <w:rsid w:val="03D21196"/>
    <w:rsid w:val="03D52124"/>
    <w:rsid w:val="040C5162"/>
    <w:rsid w:val="043B054F"/>
    <w:rsid w:val="043B11C4"/>
    <w:rsid w:val="04415EE3"/>
    <w:rsid w:val="044D726A"/>
    <w:rsid w:val="044F6AAC"/>
    <w:rsid w:val="046B6B89"/>
    <w:rsid w:val="04707F81"/>
    <w:rsid w:val="0476275B"/>
    <w:rsid w:val="04770E00"/>
    <w:rsid w:val="047775AF"/>
    <w:rsid w:val="04805806"/>
    <w:rsid w:val="0492451B"/>
    <w:rsid w:val="04960FA1"/>
    <w:rsid w:val="04CE27B5"/>
    <w:rsid w:val="04D12AAC"/>
    <w:rsid w:val="04DB3BDB"/>
    <w:rsid w:val="04DD2267"/>
    <w:rsid w:val="04E25684"/>
    <w:rsid w:val="04F02C74"/>
    <w:rsid w:val="050A4816"/>
    <w:rsid w:val="05184FCC"/>
    <w:rsid w:val="05242276"/>
    <w:rsid w:val="05273450"/>
    <w:rsid w:val="053C4BD7"/>
    <w:rsid w:val="053E5083"/>
    <w:rsid w:val="05407F0F"/>
    <w:rsid w:val="054847BD"/>
    <w:rsid w:val="054B15E0"/>
    <w:rsid w:val="054C174E"/>
    <w:rsid w:val="056F500B"/>
    <w:rsid w:val="05874F60"/>
    <w:rsid w:val="05AC2718"/>
    <w:rsid w:val="05B01605"/>
    <w:rsid w:val="05FC5F58"/>
    <w:rsid w:val="06161841"/>
    <w:rsid w:val="061B1820"/>
    <w:rsid w:val="06286D92"/>
    <w:rsid w:val="06362A67"/>
    <w:rsid w:val="065C03EB"/>
    <w:rsid w:val="066A7233"/>
    <w:rsid w:val="067C248B"/>
    <w:rsid w:val="067F331E"/>
    <w:rsid w:val="06872211"/>
    <w:rsid w:val="0690677F"/>
    <w:rsid w:val="06990064"/>
    <w:rsid w:val="069912C7"/>
    <w:rsid w:val="06AF039D"/>
    <w:rsid w:val="06C705E9"/>
    <w:rsid w:val="06CB2A63"/>
    <w:rsid w:val="06CC3B1B"/>
    <w:rsid w:val="06D85354"/>
    <w:rsid w:val="06D909EF"/>
    <w:rsid w:val="06E459C0"/>
    <w:rsid w:val="06E6032A"/>
    <w:rsid w:val="06F32C4C"/>
    <w:rsid w:val="06FE5B44"/>
    <w:rsid w:val="07221759"/>
    <w:rsid w:val="072C1DB9"/>
    <w:rsid w:val="072E5B90"/>
    <w:rsid w:val="0755005F"/>
    <w:rsid w:val="07611B33"/>
    <w:rsid w:val="07845EBA"/>
    <w:rsid w:val="078B11F7"/>
    <w:rsid w:val="078E7909"/>
    <w:rsid w:val="07996EB4"/>
    <w:rsid w:val="079E733B"/>
    <w:rsid w:val="07A36F1B"/>
    <w:rsid w:val="07A94598"/>
    <w:rsid w:val="07CC0035"/>
    <w:rsid w:val="07D945DC"/>
    <w:rsid w:val="07DB537C"/>
    <w:rsid w:val="08107785"/>
    <w:rsid w:val="08204402"/>
    <w:rsid w:val="082825E5"/>
    <w:rsid w:val="082D669C"/>
    <w:rsid w:val="084F4108"/>
    <w:rsid w:val="086B4080"/>
    <w:rsid w:val="088912F7"/>
    <w:rsid w:val="08902B73"/>
    <w:rsid w:val="08AF007E"/>
    <w:rsid w:val="08B057F3"/>
    <w:rsid w:val="08BA6E3E"/>
    <w:rsid w:val="08D35F71"/>
    <w:rsid w:val="08FD503D"/>
    <w:rsid w:val="09161E12"/>
    <w:rsid w:val="09293151"/>
    <w:rsid w:val="092D4ADB"/>
    <w:rsid w:val="093247D0"/>
    <w:rsid w:val="094B0040"/>
    <w:rsid w:val="094B683B"/>
    <w:rsid w:val="096A04BC"/>
    <w:rsid w:val="096B7ED1"/>
    <w:rsid w:val="096D0679"/>
    <w:rsid w:val="0976702C"/>
    <w:rsid w:val="09874ADA"/>
    <w:rsid w:val="09905A20"/>
    <w:rsid w:val="099E3911"/>
    <w:rsid w:val="09A13A7B"/>
    <w:rsid w:val="09BB15AB"/>
    <w:rsid w:val="09BC7565"/>
    <w:rsid w:val="09C02513"/>
    <w:rsid w:val="09C255DB"/>
    <w:rsid w:val="09C943AD"/>
    <w:rsid w:val="09D51869"/>
    <w:rsid w:val="09E06DF4"/>
    <w:rsid w:val="09EC1BA1"/>
    <w:rsid w:val="09F129F2"/>
    <w:rsid w:val="0A02533C"/>
    <w:rsid w:val="0A046DDB"/>
    <w:rsid w:val="0A066A3E"/>
    <w:rsid w:val="0A1B07A8"/>
    <w:rsid w:val="0A453641"/>
    <w:rsid w:val="0A4A11CB"/>
    <w:rsid w:val="0A5A0A93"/>
    <w:rsid w:val="0A676977"/>
    <w:rsid w:val="0A6952B7"/>
    <w:rsid w:val="0A730ECD"/>
    <w:rsid w:val="0A7E19BC"/>
    <w:rsid w:val="0A801E5D"/>
    <w:rsid w:val="0A9500F7"/>
    <w:rsid w:val="0AA07475"/>
    <w:rsid w:val="0AB80F94"/>
    <w:rsid w:val="0ACF7D96"/>
    <w:rsid w:val="0ADB794D"/>
    <w:rsid w:val="0ADF300F"/>
    <w:rsid w:val="0AE36BBE"/>
    <w:rsid w:val="0AEB2A60"/>
    <w:rsid w:val="0AF461CA"/>
    <w:rsid w:val="0AFE662A"/>
    <w:rsid w:val="0B135C05"/>
    <w:rsid w:val="0B1A20DD"/>
    <w:rsid w:val="0B2769D5"/>
    <w:rsid w:val="0B3A136F"/>
    <w:rsid w:val="0B451140"/>
    <w:rsid w:val="0B504A69"/>
    <w:rsid w:val="0B5673B8"/>
    <w:rsid w:val="0B656F36"/>
    <w:rsid w:val="0B6C28C5"/>
    <w:rsid w:val="0B955563"/>
    <w:rsid w:val="0B9C4FEC"/>
    <w:rsid w:val="0BA33880"/>
    <w:rsid w:val="0BA81580"/>
    <w:rsid w:val="0BAE5C82"/>
    <w:rsid w:val="0BC93810"/>
    <w:rsid w:val="0BE16CEA"/>
    <w:rsid w:val="0BEA1AC9"/>
    <w:rsid w:val="0BF243BC"/>
    <w:rsid w:val="0C175E9D"/>
    <w:rsid w:val="0C317937"/>
    <w:rsid w:val="0C38405D"/>
    <w:rsid w:val="0C3B2575"/>
    <w:rsid w:val="0C5F1564"/>
    <w:rsid w:val="0C68672E"/>
    <w:rsid w:val="0C6C2EEC"/>
    <w:rsid w:val="0C7737E5"/>
    <w:rsid w:val="0C7C407F"/>
    <w:rsid w:val="0C880A46"/>
    <w:rsid w:val="0C890F4D"/>
    <w:rsid w:val="0C94198B"/>
    <w:rsid w:val="0C974616"/>
    <w:rsid w:val="0C986D75"/>
    <w:rsid w:val="0CA8083B"/>
    <w:rsid w:val="0CA83953"/>
    <w:rsid w:val="0CD26A47"/>
    <w:rsid w:val="0CE64047"/>
    <w:rsid w:val="0D011E6C"/>
    <w:rsid w:val="0D0431A0"/>
    <w:rsid w:val="0D105CC0"/>
    <w:rsid w:val="0D236955"/>
    <w:rsid w:val="0D387753"/>
    <w:rsid w:val="0D684C0C"/>
    <w:rsid w:val="0D7366E4"/>
    <w:rsid w:val="0D7B4EC7"/>
    <w:rsid w:val="0D8D0D41"/>
    <w:rsid w:val="0D8E36FD"/>
    <w:rsid w:val="0DA11273"/>
    <w:rsid w:val="0DA30FAE"/>
    <w:rsid w:val="0DA424D8"/>
    <w:rsid w:val="0DB01B6D"/>
    <w:rsid w:val="0DBA3CB7"/>
    <w:rsid w:val="0DBF681E"/>
    <w:rsid w:val="0DDE177A"/>
    <w:rsid w:val="0DDE6170"/>
    <w:rsid w:val="0DE102E8"/>
    <w:rsid w:val="0E1359FA"/>
    <w:rsid w:val="0E1B53A5"/>
    <w:rsid w:val="0E274777"/>
    <w:rsid w:val="0E305776"/>
    <w:rsid w:val="0E3777BE"/>
    <w:rsid w:val="0E3B795C"/>
    <w:rsid w:val="0E6827C3"/>
    <w:rsid w:val="0E6E1C90"/>
    <w:rsid w:val="0E825114"/>
    <w:rsid w:val="0E8A4737"/>
    <w:rsid w:val="0E933D26"/>
    <w:rsid w:val="0E971D46"/>
    <w:rsid w:val="0EB05D52"/>
    <w:rsid w:val="0EC61C5E"/>
    <w:rsid w:val="0ECB3208"/>
    <w:rsid w:val="0EE43718"/>
    <w:rsid w:val="0EE90B68"/>
    <w:rsid w:val="0EEC50BC"/>
    <w:rsid w:val="0F081F0E"/>
    <w:rsid w:val="0F136F98"/>
    <w:rsid w:val="0F223A71"/>
    <w:rsid w:val="0F333C8A"/>
    <w:rsid w:val="0F352C38"/>
    <w:rsid w:val="0F3B49A3"/>
    <w:rsid w:val="0F441053"/>
    <w:rsid w:val="0F4A5E56"/>
    <w:rsid w:val="0F6415F3"/>
    <w:rsid w:val="0F6D01FB"/>
    <w:rsid w:val="0F714617"/>
    <w:rsid w:val="0F80584B"/>
    <w:rsid w:val="0F9124E8"/>
    <w:rsid w:val="0FB15569"/>
    <w:rsid w:val="0FB33C50"/>
    <w:rsid w:val="0FBC0D1A"/>
    <w:rsid w:val="0FDF298A"/>
    <w:rsid w:val="102927A5"/>
    <w:rsid w:val="102942B6"/>
    <w:rsid w:val="10377139"/>
    <w:rsid w:val="10432E57"/>
    <w:rsid w:val="10475F34"/>
    <w:rsid w:val="104C58A2"/>
    <w:rsid w:val="10620D5D"/>
    <w:rsid w:val="10671982"/>
    <w:rsid w:val="106723D1"/>
    <w:rsid w:val="108D7D74"/>
    <w:rsid w:val="10910D2D"/>
    <w:rsid w:val="10AF3D07"/>
    <w:rsid w:val="10B95459"/>
    <w:rsid w:val="10C770AD"/>
    <w:rsid w:val="10CB2801"/>
    <w:rsid w:val="10D23EDD"/>
    <w:rsid w:val="11331221"/>
    <w:rsid w:val="114138F4"/>
    <w:rsid w:val="116C2B85"/>
    <w:rsid w:val="117F1B35"/>
    <w:rsid w:val="118544BA"/>
    <w:rsid w:val="11957DC7"/>
    <w:rsid w:val="11970C71"/>
    <w:rsid w:val="11A842FF"/>
    <w:rsid w:val="11A84BDA"/>
    <w:rsid w:val="11BA4DA3"/>
    <w:rsid w:val="11C03118"/>
    <w:rsid w:val="11C57270"/>
    <w:rsid w:val="11E5015A"/>
    <w:rsid w:val="11E72657"/>
    <w:rsid w:val="11FD7382"/>
    <w:rsid w:val="120B1F32"/>
    <w:rsid w:val="120E0E48"/>
    <w:rsid w:val="12265805"/>
    <w:rsid w:val="123F4C14"/>
    <w:rsid w:val="124B51C6"/>
    <w:rsid w:val="124B5AE8"/>
    <w:rsid w:val="12527A3C"/>
    <w:rsid w:val="12567E7B"/>
    <w:rsid w:val="126A132E"/>
    <w:rsid w:val="1276067B"/>
    <w:rsid w:val="12965E85"/>
    <w:rsid w:val="12B1627A"/>
    <w:rsid w:val="12C36FD4"/>
    <w:rsid w:val="12CB1F54"/>
    <w:rsid w:val="12E663CC"/>
    <w:rsid w:val="12F12AA5"/>
    <w:rsid w:val="13094C4A"/>
    <w:rsid w:val="13184EB0"/>
    <w:rsid w:val="132450B4"/>
    <w:rsid w:val="13416B2E"/>
    <w:rsid w:val="135849AB"/>
    <w:rsid w:val="136254A2"/>
    <w:rsid w:val="136F32AE"/>
    <w:rsid w:val="13816691"/>
    <w:rsid w:val="13893CE1"/>
    <w:rsid w:val="13934DF1"/>
    <w:rsid w:val="13953125"/>
    <w:rsid w:val="13980FF5"/>
    <w:rsid w:val="13A269DD"/>
    <w:rsid w:val="13B8461E"/>
    <w:rsid w:val="13F61959"/>
    <w:rsid w:val="1402655C"/>
    <w:rsid w:val="140734F7"/>
    <w:rsid w:val="141A42B8"/>
    <w:rsid w:val="14211693"/>
    <w:rsid w:val="14376E43"/>
    <w:rsid w:val="14525069"/>
    <w:rsid w:val="14541696"/>
    <w:rsid w:val="14542E03"/>
    <w:rsid w:val="14593D11"/>
    <w:rsid w:val="145D6A8B"/>
    <w:rsid w:val="145F7E28"/>
    <w:rsid w:val="14780D27"/>
    <w:rsid w:val="147A2410"/>
    <w:rsid w:val="14852C6F"/>
    <w:rsid w:val="1488358C"/>
    <w:rsid w:val="148F2F85"/>
    <w:rsid w:val="14982EB8"/>
    <w:rsid w:val="14984DE4"/>
    <w:rsid w:val="14A502EF"/>
    <w:rsid w:val="14AF54DA"/>
    <w:rsid w:val="14C64C59"/>
    <w:rsid w:val="14CF6BFA"/>
    <w:rsid w:val="14D20FC7"/>
    <w:rsid w:val="14E64807"/>
    <w:rsid w:val="14F740A3"/>
    <w:rsid w:val="150724B3"/>
    <w:rsid w:val="15074434"/>
    <w:rsid w:val="15227A32"/>
    <w:rsid w:val="152B4D84"/>
    <w:rsid w:val="153049D7"/>
    <w:rsid w:val="15314A18"/>
    <w:rsid w:val="153769F7"/>
    <w:rsid w:val="155301FE"/>
    <w:rsid w:val="15592B14"/>
    <w:rsid w:val="15871E93"/>
    <w:rsid w:val="15930009"/>
    <w:rsid w:val="159E521A"/>
    <w:rsid w:val="15C91F5E"/>
    <w:rsid w:val="15D315F3"/>
    <w:rsid w:val="15DF3010"/>
    <w:rsid w:val="15F003C1"/>
    <w:rsid w:val="15F43201"/>
    <w:rsid w:val="15F61009"/>
    <w:rsid w:val="15FC3115"/>
    <w:rsid w:val="16194EB2"/>
    <w:rsid w:val="164A49E5"/>
    <w:rsid w:val="16883A58"/>
    <w:rsid w:val="168A004B"/>
    <w:rsid w:val="168C48D6"/>
    <w:rsid w:val="16A27000"/>
    <w:rsid w:val="16A705A2"/>
    <w:rsid w:val="16B20B12"/>
    <w:rsid w:val="16BE1FF6"/>
    <w:rsid w:val="16C83D17"/>
    <w:rsid w:val="16E311A5"/>
    <w:rsid w:val="16E3518A"/>
    <w:rsid w:val="16E952DD"/>
    <w:rsid w:val="17252E73"/>
    <w:rsid w:val="172E63EE"/>
    <w:rsid w:val="173D2C18"/>
    <w:rsid w:val="173D752B"/>
    <w:rsid w:val="173E3BF5"/>
    <w:rsid w:val="173F377F"/>
    <w:rsid w:val="17435E46"/>
    <w:rsid w:val="17441767"/>
    <w:rsid w:val="17445402"/>
    <w:rsid w:val="176C4B58"/>
    <w:rsid w:val="176C6DA6"/>
    <w:rsid w:val="17721C8E"/>
    <w:rsid w:val="178D5852"/>
    <w:rsid w:val="178E71CD"/>
    <w:rsid w:val="17912574"/>
    <w:rsid w:val="179A05A8"/>
    <w:rsid w:val="179D7FD7"/>
    <w:rsid w:val="179E173F"/>
    <w:rsid w:val="17A650FC"/>
    <w:rsid w:val="17AB40AE"/>
    <w:rsid w:val="17BA677B"/>
    <w:rsid w:val="17CA2B8F"/>
    <w:rsid w:val="17D82FD7"/>
    <w:rsid w:val="17E65EE9"/>
    <w:rsid w:val="17E930F8"/>
    <w:rsid w:val="17F405EB"/>
    <w:rsid w:val="180058DC"/>
    <w:rsid w:val="180339A2"/>
    <w:rsid w:val="18040F10"/>
    <w:rsid w:val="18264A50"/>
    <w:rsid w:val="18324766"/>
    <w:rsid w:val="183E076F"/>
    <w:rsid w:val="18644505"/>
    <w:rsid w:val="18761DAB"/>
    <w:rsid w:val="18967A84"/>
    <w:rsid w:val="189E3D12"/>
    <w:rsid w:val="18A5477C"/>
    <w:rsid w:val="18B00122"/>
    <w:rsid w:val="18B20BDD"/>
    <w:rsid w:val="18B951B3"/>
    <w:rsid w:val="18BE58DE"/>
    <w:rsid w:val="18C35170"/>
    <w:rsid w:val="18C5369C"/>
    <w:rsid w:val="18D21A5A"/>
    <w:rsid w:val="18D61B96"/>
    <w:rsid w:val="18E00489"/>
    <w:rsid w:val="18E7252F"/>
    <w:rsid w:val="18FB5A21"/>
    <w:rsid w:val="19055C88"/>
    <w:rsid w:val="19282791"/>
    <w:rsid w:val="192939F8"/>
    <w:rsid w:val="192C2D7A"/>
    <w:rsid w:val="19353DEC"/>
    <w:rsid w:val="19677AF7"/>
    <w:rsid w:val="197C55DC"/>
    <w:rsid w:val="19810432"/>
    <w:rsid w:val="19BA2109"/>
    <w:rsid w:val="19BE3086"/>
    <w:rsid w:val="19C3541C"/>
    <w:rsid w:val="19D42BF1"/>
    <w:rsid w:val="19E21D1C"/>
    <w:rsid w:val="19E92539"/>
    <w:rsid w:val="19EB3CD8"/>
    <w:rsid w:val="19F45009"/>
    <w:rsid w:val="1A093B60"/>
    <w:rsid w:val="1A135EB3"/>
    <w:rsid w:val="1A190153"/>
    <w:rsid w:val="1A216042"/>
    <w:rsid w:val="1A26575C"/>
    <w:rsid w:val="1A4C0E92"/>
    <w:rsid w:val="1A4D0A3E"/>
    <w:rsid w:val="1A5E1863"/>
    <w:rsid w:val="1A7F3A58"/>
    <w:rsid w:val="1A84474A"/>
    <w:rsid w:val="1A8B60FB"/>
    <w:rsid w:val="1A93212F"/>
    <w:rsid w:val="1A9B3C6B"/>
    <w:rsid w:val="1AB83062"/>
    <w:rsid w:val="1AC502CF"/>
    <w:rsid w:val="1AC821E2"/>
    <w:rsid w:val="1AD05C11"/>
    <w:rsid w:val="1B05587E"/>
    <w:rsid w:val="1B187A1B"/>
    <w:rsid w:val="1B200375"/>
    <w:rsid w:val="1B2F2124"/>
    <w:rsid w:val="1B3419FD"/>
    <w:rsid w:val="1B3A4789"/>
    <w:rsid w:val="1B483490"/>
    <w:rsid w:val="1B51069C"/>
    <w:rsid w:val="1B52032C"/>
    <w:rsid w:val="1B87118E"/>
    <w:rsid w:val="1B8F29D9"/>
    <w:rsid w:val="1BA47383"/>
    <w:rsid w:val="1BB2271B"/>
    <w:rsid w:val="1BCD20C6"/>
    <w:rsid w:val="1BD20383"/>
    <w:rsid w:val="1BE06630"/>
    <w:rsid w:val="1BE8098F"/>
    <w:rsid w:val="1BF90E89"/>
    <w:rsid w:val="1BFF3FFC"/>
    <w:rsid w:val="1C2371FA"/>
    <w:rsid w:val="1C4150F1"/>
    <w:rsid w:val="1C516A42"/>
    <w:rsid w:val="1C6A6D50"/>
    <w:rsid w:val="1C7024D8"/>
    <w:rsid w:val="1C7C1550"/>
    <w:rsid w:val="1C7F50C5"/>
    <w:rsid w:val="1C9A6C63"/>
    <w:rsid w:val="1CBF63C3"/>
    <w:rsid w:val="1CC13EB1"/>
    <w:rsid w:val="1CE86082"/>
    <w:rsid w:val="1D1A07C5"/>
    <w:rsid w:val="1D2C4F1B"/>
    <w:rsid w:val="1D2C678A"/>
    <w:rsid w:val="1D47273F"/>
    <w:rsid w:val="1D492F27"/>
    <w:rsid w:val="1D4F7308"/>
    <w:rsid w:val="1D643026"/>
    <w:rsid w:val="1D6541DB"/>
    <w:rsid w:val="1D7C153E"/>
    <w:rsid w:val="1D7C22EC"/>
    <w:rsid w:val="1D7F48E1"/>
    <w:rsid w:val="1D866B79"/>
    <w:rsid w:val="1D99014B"/>
    <w:rsid w:val="1DA65B4D"/>
    <w:rsid w:val="1DB939DC"/>
    <w:rsid w:val="1DE35CF5"/>
    <w:rsid w:val="1DE42E39"/>
    <w:rsid w:val="1E055C9E"/>
    <w:rsid w:val="1E1C7B97"/>
    <w:rsid w:val="1E20351B"/>
    <w:rsid w:val="1E3646C2"/>
    <w:rsid w:val="1E3C0371"/>
    <w:rsid w:val="1E404244"/>
    <w:rsid w:val="1E646060"/>
    <w:rsid w:val="1E6B727F"/>
    <w:rsid w:val="1E6E033F"/>
    <w:rsid w:val="1E79069A"/>
    <w:rsid w:val="1E796F89"/>
    <w:rsid w:val="1E84531D"/>
    <w:rsid w:val="1E895CEE"/>
    <w:rsid w:val="1E8D072E"/>
    <w:rsid w:val="1EB11087"/>
    <w:rsid w:val="1EB76F1A"/>
    <w:rsid w:val="1EB84413"/>
    <w:rsid w:val="1EDF3101"/>
    <w:rsid w:val="1EE47B86"/>
    <w:rsid w:val="1EE7398D"/>
    <w:rsid w:val="1F0136F8"/>
    <w:rsid w:val="1F0565C7"/>
    <w:rsid w:val="1F136BA5"/>
    <w:rsid w:val="1F1567D6"/>
    <w:rsid w:val="1F1C1A13"/>
    <w:rsid w:val="1F1F54B2"/>
    <w:rsid w:val="1F1F564E"/>
    <w:rsid w:val="1F4A727D"/>
    <w:rsid w:val="1F51638C"/>
    <w:rsid w:val="1F723942"/>
    <w:rsid w:val="1F781B6D"/>
    <w:rsid w:val="1F890B51"/>
    <w:rsid w:val="1F8A0112"/>
    <w:rsid w:val="1FA165E8"/>
    <w:rsid w:val="1FCC7BD3"/>
    <w:rsid w:val="1FE63033"/>
    <w:rsid w:val="1FEE17C4"/>
    <w:rsid w:val="1FF35231"/>
    <w:rsid w:val="20015A6D"/>
    <w:rsid w:val="200A17E0"/>
    <w:rsid w:val="200C1A5C"/>
    <w:rsid w:val="200C3AA1"/>
    <w:rsid w:val="20211C45"/>
    <w:rsid w:val="202911D7"/>
    <w:rsid w:val="20654C19"/>
    <w:rsid w:val="206B546A"/>
    <w:rsid w:val="206C2DEB"/>
    <w:rsid w:val="20847C38"/>
    <w:rsid w:val="20893831"/>
    <w:rsid w:val="209425C7"/>
    <w:rsid w:val="20974516"/>
    <w:rsid w:val="209C0D33"/>
    <w:rsid w:val="209E2905"/>
    <w:rsid w:val="20AE211E"/>
    <w:rsid w:val="20B34AC6"/>
    <w:rsid w:val="20CB3924"/>
    <w:rsid w:val="20CD5726"/>
    <w:rsid w:val="20ED63C9"/>
    <w:rsid w:val="20F12941"/>
    <w:rsid w:val="20F148B7"/>
    <w:rsid w:val="20FC5483"/>
    <w:rsid w:val="21104A93"/>
    <w:rsid w:val="21121729"/>
    <w:rsid w:val="21140E35"/>
    <w:rsid w:val="21214B7A"/>
    <w:rsid w:val="21220D3E"/>
    <w:rsid w:val="213C1A3B"/>
    <w:rsid w:val="214A3DCF"/>
    <w:rsid w:val="214C7A65"/>
    <w:rsid w:val="215E76DF"/>
    <w:rsid w:val="216D7B97"/>
    <w:rsid w:val="21702F39"/>
    <w:rsid w:val="217C182D"/>
    <w:rsid w:val="2189394D"/>
    <w:rsid w:val="21944711"/>
    <w:rsid w:val="21B12B3D"/>
    <w:rsid w:val="21B53A1F"/>
    <w:rsid w:val="21BF72A1"/>
    <w:rsid w:val="21C3592D"/>
    <w:rsid w:val="21C55F53"/>
    <w:rsid w:val="21C60013"/>
    <w:rsid w:val="21C76285"/>
    <w:rsid w:val="21E166C7"/>
    <w:rsid w:val="21FB6F9B"/>
    <w:rsid w:val="21FC530F"/>
    <w:rsid w:val="22041A80"/>
    <w:rsid w:val="22080498"/>
    <w:rsid w:val="22086F19"/>
    <w:rsid w:val="22430EB2"/>
    <w:rsid w:val="224F077B"/>
    <w:rsid w:val="225A2932"/>
    <w:rsid w:val="225B318C"/>
    <w:rsid w:val="226A25E4"/>
    <w:rsid w:val="226F55B1"/>
    <w:rsid w:val="22740558"/>
    <w:rsid w:val="228A54AE"/>
    <w:rsid w:val="22955C48"/>
    <w:rsid w:val="22A264F6"/>
    <w:rsid w:val="22A84E37"/>
    <w:rsid w:val="22AC4EAC"/>
    <w:rsid w:val="22B35C2C"/>
    <w:rsid w:val="22B4304D"/>
    <w:rsid w:val="22BC6A0C"/>
    <w:rsid w:val="231606C8"/>
    <w:rsid w:val="232E4270"/>
    <w:rsid w:val="23356F82"/>
    <w:rsid w:val="233A2E59"/>
    <w:rsid w:val="23420192"/>
    <w:rsid w:val="23594B35"/>
    <w:rsid w:val="23655DFC"/>
    <w:rsid w:val="2379757D"/>
    <w:rsid w:val="23815AAD"/>
    <w:rsid w:val="23A5123F"/>
    <w:rsid w:val="23B534DB"/>
    <w:rsid w:val="23C27A95"/>
    <w:rsid w:val="23C515B0"/>
    <w:rsid w:val="23C851AD"/>
    <w:rsid w:val="23CC45FC"/>
    <w:rsid w:val="23DB177E"/>
    <w:rsid w:val="23EA5690"/>
    <w:rsid w:val="23F933BF"/>
    <w:rsid w:val="23FB5BA9"/>
    <w:rsid w:val="23FC0AA0"/>
    <w:rsid w:val="240F127A"/>
    <w:rsid w:val="24222A24"/>
    <w:rsid w:val="24250095"/>
    <w:rsid w:val="242C2FF8"/>
    <w:rsid w:val="244157BB"/>
    <w:rsid w:val="247240E4"/>
    <w:rsid w:val="247B62DB"/>
    <w:rsid w:val="248E2534"/>
    <w:rsid w:val="249027F9"/>
    <w:rsid w:val="24973466"/>
    <w:rsid w:val="249C2919"/>
    <w:rsid w:val="24BC0B8C"/>
    <w:rsid w:val="24D54DB0"/>
    <w:rsid w:val="24DD44A9"/>
    <w:rsid w:val="24E625D6"/>
    <w:rsid w:val="24F82B87"/>
    <w:rsid w:val="24FA3F62"/>
    <w:rsid w:val="251E6CB6"/>
    <w:rsid w:val="2530104D"/>
    <w:rsid w:val="253726AF"/>
    <w:rsid w:val="25471A46"/>
    <w:rsid w:val="25654D66"/>
    <w:rsid w:val="25834A03"/>
    <w:rsid w:val="258A1972"/>
    <w:rsid w:val="259879AE"/>
    <w:rsid w:val="25A328BE"/>
    <w:rsid w:val="25A34005"/>
    <w:rsid w:val="25A66195"/>
    <w:rsid w:val="25D27E7B"/>
    <w:rsid w:val="25DB63BD"/>
    <w:rsid w:val="25DF1B64"/>
    <w:rsid w:val="25E20F3C"/>
    <w:rsid w:val="25E777B3"/>
    <w:rsid w:val="25F7768D"/>
    <w:rsid w:val="25FE59B1"/>
    <w:rsid w:val="26061971"/>
    <w:rsid w:val="260850F7"/>
    <w:rsid w:val="26111D68"/>
    <w:rsid w:val="26307E6E"/>
    <w:rsid w:val="264008E8"/>
    <w:rsid w:val="26433F7F"/>
    <w:rsid w:val="264721D8"/>
    <w:rsid w:val="2666771E"/>
    <w:rsid w:val="26700C16"/>
    <w:rsid w:val="267A2D17"/>
    <w:rsid w:val="267F4830"/>
    <w:rsid w:val="26BD493E"/>
    <w:rsid w:val="26BF31AC"/>
    <w:rsid w:val="26C16D6E"/>
    <w:rsid w:val="26EE45DB"/>
    <w:rsid w:val="26F37DB0"/>
    <w:rsid w:val="26F541F1"/>
    <w:rsid w:val="270F5095"/>
    <w:rsid w:val="27110929"/>
    <w:rsid w:val="27112C84"/>
    <w:rsid w:val="27144105"/>
    <w:rsid w:val="271C5FC6"/>
    <w:rsid w:val="27276602"/>
    <w:rsid w:val="272B39D8"/>
    <w:rsid w:val="27484D00"/>
    <w:rsid w:val="274F2171"/>
    <w:rsid w:val="2750563F"/>
    <w:rsid w:val="275D6367"/>
    <w:rsid w:val="275E0F3C"/>
    <w:rsid w:val="2760568F"/>
    <w:rsid w:val="27610A07"/>
    <w:rsid w:val="27797DE0"/>
    <w:rsid w:val="27965B8B"/>
    <w:rsid w:val="27992D09"/>
    <w:rsid w:val="27D00352"/>
    <w:rsid w:val="27E71E75"/>
    <w:rsid w:val="27FD025A"/>
    <w:rsid w:val="282657F7"/>
    <w:rsid w:val="2856652E"/>
    <w:rsid w:val="2867494D"/>
    <w:rsid w:val="287E2C12"/>
    <w:rsid w:val="287F59EE"/>
    <w:rsid w:val="2884100B"/>
    <w:rsid w:val="28874CE8"/>
    <w:rsid w:val="28DE7D3B"/>
    <w:rsid w:val="28FC2B68"/>
    <w:rsid w:val="29147CD7"/>
    <w:rsid w:val="29172B11"/>
    <w:rsid w:val="291B7E44"/>
    <w:rsid w:val="29223179"/>
    <w:rsid w:val="292863C0"/>
    <w:rsid w:val="293F39DA"/>
    <w:rsid w:val="294A4308"/>
    <w:rsid w:val="29523F82"/>
    <w:rsid w:val="29554EBB"/>
    <w:rsid w:val="297728FC"/>
    <w:rsid w:val="297E1028"/>
    <w:rsid w:val="297F63E2"/>
    <w:rsid w:val="298D40D9"/>
    <w:rsid w:val="29AA4023"/>
    <w:rsid w:val="29AB2C3C"/>
    <w:rsid w:val="29D506B9"/>
    <w:rsid w:val="29D815F7"/>
    <w:rsid w:val="29E64DA5"/>
    <w:rsid w:val="29F05BF7"/>
    <w:rsid w:val="29FF498C"/>
    <w:rsid w:val="2A155A4E"/>
    <w:rsid w:val="2A257EBC"/>
    <w:rsid w:val="2A307C1D"/>
    <w:rsid w:val="2A37666B"/>
    <w:rsid w:val="2A3B1864"/>
    <w:rsid w:val="2A456589"/>
    <w:rsid w:val="2A475E62"/>
    <w:rsid w:val="2A4B2DEC"/>
    <w:rsid w:val="2A5B4807"/>
    <w:rsid w:val="2A7E0380"/>
    <w:rsid w:val="2A837B23"/>
    <w:rsid w:val="2A8B43FF"/>
    <w:rsid w:val="2A8B619D"/>
    <w:rsid w:val="2A981F0C"/>
    <w:rsid w:val="2AA30DC7"/>
    <w:rsid w:val="2AC46B39"/>
    <w:rsid w:val="2AD311B2"/>
    <w:rsid w:val="2ADE0C2E"/>
    <w:rsid w:val="2B0717DF"/>
    <w:rsid w:val="2B16314B"/>
    <w:rsid w:val="2B1745E1"/>
    <w:rsid w:val="2B314EE4"/>
    <w:rsid w:val="2B53670E"/>
    <w:rsid w:val="2B584E5E"/>
    <w:rsid w:val="2B687499"/>
    <w:rsid w:val="2B7B1662"/>
    <w:rsid w:val="2B8C17C6"/>
    <w:rsid w:val="2B8E3C1B"/>
    <w:rsid w:val="2B8E7455"/>
    <w:rsid w:val="2BFF3A07"/>
    <w:rsid w:val="2C010002"/>
    <w:rsid w:val="2C0E274C"/>
    <w:rsid w:val="2C1864B9"/>
    <w:rsid w:val="2C2104A7"/>
    <w:rsid w:val="2C3042EA"/>
    <w:rsid w:val="2C3D2C6A"/>
    <w:rsid w:val="2C53238E"/>
    <w:rsid w:val="2C5466FC"/>
    <w:rsid w:val="2C65290D"/>
    <w:rsid w:val="2C6D17A2"/>
    <w:rsid w:val="2C913ADA"/>
    <w:rsid w:val="2C99767D"/>
    <w:rsid w:val="2C9F349F"/>
    <w:rsid w:val="2CA379E6"/>
    <w:rsid w:val="2CAC0753"/>
    <w:rsid w:val="2CC350E6"/>
    <w:rsid w:val="2CD441D3"/>
    <w:rsid w:val="2CDA7A1A"/>
    <w:rsid w:val="2CE5416A"/>
    <w:rsid w:val="2CF171DB"/>
    <w:rsid w:val="2D0779A7"/>
    <w:rsid w:val="2D2B3A31"/>
    <w:rsid w:val="2D2F5557"/>
    <w:rsid w:val="2D401642"/>
    <w:rsid w:val="2D4477EE"/>
    <w:rsid w:val="2D4618C8"/>
    <w:rsid w:val="2D513389"/>
    <w:rsid w:val="2D7E2FF7"/>
    <w:rsid w:val="2D7E7EA2"/>
    <w:rsid w:val="2D8221A8"/>
    <w:rsid w:val="2D8A7EEE"/>
    <w:rsid w:val="2DA97322"/>
    <w:rsid w:val="2DAC120D"/>
    <w:rsid w:val="2DAE6D54"/>
    <w:rsid w:val="2DB51D8C"/>
    <w:rsid w:val="2DBE157E"/>
    <w:rsid w:val="2DC41DAC"/>
    <w:rsid w:val="2DCD2EAA"/>
    <w:rsid w:val="2DD2364E"/>
    <w:rsid w:val="2DD4300E"/>
    <w:rsid w:val="2DDB036C"/>
    <w:rsid w:val="2DE31F3E"/>
    <w:rsid w:val="2DFF5078"/>
    <w:rsid w:val="2E175D83"/>
    <w:rsid w:val="2E1818EB"/>
    <w:rsid w:val="2E314676"/>
    <w:rsid w:val="2E413F38"/>
    <w:rsid w:val="2E47566D"/>
    <w:rsid w:val="2E5E191E"/>
    <w:rsid w:val="2E6C0C2C"/>
    <w:rsid w:val="2E6E0A25"/>
    <w:rsid w:val="2E720553"/>
    <w:rsid w:val="2E8E2738"/>
    <w:rsid w:val="2E966933"/>
    <w:rsid w:val="2EA965BB"/>
    <w:rsid w:val="2EC14611"/>
    <w:rsid w:val="2ED26A84"/>
    <w:rsid w:val="2EEA00F3"/>
    <w:rsid w:val="2EF6340A"/>
    <w:rsid w:val="2F1F63D3"/>
    <w:rsid w:val="2F3309F8"/>
    <w:rsid w:val="2F504293"/>
    <w:rsid w:val="2F507973"/>
    <w:rsid w:val="2F6D3E4C"/>
    <w:rsid w:val="2F782D47"/>
    <w:rsid w:val="2F883C62"/>
    <w:rsid w:val="2FA13846"/>
    <w:rsid w:val="2FA662AC"/>
    <w:rsid w:val="2FC16D53"/>
    <w:rsid w:val="2FCB54FB"/>
    <w:rsid w:val="2FD44650"/>
    <w:rsid w:val="2FDE3293"/>
    <w:rsid w:val="2FDF5C9D"/>
    <w:rsid w:val="3009331C"/>
    <w:rsid w:val="301D5C97"/>
    <w:rsid w:val="301E0AC4"/>
    <w:rsid w:val="30277C8E"/>
    <w:rsid w:val="30300320"/>
    <w:rsid w:val="30353B98"/>
    <w:rsid w:val="30364EE2"/>
    <w:rsid w:val="30381F9E"/>
    <w:rsid w:val="30402949"/>
    <w:rsid w:val="30415EE0"/>
    <w:rsid w:val="304A74D6"/>
    <w:rsid w:val="30532E5A"/>
    <w:rsid w:val="305E4CC4"/>
    <w:rsid w:val="308640EB"/>
    <w:rsid w:val="309173E7"/>
    <w:rsid w:val="30921EDF"/>
    <w:rsid w:val="309F49B3"/>
    <w:rsid w:val="30C65604"/>
    <w:rsid w:val="30D61929"/>
    <w:rsid w:val="30D77E04"/>
    <w:rsid w:val="30E36619"/>
    <w:rsid w:val="30E44E75"/>
    <w:rsid w:val="30EA5AFB"/>
    <w:rsid w:val="30F46DF8"/>
    <w:rsid w:val="30F77156"/>
    <w:rsid w:val="31070840"/>
    <w:rsid w:val="311753BD"/>
    <w:rsid w:val="311A734D"/>
    <w:rsid w:val="312B7B5C"/>
    <w:rsid w:val="31382AD3"/>
    <w:rsid w:val="31394AA3"/>
    <w:rsid w:val="31421613"/>
    <w:rsid w:val="314B5255"/>
    <w:rsid w:val="3157644A"/>
    <w:rsid w:val="315B6D60"/>
    <w:rsid w:val="3174505E"/>
    <w:rsid w:val="31796154"/>
    <w:rsid w:val="318A347D"/>
    <w:rsid w:val="318C4F08"/>
    <w:rsid w:val="31914894"/>
    <w:rsid w:val="31956A66"/>
    <w:rsid w:val="31C072B8"/>
    <w:rsid w:val="31DA45C8"/>
    <w:rsid w:val="31E4797E"/>
    <w:rsid w:val="31EE4BAA"/>
    <w:rsid w:val="31F521F6"/>
    <w:rsid w:val="31F5436E"/>
    <w:rsid w:val="31F857BF"/>
    <w:rsid w:val="31FA1DE6"/>
    <w:rsid w:val="320107D3"/>
    <w:rsid w:val="32146816"/>
    <w:rsid w:val="32243194"/>
    <w:rsid w:val="3224417B"/>
    <w:rsid w:val="32330ED1"/>
    <w:rsid w:val="32336ED7"/>
    <w:rsid w:val="323C0BAB"/>
    <w:rsid w:val="324662CB"/>
    <w:rsid w:val="32494AA2"/>
    <w:rsid w:val="324C3A59"/>
    <w:rsid w:val="3263631F"/>
    <w:rsid w:val="32687D16"/>
    <w:rsid w:val="327331BC"/>
    <w:rsid w:val="3276508C"/>
    <w:rsid w:val="32864611"/>
    <w:rsid w:val="32877675"/>
    <w:rsid w:val="329A5FA7"/>
    <w:rsid w:val="32A355BC"/>
    <w:rsid w:val="32C00D78"/>
    <w:rsid w:val="32C6296F"/>
    <w:rsid w:val="32DA49E4"/>
    <w:rsid w:val="32F653B6"/>
    <w:rsid w:val="33033068"/>
    <w:rsid w:val="331550E0"/>
    <w:rsid w:val="33176BFD"/>
    <w:rsid w:val="33222A9A"/>
    <w:rsid w:val="33273336"/>
    <w:rsid w:val="332D1CBE"/>
    <w:rsid w:val="33385D65"/>
    <w:rsid w:val="33431FEB"/>
    <w:rsid w:val="33480719"/>
    <w:rsid w:val="335F1874"/>
    <w:rsid w:val="336D05B7"/>
    <w:rsid w:val="3370375F"/>
    <w:rsid w:val="337D3E97"/>
    <w:rsid w:val="33805A44"/>
    <w:rsid w:val="338D6656"/>
    <w:rsid w:val="339D5261"/>
    <w:rsid w:val="339F59B9"/>
    <w:rsid w:val="33BB0983"/>
    <w:rsid w:val="33C8156C"/>
    <w:rsid w:val="33E6096F"/>
    <w:rsid w:val="33FD75CB"/>
    <w:rsid w:val="341374B8"/>
    <w:rsid w:val="343E3FD2"/>
    <w:rsid w:val="3474243E"/>
    <w:rsid w:val="34802C16"/>
    <w:rsid w:val="34955EDA"/>
    <w:rsid w:val="349A334C"/>
    <w:rsid w:val="34A24716"/>
    <w:rsid w:val="34C21BC2"/>
    <w:rsid w:val="34C33ECE"/>
    <w:rsid w:val="34C738DA"/>
    <w:rsid w:val="34CA78C0"/>
    <w:rsid w:val="34CF1EB5"/>
    <w:rsid w:val="34E7352B"/>
    <w:rsid w:val="34E94C24"/>
    <w:rsid w:val="34FC01FE"/>
    <w:rsid w:val="351A663F"/>
    <w:rsid w:val="352F2A4F"/>
    <w:rsid w:val="35305A68"/>
    <w:rsid w:val="353B528C"/>
    <w:rsid w:val="35491DE7"/>
    <w:rsid w:val="354D799B"/>
    <w:rsid w:val="35586223"/>
    <w:rsid w:val="355875C9"/>
    <w:rsid w:val="357013B9"/>
    <w:rsid w:val="359547C7"/>
    <w:rsid w:val="359B56FC"/>
    <w:rsid w:val="35A418C4"/>
    <w:rsid w:val="35C43DE3"/>
    <w:rsid w:val="35D55562"/>
    <w:rsid w:val="35E55B5D"/>
    <w:rsid w:val="35EF33C5"/>
    <w:rsid w:val="36127C2E"/>
    <w:rsid w:val="36130454"/>
    <w:rsid w:val="361325D6"/>
    <w:rsid w:val="361C7D06"/>
    <w:rsid w:val="36253B84"/>
    <w:rsid w:val="36401A4A"/>
    <w:rsid w:val="368677E0"/>
    <w:rsid w:val="368920CF"/>
    <w:rsid w:val="36B6669B"/>
    <w:rsid w:val="36DC7779"/>
    <w:rsid w:val="36DD6F48"/>
    <w:rsid w:val="36E73981"/>
    <w:rsid w:val="36FE5573"/>
    <w:rsid w:val="37071254"/>
    <w:rsid w:val="3707184A"/>
    <w:rsid w:val="37203097"/>
    <w:rsid w:val="37412D5B"/>
    <w:rsid w:val="37424084"/>
    <w:rsid w:val="37454401"/>
    <w:rsid w:val="37524F3E"/>
    <w:rsid w:val="376533BD"/>
    <w:rsid w:val="37700CE8"/>
    <w:rsid w:val="37741B80"/>
    <w:rsid w:val="37795A76"/>
    <w:rsid w:val="378B2E6F"/>
    <w:rsid w:val="3791733E"/>
    <w:rsid w:val="37A42C79"/>
    <w:rsid w:val="37C26EEE"/>
    <w:rsid w:val="37D078F7"/>
    <w:rsid w:val="37E601B5"/>
    <w:rsid w:val="37EB0089"/>
    <w:rsid w:val="37F76452"/>
    <w:rsid w:val="37FB7082"/>
    <w:rsid w:val="37FF70EA"/>
    <w:rsid w:val="380E52E1"/>
    <w:rsid w:val="38423923"/>
    <w:rsid w:val="384F744A"/>
    <w:rsid w:val="38735C94"/>
    <w:rsid w:val="38A87CD8"/>
    <w:rsid w:val="38AB7652"/>
    <w:rsid w:val="38BB0D31"/>
    <w:rsid w:val="38C0661D"/>
    <w:rsid w:val="38CE707C"/>
    <w:rsid w:val="38DD2EEF"/>
    <w:rsid w:val="38E93272"/>
    <w:rsid w:val="38FB4AF5"/>
    <w:rsid w:val="390750F7"/>
    <w:rsid w:val="390C3D85"/>
    <w:rsid w:val="39104B12"/>
    <w:rsid w:val="39150974"/>
    <w:rsid w:val="39253DBF"/>
    <w:rsid w:val="398F11DA"/>
    <w:rsid w:val="39985420"/>
    <w:rsid w:val="39A33546"/>
    <w:rsid w:val="39C01D61"/>
    <w:rsid w:val="39C16CB7"/>
    <w:rsid w:val="39E502D1"/>
    <w:rsid w:val="3A1B1AFA"/>
    <w:rsid w:val="3A1B760C"/>
    <w:rsid w:val="3A34051D"/>
    <w:rsid w:val="3A3B1E69"/>
    <w:rsid w:val="3A3F1A3A"/>
    <w:rsid w:val="3A4F5A6D"/>
    <w:rsid w:val="3A541B4B"/>
    <w:rsid w:val="3A60333A"/>
    <w:rsid w:val="3A6359E6"/>
    <w:rsid w:val="3A7D171B"/>
    <w:rsid w:val="3A7E7A19"/>
    <w:rsid w:val="3A8C40DE"/>
    <w:rsid w:val="3A920D31"/>
    <w:rsid w:val="3A9B60C5"/>
    <w:rsid w:val="3AAC70E4"/>
    <w:rsid w:val="3ACD10F0"/>
    <w:rsid w:val="3ADA06F9"/>
    <w:rsid w:val="3AF0613B"/>
    <w:rsid w:val="3B03762C"/>
    <w:rsid w:val="3B0C209E"/>
    <w:rsid w:val="3B216441"/>
    <w:rsid w:val="3B283449"/>
    <w:rsid w:val="3B2C0F24"/>
    <w:rsid w:val="3B334458"/>
    <w:rsid w:val="3B35199F"/>
    <w:rsid w:val="3B4178E0"/>
    <w:rsid w:val="3B48554F"/>
    <w:rsid w:val="3B4E7C42"/>
    <w:rsid w:val="3B594BC0"/>
    <w:rsid w:val="3B5A2728"/>
    <w:rsid w:val="3B644769"/>
    <w:rsid w:val="3B663E14"/>
    <w:rsid w:val="3B69093C"/>
    <w:rsid w:val="3B866206"/>
    <w:rsid w:val="3B867A60"/>
    <w:rsid w:val="3B8845D7"/>
    <w:rsid w:val="3B8B6665"/>
    <w:rsid w:val="3B917707"/>
    <w:rsid w:val="3B9C2E5C"/>
    <w:rsid w:val="3BA15D36"/>
    <w:rsid w:val="3BAD6AD3"/>
    <w:rsid w:val="3BB65E5B"/>
    <w:rsid w:val="3BC15D5C"/>
    <w:rsid w:val="3BDF17BD"/>
    <w:rsid w:val="3BE060F4"/>
    <w:rsid w:val="3BFB42C7"/>
    <w:rsid w:val="3C005EAA"/>
    <w:rsid w:val="3C065D7F"/>
    <w:rsid w:val="3C21682D"/>
    <w:rsid w:val="3C277DFD"/>
    <w:rsid w:val="3C2D0CBE"/>
    <w:rsid w:val="3C2D6E50"/>
    <w:rsid w:val="3C3079FF"/>
    <w:rsid w:val="3C513234"/>
    <w:rsid w:val="3C7556F3"/>
    <w:rsid w:val="3C7A043F"/>
    <w:rsid w:val="3C9A0373"/>
    <w:rsid w:val="3CAA46F7"/>
    <w:rsid w:val="3CAC2966"/>
    <w:rsid w:val="3CAD115E"/>
    <w:rsid w:val="3CC223A3"/>
    <w:rsid w:val="3CC27E57"/>
    <w:rsid w:val="3CC96375"/>
    <w:rsid w:val="3CCB77E5"/>
    <w:rsid w:val="3CD25CFD"/>
    <w:rsid w:val="3CE57D2D"/>
    <w:rsid w:val="3CE77BA9"/>
    <w:rsid w:val="3CF4275A"/>
    <w:rsid w:val="3D024C8D"/>
    <w:rsid w:val="3D07311F"/>
    <w:rsid w:val="3D0B19D3"/>
    <w:rsid w:val="3D1E133E"/>
    <w:rsid w:val="3D5170E9"/>
    <w:rsid w:val="3D8E3347"/>
    <w:rsid w:val="3DA64913"/>
    <w:rsid w:val="3DAB6021"/>
    <w:rsid w:val="3DBB5ECC"/>
    <w:rsid w:val="3DD04694"/>
    <w:rsid w:val="3DE72620"/>
    <w:rsid w:val="3DFE1A79"/>
    <w:rsid w:val="3E091CA6"/>
    <w:rsid w:val="3E1D71D8"/>
    <w:rsid w:val="3E217459"/>
    <w:rsid w:val="3E2230B8"/>
    <w:rsid w:val="3E263650"/>
    <w:rsid w:val="3E2805F5"/>
    <w:rsid w:val="3E2A4E15"/>
    <w:rsid w:val="3E3B4014"/>
    <w:rsid w:val="3E6C01A9"/>
    <w:rsid w:val="3E793C10"/>
    <w:rsid w:val="3E7D4103"/>
    <w:rsid w:val="3EA24223"/>
    <w:rsid w:val="3EB1354E"/>
    <w:rsid w:val="3EED7585"/>
    <w:rsid w:val="3EEE2581"/>
    <w:rsid w:val="3F041D73"/>
    <w:rsid w:val="3F055097"/>
    <w:rsid w:val="3F161199"/>
    <w:rsid w:val="3F255D56"/>
    <w:rsid w:val="3F416A26"/>
    <w:rsid w:val="3F4A3E88"/>
    <w:rsid w:val="3F761504"/>
    <w:rsid w:val="3F892D8A"/>
    <w:rsid w:val="3FA54CBA"/>
    <w:rsid w:val="3FB26EF8"/>
    <w:rsid w:val="3FB761DC"/>
    <w:rsid w:val="3FC622B9"/>
    <w:rsid w:val="3FD0776A"/>
    <w:rsid w:val="3FE623B3"/>
    <w:rsid w:val="3FFC0DC4"/>
    <w:rsid w:val="3FFF7676"/>
    <w:rsid w:val="4000612A"/>
    <w:rsid w:val="400B0253"/>
    <w:rsid w:val="401256D0"/>
    <w:rsid w:val="401E7C74"/>
    <w:rsid w:val="40223FBC"/>
    <w:rsid w:val="40237098"/>
    <w:rsid w:val="404F40EA"/>
    <w:rsid w:val="40775629"/>
    <w:rsid w:val="4082593F"/>
    <w:rsid w:val="40843549"/>
    <w:rsid w:val="40A72F7F"/>
    <w:rsid w:val="40AC4941"/>
    <w:rsid w:val="4101262A"/>
    <w:rsid w:val="41474308"/>
    <w:rsid w:val="41681941"/>
    <w:rsid w:val="416E4242"/>
    <w:rsid w:val="417C534F"/>
    <w:rsid w:val="41815287"/>
    <w:rsid w:val="418F3223"/>
    <w:rsid w:val="41A32547"/>
    <w:rsid w:val="41A46743"/>
    <w:rsid w:val="41BA6E38"/>
    <w:rsid w:val="41CF22D5"/>
    <w:rsid w:val="41E06904"/>
    <w:rsid w:val="41E47D60"/>
    <w:rsid w:val="41FB3940"/>
    <w:rsid w:val="41FE4EBD"/>
    <w:rsid w:val="421B0517"/>
    <w:rsid w:val="421C002D"/>
    <w:rsid w:val="421E7906"/>
    <w:rsid w:val="422024E8"/>
    <w:rsid w:val="422E6A18"/>
    <w:rsid w:val="42313AD0"/>
    <w:rsid w:val="42370907"/>
    <w:rsid w:val="423D6569"/>
    <w:rsid w:val="42762B0E"/>
    <w:rsid w:val="42796D6D"/>
    <w:rsid w:val="42965151"/>
    <w:rsid w:val="42B8066C"/>
    <w:rsid w:val="42CF7A67"/>
    <w:rsid w:val="42D50F2A"/>
    <w:rsid w:val="431F44D2"/>
    <w:rsid w:val="43212166"/>
    <w:rsid w:val="43410AEC"/>
    <w:rsid w:val="43440507"/>
    <w:rsid w:val="43606A91"/>
    <w:rsid w:val="437468EC"/>
    <w:rsid w:val="437635E3"/>
    <w:rsid w:val="437B3C36"/>
    <w:rsid w:val="437D2796"/>
    <w:rsid w:val="43A56EBD"/>
    <w:rsid w:val="43A6733A"/>
    <w:rsid w:val="43C85A23"/>
    <w:rsid w:val="43DB21A0"/>
    <w:rsid w:val="43F6552A"/>
    <w:rsid w:val="4414272B"/>
    <w:rsid w:val="44191691"/>
    <w:rsid w:val="441C6474"/>
    <w:rsid w:val="444C4862"/>
    <w:rsid w:val="44560F40"/>
    <w:rsid w:val="44565344"/>
    <w:rsid w:val="446B1522"/>
    <w:rsid w:val="44720E16"/>
    <w:rsid w:val="449E0E6A"/>
    <w:rsid w:val="44A8684F"/>
    <w:rsid w:val="44B24538"/>
    <w:rsid w:val="44B40707"/>
    <w:rsid w:val="44BB6B60"/>
    <w:rsid w:val="44BF37DC"/>
    <w:rsid w:val="44C41913"/>
    <w:rsid w:val="44CE1408"/>
    <w:rsid w:val="44D619FA"/>
    <w:rsid w:val="44F4553C"/>
    <w:rsid w:val="450874FC"/>
    <w:rsid w:val="450A7A4F"/>
    <w:rsid w:val="453A6E98"/>
    <w:rsid w:val="45476EA5"/>
    <w:rsid w:val="455D71A8"/>
    <w:rsid w:val="456553DD"/>
    <w:rsid w:val="45907CD9"/>
    <w:rsid w:val="459F2609"/>
    <w:rsid w:val="45C33C42"/>
    <w:rsid w:val="45CC2621"/>
    <w:rsid w:val="45D10164"/>
    <w:rsid w:val="45E54860"/>
    <w:rsid w:val="460878E8"/>
    <w:rsid w:val="461203B6"/>
    <w:rsid w:val="46205844"/>
    <w:rsid w:val="4627075D"/>
    <w:rsid w:val="4649086B"/>
    <w:rsid w:val="466C6EAA"/>
    <w:rsid w:val="469712E2"/>
    <w:rsid w:val="469D0412"/>
    <w:rsid w:val="469D53BB"/>
    <w:rsid w:val="469F108B"/>
    <w:rsid w:val="46B249C0"/>
    <w:rsid w:val="46CF5EFF"/>
    <w:rsid w:val="46EF1849"/>
    <w:rsid w:val="46F802D8"/>
    <w:rsid w:val="46FB2F42"/>
    <w:rsid w:val="46FB4409"/>
    <w:rsid w:val="471C603E"/>
    <w:rsid w:val="47237C1D"/>
    <w:rsid w:val="472D0BF8"/>
    <w:rsid w:val="47345EF6"/>
    <w:rsid w:val="473D6B0A"/>
    <w:rsid w:val="474243AB"/>
    <w:rsid w:val="476E4CA0"/>
    <w:rsid w:val="478148E6"/>
    <w:rsid w:val="47821C82"/>
    <w:rsid w:val="4784369C"/>
    <w:rsid w:val="47875329"/>
    <w:rsid w:val="479326EB"/>
    <w:rsid w:val="47AD7740"/>
    <w:rsid w:val="47C0066A"/>
    <w:rsid w:val="47D951E8"/>
    <w:rsid w:val="47F47478"/>
    <w:rsid w:val="48031A53"/>
    <w:rsid w:val="480D10C9"/>
    <w:rsid w:val="481F428B"/>
    <w:rsid w:val="48216BFC"/>
    <w:rsid w:val="482B2304"/>
    <w:rsid w:val="4853715D"/>
    <w:rsid w:val="485C724A"/>
    <w:rsid w:val="485F31E9"/>
    <w:rsid w:val="48636650"/>
    <w:rsid w:val="487B4937"/>
    <w:rsid w:val="487E58A4"/>
    <w:rsid w:val="48857FBF"/>
    <w:rsid w:val="489351DE"/>
    <w:rsid w:val="48981C64"/>
    <w:rsid w:val="489E3D1D"/>
    <w:rsid w:val="48AB513B"/>
    <w:rsid w:val="48B828AA"/>
    <w:rsid w:val="48BE652C"/>
    <w:rsid w:val="48C21E3A"/>
    <w:rsid w:val="48CC0ED2"/>
    <w:rsid w:val="48DE11B8"/>
    <w:rsid w:val="48F112AB"/>
    <w:rsid w:val="48F36F3B"/>
    <w:rsid w:val="48F91BE2"/>
    <w:rsid w:val="490D4FEC"/>
    <w:rsid w:val="49186926"/>
    <w:rsid w:val="491A3B93"/>
    <w:rsid w:val="49205619"/>
    <w:rsid w:val="4922547B"/>
    <w:rsid w:val="4923483E"/>
    <w:rsid w:val="49280E7A"/>
    <w:rsid w:val="49336412"/>
    <w:rsid w:val="493F0195"/>
    <w:rsid w:val="495113FA"/>
    <w:rsid w:val="495770BA"/>
    <w:rsid w:val="4969085B"/>
    <w:rsid w:val="4969756D"/>
    <w:rsid w:val="496D69C6"/>
    <w:rsid w:val="49777618"/>
    <w:rsid w:val="497A1477"/>
    <w:rsid w:val="49862A25"/>
    <w:rsid w:val="49893CAB"/>
    <w:rsid w:val="49AE4A8C"/>
    <w:rsid w:val="49C721D8"/>
    <w:rsid w:val="49D54F3C"/>
    <w:rsid w:val="49DC5586"/>
    <w:rsid w:val="4A1F67CA"/>
    <w:rsid w:val="4A3100F0"/>
    <w:rsid w:val="4A3F544C"/>
    <w:rsid w:val="4A503ED1"/>
    <w:rsid w:val="4A5E0E3F"/>
    <w:rsid w:val="4A620A37"/>
    <w:rsid w:val="4A7B772D"/>
    <w:rsid w:val="4A852A32"/>
    <w:rsid w:val="4A8D5A66"/>
    <w:rsid w:val="4A8E15B2"/>
    <w:rsid w:val="4A917244"/>
    <w:rsid w:val="4AAE265D"/>
    <w:rsid w:val="4AB7573A"/>
    <w:rsid w:val="4AC63524"/>
    <w:rsid w:val="4AC97099"/>
    <w:rsid w:val="4ACC0576"/>
    <w:rsid w:val="4AE3407E"/>
    <w:rsid w:val="4AE81506"/>
    <w:rsid w:val="4AEA4ED1"/>
    <w:rsid w:val="4AF02574"/>
    <w:rsid w:val="4AFE2BDE"/>
    <w:rsid w:val="4B0B12BC"/>
    <w:rsid w:val="4B1E70A8"/>
    <w:rsid w:val="4B2A2B69"/>
    <w:rsid w:val="4B3512FE"/>
    <w:rsid w:val="4B373D3C"/>
    <w:rsid w:val="4B3B11E8"/>
    <w:rsid w:val="4B3D703C"/>
    <w:rsid w:val="4B3E7C24"/>
    <w:rsid w:val="4B4B0FFC"/>
    <w:rsid w:val="4B505EFA"/>
    <w:rsid w:val="4B5C7517"/>
    <w:rsid w:val="4B74669C"/>
    <w:rsid w:val="4B7859E7"/>
    <w:rsid w:val="4B7F3A41"/>
    <w:rsid w:val="4B860513"/>
    <w:rsid w:val="4B8A72CF"/>
    <w:rsid w:val="4B972445"/>
    <w:rsid w:val="4BB35651"/>
    <w:rsid w:val="4BB70AA8"/>
    <w:rsid w:val="4BCF396B"/>
    <w:rsid w:val="4BD02749"/>
    <w:rsid w:val="4BED66CC"/>
    <w:rsid w:val="4BF67918"/>
    <w:rsid w:val="4C1065B5"/>
    <w:rsid w:val="4C217E66"/>
    <w:rsid w:val="4C3A49DA"/>
    <w:rsid w:val="4C6C4B2C"/>
    <w:rsid w:val="4C6D3334"/>
    <w:rsid w:val="4C70027F"/>
    <w:rsid w:val="4C723944"/>
    <w:rsid w:val="4C8937D3"/>
    <w:rsid w:val="4C92636C"/>
    <w:rsid w:val="4C987B90"/>
    <w:rsid w:val="4CAE2139"/>
    <w:rsid w:val="4CB3686B"/>
    <w:rsid w:val="4CC05C71"/>
    <w:rsid w:val="4CC51258"/>
    <w:rsid w:val="4CD9331E"/>
    <w:rsid w:val="4CDD791C"/>
    <w:rsid w:val="4CE92D4E"/>
    <w:rsid w:val="4CFF6FF0"/>
    <w:rsid w:val="4D094E39"/>
    <w:rsid w:val="4D0E5386"/>
    <w:rsid w:val="4D1E1056"/>
    <w:rsid w:val="4D1E6158"/>
    <w:rsid w:val="4D527A3F"/>
    <w:rsid w:val="4D6D5854"/>
    <w:rsid w:val="4D7D3ADC"/>
    <w:rsid w:val="4D834573"/>
    <w:rsid w:val="4D921E65"/>
    <w:rsid w:val="4D943011"/>
    <w:rsid w:val="4DA33AAF"/>
    <w:rsid w:val="4DA747EE"/>
    <w:rsid w:val="4DB4337B"/>
    <w:rsid w:val="4DCB3EE4"/>
    <w:rsid w:val="4DDF3F73"/>
    <w:rsid w:val="4DE01E40"/>
    <w:rsid w:val="4DF9368A"/>
    <w:rsid w:val="4E043932"/>
    <w:rsid w:val="4E1C1B71"/>
    <w:rsid w:val="4E361A67"/>
    <w:rsid w:val="4E3B6453"/>
    <w:rsid w:val="4E680901"/>
    <w:rsid w:val="4E8656BD"/>
    <w:rsid w:val="4E8824E6"/>
    <w:rsid w:val="4EAC0101"/>
    <w:rsid w:val="4EB0535F"/>
    <w:rsid w:val="4EBE72D7"/>
    <w:rsid w:val="4EDC13F9"/>
    <w:rsid w:val="4EEA3756"/>
    <w:rsid w:val="4F2D03BA"/>
    <w:rsid w:val="4F360C1E"/>
    <w:rsid w:val="4F3E4EE5"/>
    <w:rsid w:val="4F506EE8"/>
    <w:rsid w:val="4F522D7B"/>
    <w:rsid w:val="4F7C6935"/>
    <w:rsid w:val="4F8046F1"/>
    <w:rsid w:val="4F8119B1"/>
    <w:rsid w:val="4F92238A"/>
    <w:rsid w:val="4FB93F22"/>
    <w:rsid w:val="4FC7629C"/>
    <w:rsid w:val="4FD42702"/>
    <w:rsid w:val="4FD52A1D"/>
    <w:rsid w:val="4FE062A3"/>
    <w:rsid w:val="4FF658B7"/>
    <w:rsid w:val="4FFD0A59"/>
    <w:rsid w:val="4FFF755C"/>
    <w:rsid w:val="50223E9C"/>
    <w:rsid w:val="502D6DB0"/>
    <w:rsid w:val="50352588"/>
    <w:rsid w:val="5043798C"/>
    <w:rsid w:val="504A750A"/>
    <w:rsid w:val="50584E9B"/>
    <w:rsid w:val="505962CB"/>
    <w:rsid w:val="505C49A2"/>
    <w:rsid w:val="50601D00"/>
    <w:rsid w:val="506F22A9"/>
    <w:rsid w:val="50731BAF"/>
    <w:rsid w:val="50892AE1"/>
    <w:rsid w:val="508A28EA"/>
    <w:rsid w:val="508F710A"/>
    <w:rsid w:val="50A05FBD"/>
    <w:rsid w:val="50A56264"/>
    <w:rsid w:val="50D310E7"/>
    <w:rsid w:val="50D638F0"/>
    <w:rsid w:val="50D81797"/>
    <w:rsid w:val="50DD71F4"/>
    <w:rsid w:val="50EF295D"/>
    <w:rsid w:val="50FE681F"/>
    <w:rsid w:val="51074EDB"/>
    <w:rsid w:val="510E0E2A"/>
    <w:rsid w:val="510E6480"/>
    <w:rsid w:val="51197F18"/>
    <w:rsid w:val="51324860"/>
    <w:rsid w:val="51547ADE"/>
    <w:rsid w:val="51570B9A"/>
    <w:rsid w:val="515B5BAE"/>
    <w:rsid w:val="516F68B9"/>
    <w:rsid w:val="517A494B"/>
    <w:rsid w:val="518A04D2"/>
    <w:rsid w:val="51B8400A"/>
    <w:rsid w:val="51C25525"/>
    <w:rsid w:val="51CE0E1D"/>
    <w:rsid w:val="51F5627A"/>
    <w:rsid w:val="52107F84"/>
    <w:rsid w:val="52264C68"/>
    <w:rsid w:val="522C341C"/>
    <w:rsid w:val="522C4211"/>
    <w:rsid w:val="5250442B"/>
    <w:rsid w:val="52586942"/>
    <w:rsid w:val="527511EB"/>
    <w:rsid w:val="528D4B6F"/>
    <w:rsid w:val="5298489A"/>
    <w:rsid w:val="52BF7035"/>
    <w:rsid w:val="52C34F5E"/>
    <w:rsid w:val="52CD2457"/>
    <w:rsid w:val="52DE68FD"/>
    <w:rsid w:val="52E223AA"/>
    <w:rsid w:val="5305770A"/>
    <w:rsid w:val="531D1036"/>
    <w:rsid w:val="531F00B1"/>
    <w:rsid w:val="536B44FE"/>
    <w:rsid w:val="537C1E5C"/>
    <w:rsid w:val="53834532"/>
    <w:rsid w:val="53AC56B6"/>
    <w:rsid w:val="53B25B95"/>
    <w:rsid w:val="53BC65C2"/>
    <w:rsid w:val="53C24FBF"/>
    <w:rsid w:val="53C3751C"/>
    <w:rsid w:val="53E91DA0"/>
    <w:rsid w:val="53FD089E"/>
    <w:rsid w:val="540508D6"/>
    <w:rsid w:val="54321EEE"/>
    <w:rsid w:val="54453B17"/>
    <w:rsid w:val="544A03D8"/>
    <w:rsid w:val="54527083"/>
    <w:rsid w:val="54707003"/>
    <w:rsid w:val="54765614"/>
    <w:rsid w:val="548536F4"/>
    <w:rsid w:val="54934A30"/>
    <w:rsid w:val="54963849"/>
    <w:rsid w:val="54AD4A46"/>
    <w:rsid w:val="54B2488E"/>
    <w:rsid w:val="54BA7426"/>
    <w:rsid w:val="54BE2578"/>
    <w:rsid w:val="54D8072D"/>
    <w:rsid w:val="54DD61CF"/>
    <w:rsid w:val="54DF2E0B"/>
    <w:rsid w:val="54E76C3E"/>
    <w:rsid w:val="54EF4663"/>
    <w:rsid w:val="550F5286"/>
    <w:rsid w:val="5518177A"/>
    <w:rsid w:val="551B62E9"/>
    <w:rsid w:val="55323649"/>
    <w:rsid w:val="556A2FD5"/>
    <w:rsid w:val="557668CE"/>
    <w:rsid w:val="5593631B"/>
    <w:rsid w:val="55946AD4"/>
    <w:rsid w:val="55B25A6A"/>
    <w:rsid w:val="55CA3EEC"/>
    <w:rsid w:val="55D634ED"/>
    <w:rsid w:val="55E62651"/>
    <w:rsid w:val="5604584B"/>
    <w:rsid w:val="560C1958"/>
    <w:rsid w:val="564C06F4"/>
    <w:rsid w:val="565753D0"/>
    <w:rsid w:val="56755CE7"/>
    <w:rsid w:val="567910F3"/>
    <w:rsid w:val="568D2EAC"/>
    <w:rsid w:val="568E7A95"/>
    <w:rsid w:val="56986CF3"/>
    <w:rsid w:val="569A13D1"/>
    <w:rsid w:val="56A05000"/>
    <w:rsid w:val="56A331CD"/>
    <w:rsid w:val="56AD623F"/>
    <w:rsid w:val="56B10BF1"/>
    <w:rsid w:val="56B13420"/>
    <w:rsid w:val="56B332E9"/>
    <w:rsid w:val="56CA16A1"/>
    <w:rsid w:val="56EA6035"/>
    <w:rsid w:val="56F0146F"/>
    <w:rsid w:val="56F1120D"/>
    <w:rsid w:val="56F25C5D"/>
    <w:rsid w:val="571826D1"/>
    <w:rsid w:val="572610A1"/>
    <w:rsid w:val="57436AF9"/>
    <w:rsid w:val="577517E8"/>
    <w:rsid w:val="577F25EF"/>
    <w:rsid w:val="578204BE"/>
    <w:rsid w:val="5785395A"/>
    <w:rsid w:val="57902474"/>
    <w:rsid w:val="57A1541B"/>
    <w:rsid w:val="57B52BF7"/>
    <w:rsid w:val="57C20060"/>
    <w:rsid w:val="57C62622"/>
    <w:rsid w:val="57DA3EA0"/>
    <w:rsid w:val="57E435FE"/>
    <w:rsid w:val="57FF1EAD"/>
    <w:rsid w:val="580D088A"/>
    <w:rsid w:val="5829224E"/>
    <w:rsid w:val="582B601D"/>
    <w:rsid w:val="582E54F6"/>
    <w:rsid w:val="58303FFB"/>
    <w:rsid w:val="5834256D"/>
    <w:rsid w:val="583515F7"/>
    <w:rsid w:val="583643B6"/>
    <w:rsid w:val="585C04F2"/>
    <w:rsid w:val="585D5FB5"/>
    <w:rsid w:val="586C6868"/>
    <w:rsid w:val="58733088"/>
    <w:rsid w:val="58790B40"/>
    <w:rsid w:val="58805921"/>
    <w:rsid w:val="588D025A"/>
    <w:rsid w:val="589032C3"/>
    <w:rsid w:val="58A627C9"/>
    <w:rsid w:val="58AD43AC"/>
    <w:rsid w:val="58B15802"/>
    <w:rsid w:val="58D74C96"/>
    <w:rsid w:val="58D76CBA"/>
    <w:rsid w:val="58E12CBB"/>
    <w:rsid w:val="58FA6822"/>
    <w:rsid w:val="58FC2C37"/>
    <w:rsid w:val="59172763"/>
    <w:rsid w:val="592734D1"/>
    <w:rsid w:val="59334447"/>
    <w:rsid w:val="59383ADA"/>
    <w:rsid w:val="593B0594"/>
    <w:rsid w:val="594B38A6"/>
    <w:rsid w:val="5953365B"/>
    <w:rsid w:val="5961766F"/>
    <w:rsid w:val="597074BB"/>
    <w:rsid w:val="59781953"/>
    <w:rsid w:val="599020E6"/>
    <w:rsid w:val="59950669"/>
    <w:rsid w:val="59AD3357"/>
    <w:rsid w:val="59BF3C49"/>
    <w:rsid w:val="59C373D1"/>
    <w:rsid w:val="59E15D3D"/>
    <w:rsid w:val="59F51CED"/>
    <w:rsid w:val="5A0A5ECA"/>
    <w:rsid w:val="5A1222DD"/>
    <w:rsid w:val="5A1F08E3"/>
    <w:rsid w:val="5A284D2A"/>
    <w:rsid w:val="5A3A0457"/>
    <w:rsid w:val="5A437242"/>
    <w:rsid w:val="5A7C1A33"/>
    <w:rsid w:val="5A911489"/>
    <w:rsid w:val="5AA94704"/>
    <w:rsid w:val="5ABE757F"/>
    <w:rsid w:val="5AD311F6"/>
    <w:rsid w:val="5ADC776D"/>
    <w:rsid w:val="5AF968C7"/>
    <w:rsid w:val="5AFA0D1D"/>
    <w:rsid w:val="5B051FC9"/>
    <w:rsid w:val="5B0C31E8"/>
    <w:rsid w:val="5B252510"/>
    <w:rsid w:val="5B291FCE"/>
    <w:rsid w:val="5BC14505"/>
    <w:rsid w:val="5BC270D8"/>
    <w:rsid w:val="5BD72738"/>
    <w:rsid w:val="5BD76AB6"/>
    <w:rsid w:val="5BD87A5F"/>
    <w:rsid w:val="5BD935AD"/>
    <w:rsid w:val="5BE24E20"/>
    <w:rsid w:val="5BFF7AE6"/>
    <w:rsid w:val="5C035350"/>
    <w:rsid w:val="5C0B16AB"/>
    <w:rsid w:val="5C0B789C"/>
    <w:rsid w:val="5C2227D4"/>
    <w:rsid w:val="5C372F37"/>
    <w:rsid w:val="5C3A48B6"/>
    <w:rsid w:val="5C410A77"/>
    <w:rsid w:val="5C4220C4"/>
    <w:rsid w:val="5C4C2248"/>
    <w:rsid w:val="5C5F59B1"/>
    <w:rsid w:val="5C664E4F"/>
    <w:rsid w:val="5C82111D"/>
    <w:rsid w:val="5C951FEC"/>
    <w:rsid w:val="5C994B3E"/>
    <w:rsid w:val="5C9A63B4"/>
    <w:rsid w:val="5CA15C96"/>
    <w:rsid w:val="5CA95EEB"/>
    <w:rsid w:val="5CAB0CD0"/>
    <w:rsid w:val="5CAB7727"/>
    <w:rsid w:val="5CAD380D"/>
    <w:rsid w:val="5CBE6758"/>
    <w:rsid w:val="5CC441E1"/>
    <w:rsid w:val="5CC82ED2"/>
    <w:rsid w:val="5CE760ED"/>
    <w:rsid w:val="5CF116E6"/>
    <w:rsid w:val="5CF17BBF"/>
    <w:rsid w:val="5CF87CED"/>
    <w:rsid w:val="5D2113E8"/>
    <w:rsid w:val="5D283452"/>
    <w:rsid w:val="5D6138A0"/>
    <w:rsid w:val="5D673A5A"/>
    <w:rsid w:val="5D6B1009"/>
    <w:rsid w:val="5D836428"/>
    <w:rsid w:val="5D8D5661"/>
    <w:rsid w:val="5DAA473B"/>
    <w:rsid w:val="5DBD32BE"/>
    <w:rsid w:val="5DBF5D4F"/>
    <w:rsid w:val="5DC55B3F"/>
    <w:rsid w:val="5DCB4D6D"/>
    <w:rsid w:val="5DD97AD5"/>
    <w:rsid w:val="5E2524A8"/>
    <w:rsid w:val="5E2A7441"/>
    <w:rsid w:val="5E2E2912"/>
    <w:rsid w:val="5E5276EE"/>
    <w:rsid w:val="5E567403"/>
    <w:rsid w:val="5E7E3681"/>
    <w:rsid w:val="5E813DB6"/>
    <w:rsid w:val="5E847DFA"/>
    <w:rsid w:val="5E851E72"/>
    <w:rsid w:val="5E8972BA"/>
    <w:rsid w:val="5EA62EF7"/>
    <w:rsid w:val="5EB34514"/>
    <w:rsid w:val="5EB441A9"/>
    <w:rsid w:val="5EBA452D"/>
    <w:rsid w:val="5EBA517D"/>
    <w:rsid w:val="5EBD202B"/>
    <w:rsid w:val="5ED6420B"/>
    <w:rsid w:val="5EE43E9B"/>
    <w:rsid w:val="5EE822FC"/>
    <w:rsid w:val="5EEC4DA1"/>
    <w:rsid w:val="5EF442CA"/>
    <w:rsid w:val="5EF715EB"/>
    <w:rsid w:val="5EFC796F"/>
    <w:rsid w:val="5F281498"/>
    <w:rsid w:val="5F303C60"/>
    <w:rsid w:val="5F3E2770"/>
    <w:rsid w:val="5F4726DD"/>
    <w:rsid w:val="5F4C13E6"/>
    <w:rsid w:val="5F4C71F9"/>
    <w:rsid w:val="5F530F9F"/>
    <w:rsid w:val="5F544D91"/>
    <w:rsid w:val="5F7D5ED3"/>
    <w:rsid w:val="5FA81A4B"/>
    <w:rsid w:val="5FC42AD9"/>
    <w:rsid w:val="5FD72A24"/>
    <w:rsid w:val="5FDA1E28"/>
    <w:rsid w:val="5FDF35E1"/>
    <w:rsid w:val="5FFA1888"/>
    <w:rsid w:val="5FFB56DE"/>
    <w:rsid w:val="600960AF"/>
    <w:rsid w:val="601B7031"/>
    <w:rsid w:val="604407BF"/>
    <w:rsid w:val="60486347"/>
    <w:rsid w:val="60566B33"/>
    <w:rsid w:val="60580D25"/>
    <w:rsid w:val="606629E4"/>
    <w:rsid w:val="60B179AB"/>
    <w:rsid w:val="60BF3DA2"/>
    <w:rsid w:val="60BF626C"/>
    <w:rsid w:val="60C26093"/>
    <w:rsid w:val="60D67039"/>
    <w:rsid w:val="60E64FB6"/>
    <w:rsid w:val="60E92F0A"/>
    <w:rsid w:val="60EB09BA"/>
    <w:rsid w:val="60F41E9F"/>
    <w:rsid w:val="61072CD2"/>
    <w:rsid w:val="61161391"/>
    <w:rsid w:val="611D59EE"/>
    <w:rsid w:val="611D7C5B"/>
    <w:rsid w:val="611E77C7"/>
    <w:rsid w:val="61306A6A"/>
    <w:rsid w:val="61454633"/>
    <w:rsid w:val="614E2D7A"/>
    <w:rsid w:val="617B0BB5"/>
    <w:rsid w:val="618E396B"/>
    <w:rsid w:val="61910762"/>
    <w:rsid w:val="61B05D45"/>
    <w:rsid w:val="61BE7D2A"/>
    <w:rsid w:val="61C015E9"/>
    <w:rsid w:val="61E74D6C"/>
    <w:rsid w:val="61F57174"/>
    <w:rsid w:val="623449FC"/>
    <w:rsid w:val="623F08B8"/>
    <w:rsid w:val="62523266"/>
    <w:rsid w:val="62595EC7"/>
    <w:rsid w:val="627177CD"/>
    <w:rsid w:val="627511AF"/>
    <w:rsid w:val="62770624"/>
    <w:rsid w:val="62814A14"/>
    <w:rsid w:val="628F4DC2"/>
    <w:rsid w:val="62CE0974"/>
    <w:rsid w:val="62D54B71"/>
    <w:rsid w:val="62E0024A"/>
    <w:rsid w:val="62E02E1C"/>
    <w:rsid w:val="62E423EA"/>
    <w:rsid w:val="631D2AC7"/>
    <w:rsid w:val="633F1142"/>
    <w:rsid w:val="63463232"/>
    <w:rsid w:val="634D48DE"/>
    <w:rsid w:val="636B19CD"/>
    <w:rsid w:val="63780F55"/>
    <w:rsid w:val="6393233E"/>
    <w:rsid w:val="63A1609E"/>
    <w:rsid w:val="63A22ADD"/>
    <w:rsid w:val="63BA5239"/>
    <w:rsid w:val="63E8394E"/>
    <w:rsid w:val="63F25AAD"/>
    <w:rsid w:val="63F71532"/>
    <w:rsid w:val="63F769F2"/>
    <w:rsid w:val="64045B83"/>
    <w:rsid w:val="641724DD"/>
    <w:rsid w:val="642C33B8"/>
    <w:rsid w:val="64422D9D"/>
    <w:rsid w:val="644F09B6"/>
    <w:rsid w:val="64516D3E"/>
    <w:rsid w:val="646C5A3C"/>
    <w:rsid w:val="64867737"/>
    <w:rsid w:val="648D4DC3"/>
    <w:rsid w:val="64937B40"/>
    <w:rsid w:val="64951845"/>
    <w:rsid w:val="64A7189D"/>
    <w:rsid w:val="64A93377"/>
    <w:rsid w:val="64B94457"/>
    <w:rsid w:val="64C10B7B"/>
    <w:rsid w:val="64C72A0B"/>
    <w:rsid w:val="64CF49DD"/>
    <w:rsid w:val="64E414E0"/>
    <w:rsid w:val="64F81386"/>
    <w:rsid w:val="652524D0"/>
    <w:rsid w:val="652A3F85"/>
    <w:rsid w:val="652C15E3"/>
    <w:rsid w:val="653A3BCF"/>
    <w:rsid w:val="656B25DE"/>
    <w:rsid w:val="656E0AFF"/>
    <w:rsid w:val="65744A67"/>
    <w:rsid w:val="657D496C"/>
    <w:rsid w:val="65965311"/>
    <w:rsid w:val="65991807"/>
    <w:rsid w:val="65A0142C"/>
    <w:rsid w:val="65A244C1"/>
    <w:rsid w:val="65A97FFB"/>
    <w:rsid w:val="65C71253"/>
    <w:rsid w:val="65C84D1D"/>
    <w:rsid w:val="65EA707A"/>
    <w:rsid w:val="65EB77D7"/>
    <w:rsid w:val="663228BD"/>
    <w:rsid w:val="66577389"/>
    <w:rsid w:val="665C7E71"/>
    <w:rsid w:val="665F1C74"/>
    <w:rsid w:val="667156C9"/>
    <w:rsid w:val="66722C55"/>
    <w:rsid w:val="66730C34"/>
    <w:rsid w:val="66863C47"/>
    <w:rsid w:val="668E5827"/>
    <w:rsid w:val="66A43656"/>
    <w:rsid w:val="66A90316"/>
    <w:rsid w:val="66AC726C"/>
    <w:rsid w:val="66AD46B9"/>
    <w:rsid w:val="66B3502D"/>
    <w:rsid w:val="66C806BD"/>
    <w:rsid w:val="66C873FE"/>
    <w:rsid w:val="66CB0E95"/>
    <w:rsid w:val="66CD6464"/>
    <w:rsid w:val="66EF7312"/>
    <w:rsid w:val="66F44D63"/>
    <w:rsid w:val="66FD1F2B"/>
    <w:rsid w:val="67173F59"/>
    <w:rsid w:val="67256520"/>
    <w:rsid w:val="67267A59"/>
    <w:rsid w:val="67520F7A"/>
    <w:rsid w:val="67632ECC"/>
    <w:rsid w:val="67822F4A"/>
    <w:rsid w:val="67A04650"/>
    <w:rsid w:val="67A9516E"/>
    <w:rsid w:val="67D544FF"/>
    <w:rsid w:val="67F50961"/>
    <w:rsid w:val="68014D26"/>
    <w:rsid w:val="680F0D3C"/>
    <w:rsid w:val="6829442A"/>
    <w:rsid w:val="68297331"/>
    <w:rsid w:val="683A43E2"/>
    <w:rsid w:val="68631F9E"/>
    <w:rsid w:val="68A569FB"/>
    <w:rsid w:val="68DB4EF0"/>
    <w:rsid w:val="68E02A36"/>
    <w:rsid w:val="68E402D7"/>
    <w:rsid w:val="68F212CB"/>
    <w:rsid w:val="68F22559"/>
    <w:rsid w:val="68F63773"/>
    <w:rsid w:val="69010518"/>
    <w:rsid w:val="69092539"/>
    <w:rsid w:val="69272D88"/>
    <w:rsid w:val="69274894"/>
    <w:rsid w:val="69331F88"/>
    <w:rsid w:val="693F120E"/>
    <w:rsid w:val="69440073"/>
    <w:rsid w:val="6954065E"/>
    <w:rsid w:val="695C41D8"/>
    <w:rsid w:val="69775DFC"/>
    <w:rsid w:val="6980463C"/>
    <w:rsid w:val="69B6146E"/>
    <w:rsid w:val="69BA6CE6"/>
    <w:rsid w:val="69C81951"/>
    <w:rsid w:val="69DC1472"/>
    <w:rsid w:val="69E1043D"/>
    <w:rsid w:val="69E105C7"/>
    <w:rsid w:val="69E67861"/>
    <w:rsid w:val="69ED7FCE"/>
    <w:rsid w:val="69F603A4"/>
    <w:rsid w:val="69F677D1"/>
    <w:rsid w:val="69FA1D6D"/>
    <w:rsid w:val="6A122522"/>
    <w:rsid w:val="6A225BCB"/>
    <w:rsid w:val="6A4A00DD"/>
    <w:rsid w:val="6A5945EB"/>
    <w:rsid w:val="6A5B554E"/>
    <w:rsid w:val="6A6019CC"/>
    <w:rsid w:val="6A632A42"/>
    <w:rsid w:val="6A661BF3"/>
    <w:rsid w:val="6A6F0C2B"/>
    <w:rsid w:val="6A8E441C"/>
    <w:rsid w:val="6A9834B2"/>
    <w:rsid w:val="6AA07311"/>
    <w:rsid w:val="6AA3203F"/>
    <w:rsid w:val="6AAC6B9E"/>
    <w:rsid w:val="6AC2507F"/>
    <w:rsid w:val="6AD94BF6"/>
    <w:rsid w:val="6AE10FEC"/>
    <w:rsid w:val="6B0D754B"/>
    <w:rsid w:val="6B161984"/>
    <w:rsid w:val="6B287EA8"/>
    <w:rsid w:val="6B2B5BD2"/>
    <w:rsid w:val="6B2F2DA6"/>
    <w:rsid w:val="6B385122"/>
    <w:rsid w:val="6B5410D8"/>
    <w:rsid w:val="6B556307"/>
    <w:rsid w:val="6B7576C6"/>
    <w:rsid w:val="6B865118"/>
    <w:rsid w:val="6B871777"/>
    <w:rsid w:val="6B8C65AF"/>
    <w:rsid w:val="6BA33D7F"/>
    <w:rsid w:val="6BBB1B33"/>
    <w:rsid w:val="6BC703C0"/>
    <w:rsid w:val="6BC8237B"/>
    <w:rsid w:val="6BCB7818"/>
    <w:rsid w:val="6BE26F6A"/>
    <w:rsid w:val="6BF23043"/>
    <w:rsid w:val="6BF32268"/>
    <w:rsid w:val="6BFB7D72"/>
    <w:rsid w:val="6BFC2786"/>
    <w:rsid w:val="6C08695F"/>
    <w:rsid w:val="6C0D546E"/>
    <w:rsid w:val="6C0D5A20"/>
    <w:rsid w:val="6C1E03F6"/>
    <w:rsid w:val="6C2C2459"/>
    <w:rsid w:val="6C3D3F2D"/>
    <w:rsid w:val="6C3F0B24"/>
    <w:rsid w:val="6C454CBD"/>
    <w:rsid w:val="6C4B7810"/>
    <w:rsid w:val="6C6A787D"/>
    <w:rsid w:val="6C887360"/>
    <w:rsid w:val="6C941171"/>
    <w:rsid w:val="6CD27CEA"/>
    <w:rsid w:val="6CD57E78"/>
    <w:rsid w:val="6CF266C6"/>
    <w:rsid w:val="6CFD1D39"/>
    <w:rsid w:val="6D0435D3"/>
    <w:rsid w:val="6D0577FB"/>
    <w:rsid w:val="6D104C89"/>
    <w:rsid w:val="6D13530E"/>
    <w:rsid w:val="6D1A4E80"/>
    <w:rsid w:val="6D3343BE"/>
    <w:rsid w:val="6D37574E"/>
    <w:rsid w:val="6D4563D5"/>
    <w:rsid w:val="6D46263C"/>
    <w:rsid w:val="6D476454"/>
    <w:rsid w:val="6D484037"/>
    <w:rsid w:val="6D531DBC"/>
    <w:rsid w:val="6D5A55A1"/>
    <w:rsid w:val="6D6D18F5"/>
    <w:rsid w:val="6D710B57"/>
    <w:rsid w:val="6D8F6200"/>
    <w:rsid w:val="6DB07064"/>
    <w:rsid w:val="6DB94322"/>
    <w:rsid w:val="6DC45C8A"/>
    <w:rsid w:val="6DD024E7"/>
    <w:rsid w:val="6E040055"/>
    <w:rsid w:val="6E39307B"/>
    <w:rsid w:val="6E3F2CCE"/>
    <w:rsid w:val="6E405F4A"/>
    <w:rsid w:val="6E4A41C4"/>
    <w:rsid w:val="6E4D341E"/>
    <w:rsid w:val="6E704D3B"/>
    <w:rsid w:val="6E721AC2"/>
    <w:rsid w:val="6E875598"/>
    <w:rsid w:val="6E8E28B2"/>
    <w:rsid w:val="6EB25336"/>
    <w:rsid w:val="6EBC51F3"/>
    <w:rsid w:val="6ECB2092"/>
    <w:rsid w:val="6ECB75C0"/>
    <w:rsid w:val="6ECD2F7C"/>
    <w:rsid w:val="6EE06940"/>
    <w:rsid w:val="6EF9226B"/>
    <w:rsid w:val="6F0247A4"/>
    <w:rsid w:val="6F075F3D"/>
    <w:rsid w:val="6F094974"/>
    <w:rsid w:val="6F0C2BFB"/>
    <w:rsid w:val="6F0D15B3"/>
    <w:rsid w:val="6F17672B"/>
    <w:rsid w:val="6F1B2BD3"/>
    <w:rsid w:val="6F2C13F5"/>
    <w:rsid w:val="6F2C770E"/>
    <w:rsid w:val="6F377643"/>
    <w:rsid w:val="6F381A6E"/>
    <w:rsid w:val="6F5510CF"/>
    <w:rsid w:val="6F5B3495"/>
    <w:rsid w:val="6F6144E0"/>
    <w:rsid w:val="6F936438"/>
    <w:rsid w:val="6FAA5162"/>
    <w:rsid w:val="6FB8455F"/>
    <w:rsid w:val="6FB91458"/>
    <w:rsid w:val="6FCB62BA"/>
    <w:rsid w:val="6FFA1703"/>
    <w:rsid w:val="70151F71"/>
    <w:rsid w:val="701944B5"/>
    <w:rsid w:val="70206BB3"/>
    <w:rsid w:val="702D243B"/>
    <w:rsid w:val="703644CA"/>
    <w:rsid w:val="703C400B"/>
    <w:rsid w:val="70730315"/>
    <w:rsid w:val="70784492"/>
    <w:rsid w:val="709A551D"/>
    <w:rsid w:val="70AA763C"/>
    <w:rsid w:val="70B10BBB"/>
    <w:rsid w:val="70B34E7A"/>
    <w:rsid w:val="70CA73A2"/>
    <w:rsid w:val="70CB12D9"/>
    <w:rsid w:val="70CF1289"/>
    <w:rsid w:val="70D079F5"/>
    <w:rsid w:val="70EC036D"/>
    <w:rsid w:val="70FF4E43"/>
    <w:rsid w:val="71000A51"/>
    <w:rsid w:val="7104592E"/>
    <w:rsid w:val="71137217"/>
    <w:rsid w:val="714149A1"/>
    <w:rsid w:val="715D41FB"/>
    <w:rsid w:val="71687318"/>
    <w:rsid w:val="71751940"/>
    <w:rsid w:val="71940A1B"/>
    <w:rsid w:val="71BE757F"/>
    <w:rsid w:val="71C35474"/>
    <w:rsid w:val="71CD678B"/>
    <w:rsid w:val="71E963C9"/>
    <w:rsid w:val="71F372EB"/>
    <w:rsid w:val="71F97AA3"/>
    <w:rsid w:val="71FB2F3F"/>
    <w:rsid w:val="720B6907"/>
    <w:rsid w:val="721B7DFD"/>
    <w:rsid w:val="7228451D"/>
    <w:rsid w:val="7242273F"/>
    <w:rsid w:val="72473C63"/>
    <w:rsid w:val="72524DC3"/>
    <w:rsid w:val="72574340"/>
    <w:rsid w:val="72646560"/>
    <w:rsid w:val="727C1491"/>
    <w:rsid w:val="72967050"/>
    <w:rsid w:val="72980ABC"/>
    <w:rsid w:val="72A031B5"/>
    <w:rsid w:val="72B27DED"/>
    <w:rsid w:val="72B566B1"/>
    <w:rsid w:val="72BC0BF9"/>
    <w:rsid w:val="72C9415F"/>
    <w:rsid w:val="72D14842"/>
    <w:rsid w:val="72D37761"/>
    <w:rsid w:val="72D717C0"/>
    <w:rsid w:val="72E64344"/>
    <w:rsid w:val="72F45438"/>
    <w:rsid w:val="72FC0B3E"/>
    <w:rsid w:val="730456BB"/>
    <w:rsid w:val="73177AF3"/>
    <w:rsid w:val="7330204A"/>
    <w:rsid w:val="735220C5"/>
    <w:rsid w:val="736A47A3"/>
    <w:rsid w:val="73853395"/>
    <w:rsid w:val="73863414"/>
    <w:rsid w:val="738C2387"/>
    <w:rsid w:val="73944988"/>
    <w:rsid w:val="73A078A8"/>
    <w:rsid w:val="73A7045C"/>
    <w:rsid w:val="73CA51E6"/>
    <w:rsid w:val="73CE6911"/>
    <w:rsid w:val="73CF5E6E"/>
    <w:rsid w:val="73EF6AF6"/>
    <w:rsid w:val="74131685"/>
    <w:rsid w:val="742346B4"/>
    <w:rsid w:val="742413AD"/>
    <w:rsid w:val="74245699"/>
    <w:rsid w:val="742837D4"/>
    <w:rsid w:val="74425093"/>
    <w:rsid w:val="745E5611"/>
    <w:rsid w:val="74672F69"/>
    <w:rsid w:val="746A2482"/>
    <w:rsid w:val="746D17A9"/>
    <w:rsid w:val="747576EC"/>
    <w:rsid w:val="74774892"/>
    <w:rsid w:val="74870825"/>
    <w:rsid w:val="748A490D"/>
    <w:rsid w:val="74A84EF1"/>
    <w:rsid w:val="74C10C0E"/>
    <w:rsid w:val="74C55558"/>
    <w:rsid w:val="74C94DB4"/>
    <w:rsid w:val="74DD328A"/>
    <w:rsid w:val="74F060ED"/>
    <w:rsid w:val="75097429"/>
    <w:rsid w:val="750E606D"/>
    <w:rsid w:val="75101554"/>
    <w:rsid w:val="75187BBC"/>
    <w:rsid w:val="751D2BEE"/>
    <w:rsid w:val="75413746"/>
    <w:rsid w:val="755D3BE5"/>
    <w:rsid w:val="7562116D"/>
    <w:rsid w:val="75684534"/>
    <w:rsid w:val="75736990"/>
    <w:rsid w:val="757C7A9C"/>
    <w:rsid w:val="757D33CC"/>
    <w:rsid w:val="758461E8"/>
    <w:rsid w:val="759A19ED"/>
    <w:rsid w:val="75A042AA"/>
    <w:rsid w:val="75AA3778"/>
    <w:rsid w:val="75C36B26"/>
    <w:rsid w:val="75CD37C6"/>
    <w:rsid w:val="75DC2DB7"/>
    <w:rsid w:val="75E32B1D"/>
    <w:rsid w:val="75EC2E8A"/>
    <w:rsid w:val="76032837"/>
    <w:rsid w:val="76125315"/>
    <w:rsid w:val="76154506"/>
    <w:rsid w:val="76357B54"/>
    <w:rsid w:val="7638520B"/>
    <w:rsid w:val="765066A5"/>
    <w:rsid w:val="76525FF1"/>
    <w:rsid w:val="76687AB8"/>
    <w:rsid w:val="766E16DB"/>
    <w:rsid w:val="766E3BB5"/>
    <w:rsid w:val="76897870"/>
    <w:rsid w:val="76AA37AA"/>
    <w:rsid w:val="76AD359E"/>
    <w:rsid w:val="76C67EF9"/>
    <w:rsid w:val="76C84CCD"/>
    <w:rsid w:val="76F01E2B"/>
    <w:rsid w:val="76F22868"/>
    <w:rsid w:val="76F410F1"/>
    <w:rsid w:val="76FA1328"/>
    <w:rsid w:val="76FD42C7"/>
    <w:rsid w:val="770A2942"/>
    <w:rsid w:val="770C313B"/>
    <w:rsid w:val="77302277"/>
    <w:rsid w:val="773361C1"/>
    <w:rsid w:val="77354513"/>
    <w:rsid w:val="77360CB3"/>
    <w:rsid w:val="77410D37"/>
    <w:rsid w:val="774F0625"/>
    <w:rsid w:val="776126B1"/>
    <w:rsid w:val="77672932"/>
    <w:rsid w:val="777E0854"/>
    <w:rsid w:val="7782776C"/>
    <w:rsid w:val="77C60B09"/>
    <w:rsid w:val="77E047BF"/>
    <w:rsid w:val="77E57096"/>
    <w:rsid w:val="77E83195"/>
    <w:rsid w:val="7805222A"/>
    <w:rsid w:val="78087C0A"/>
    <w:rsid w:val="783402FB"/>
    <w:rsid w:val="783B409E"/>
    <w:rsid w:val="784A0948"/>
    <w:rsid w:val="78595B08"/>
    <w:rsid w:val="78783252"/>
    <w:rsid w:val="7878431A"/>
    <w:rsid w:val="787852A2"/>
    <w:rsid w:val="7892463D"/>
    <w:rsid w:val="78B44EA8"/>
    <w:rsid w:val="78CF67C4"/>
    <w:rsid w:val="78DA641E"/>
    <w:rsid w:val="78E131DA"/>
    <w:rsid w:val="78E81464"/>
    <w:rsid w:val="79026409"/>
    <w:rsid w:val="79076B57"/>
    <w:rsid w:val="791B26B4"/>
    <w:rsid w:val="792E2722"/>
    <w:rsid w:val="795F5CCF"/>
    <w:rsid w:val="79647065"/>
    <w:rsid w:val="79797363"/>
    <w:rsid w:val="79932366"/>
    <w:rsid w:val="79E20283"/>
    <w:rsid w:val="79E74D07"/>
    <w:rsid w:val="79F124F2"/>
    <w:rsid w:val="7A0B537A"/>
    <w:rsid w:val="7A3610CC"/>
    <w:rsid w:val="7A5F480D"/>
    <w:rsid w:val="7A60697D"/>
    <w:rsid w:val="7A7D176C"/>
    <w:rsid w:val="7A7D43E3"/>
    <w:rsid w:val="7A9651DE"/>
    <w:rsid w:val="7A9E1199"/>
    <w:rsid w:val="7AA01F48"/>
    <w:rsid w:val="7AA37705"/>
    <w:rsid w:val="7AB12A1B"/>
    <w:rsid w:val="7ABA4D69"/>
    <w:rsid w:val="7ADB1D8A"/>
    <w:rsid w:val="7AE1116D"/>
    <w:rsid w:val="7AF62569"/>
    <w:rsid w:val="7B007B77"/>
    <w:rsid w:val="7B0A05EE"/>
    <w:rsid w:val="7B1D7382"/>
    <w:rsid w:val="7B312DE7"/>
    <w:rsid w:val="7B3C6384"/>
    <w:rsid w:val="7B3F01F5"/>
    <w:rsid w:val="7B44640A"/>
    <w:rsid w:val="7B7F7CAC"/>
    <w:rsid w:val="7B835C42"/>
    <w:rsid w:val="7B9A291E"/>
    <w:rsid w:val="7BC32529"/>
    <w:rsid w:val="7BDA6932"/>
    <w:rsid w:val="7BE121BC"/>
    <w:rsid w:val="7BF25336"/>
    <w:rsid w:val="7BFB40BE"/>
    <w:rsid w:val="7BFC10C4"/>
    <w:rsid w:val="7C053EEA"/>
    <w:rsid w:val="7C4D5033"/>
    <w:rsid w:val="7C510967"/>
    <w:rsid w:val="7C660A57"/>
    <w:rsid w:val="7C6B6D07"/>
    <w:rsid w:val="7C83738D"/>
    <w:rsid w:val="7C8B5068"/>
    <w:rsid w:val="7CC21E81"/>
    <w:rsid w:val="7CDE1C69"/>
    <w:rsid w:val="7D082E8B"/>
    <w:rsid w:val="7D2F14F1"/>
    <w:rsid w:val="7D4D54A1"/>
    <w:rsid w:val="7D7E530B"/>
    <w:rsid w:val="7D8442D2"/>
    <w:rsid w:val="7D95465E"/>
    <w:rsid w:val="7D9A6D7A"/>
    <w:rsid w:val="7D9C5C1A"/>
    <w:rsid w:val="7DA5350B"/>
    <w:rsid w:val="7DB75509"/>
    <w:rsid w:val="7DD124DB"/>
    <w:rsid w:val="7DE718D7"/>
    <w:rsid w:val="7E100392"/>
    <w:rsid w:val="7E192C83"/>
    <w:rsid w:val="7E194F25"/>
    <w:rsid w:val="7E253160"/>
    <w:rsid w:val="7E2A13A3"/>
    <w:rsid w:val="7E4176C5"/>
    <w:rsid w:val="7E675467"/>
    <w:rsid w:val="7E76564B"/>
    <w:rsid w:val="7E9B1676"/>
    <w:rsid w:val="7EAB487A"/>
    <w:rsid w:val="7EB4068F"/>
    <w:rsid w:val="7EB83FA5"/>
    <w:rsid w:val="7EBE12A4"/>
    <w:rsid w:val="7EC77481"/>
    <w:rsid w:val="7EEA021D"/>
    <w:rsid w:val="7EFF2272"/>
    <w:rsid w:val="7F29120C"/>
    <w:rsid w:val="7F3B7177"/>
    <w:rsid w:val="7F3D0996"/>
    <w:rsid w:val="7F4B4C0A"/>
    <w:rsid w:val="7F4D6B12"/>
    <w:rsid w:val="7F5430D4"/>
    <w:rsid w:val="7F5D2459"/>
    <w:rsid w:val="7F6711ED"/>
    <w:rsid w:val="7F753532"/>
    <w:rsid w:val="7F9830B0"/>
    <w:rsid w:val="7F994D4D"/>
    <w:rsid w:val="7FC976D0"/>
    <w:rsid w:val="7FCD59AE"/>
    <w:rsid w:val="7FDE2992"/>
    <w:rsid w:val="7FE27484"/>
    <w:rsid w:val="7FE4302A"/>
    <w:rsid w:val="7FF31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lsdException w:name="annotation text" w:uiPriority="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qFormat="1"/>
    <w:lsdException w:name="List Bullet" w:semiHidden="1"/>
    <w:lsdException w:name="List Number" w:semiHidden="1"/>
    <w:lsdException w:name="List 2" w:uiPriority="0" w:qFormat="1"/>
    <w:lsdException w:name="List 3" w:semiHidden="1"/>
    <w:lsdException w:name="List 4" w:semiHidden="1"/>
    <w:lsdException w:name="List 5" w:semiHidden="1"/>
    <w:lsdException w:name="List Bullet 2" w:uiPriority="0" w:qFormat="1"/>
    <w:lsdException w:name="List Bullet 3" w:uiPriority="0"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qFormat="1"/>
    <w:lsdException w:name="Body Text First Indent 2" w:uiPriority="0" w:unhideWhenUsed="0" w:qFormat="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semiHidden="1"/>
    <w:lsdException w:name="Hyperlink" w:qFormat="1"/>
    <w:lsdException w:name="FollowedHyperlink" w:uiPriority="0" w:qFormat="1"/>
    <w:lsdException w:name="Strong" w:uiPriority="22" w:unhideWhenUsed="0" w:qFormat="1"/>
    <w:lsdException w:name="Emphasis" w:uiPriority="2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500C81"/>
    <w:pPr>
      <w:widowControl w:val="0"/>
      <w:spacing w:line="360" w:lineRule="auto"/>
      <w:ind w:firstLineChars="200" w:firstLine="200"/>
    </w:pPr>
    <w:rPr>
      <w:rFonts w:ascii="宋体" w:hAnsi="宋体"/>
      <w:kern w:val="2"/>
      <w:sz w:val="24"/>
      <w:szCs w:val="24"/>
    </w:rPr>
  </w:style>
  <w:style w:type="paragraph" w:styleId="1">
    <w:name w:val="heading 1"/>
    <w:basedOn w:val="a"/>
    <w:next w:val="a"/>
    <w:link w:val="1Char"/>
    <w:qFormat/>
    <w:rsid w:val="00500C81"/>
    <w:pPr>
      <w:keepNext/>
      <w:keepLines/>
      <w:adjustRightInd w:val="0"/>
      <w:snapToGrid w:val="0"/>
      <w:ind w:firstLineChars="0" w:firstLine="0"/>
      <w:jc w:val="center"/>
      <w:outlineLvl w:val="0"/>
    </w:pPr>
    <w:rPr>
      <w:b/>
      <w:bCs/>
      <w:kern w:val="44"/>
      <w:sz w:val="32"/>
      <w:szCs w:val="52"/>
    </w:rPr>
  </w:style>
  <w:style w:type="paragraph" w:styleId="20">
    <w:name w:val="heading 2"/>
    <w:basedOn w:val="a"/>
    <w:next w:val="a"/>
    <w:link w:val="2Char"/>
    <w:qFormat/>
    <w:rsid w:val="00500C81"/>
    <w:pPr>
      <w:keepNext/>
      <w:keepLines/>
      <w:adjustRightInd w:val="0"/>
      <w:snapToGrid w:val="0"/>
      <w:ind w:firstLineChars="0" w:firstLine="0"/>
      <w:outlineLvl w:val="1"/>
    </w:pPr>
    <w:rPr>
      <w:b/>
      <w:bCs/>
      <w:sz w:val="28"/>
      <w:szCs w:val="32"/>
    </w:rPr>
  </w:style>
  <w:style w:type="paragraph" w:styleId="30">
    <w:name w:val="heading 3"/>
    <w:basedOn w:val="a"/>
    <w:next w:val="a"/>
    <w:link w:val="3Char1"/>
    <w:qFormat/>
    <w:rsid w:val="00500C81"/>
    <w:pPr>
      <w:keepNext/>
      <w:keepLines/>
      <w:adjustRightInd w:val="0"/>
      <w:snapToGrid w:val="0"/>
      <w:ind w:firstLineChars="0" w:firstLine="0"/>
      <w:outlineLvl w:val="2"/>
    </w:pPr>
    <w:rPr>
      <w:b/>
      <w:bCs/>
      <w:szCs w:val="32"/>
    </w:rPr>
  </w:style>
  <w:style w:type="paragraph" w:styleId="4">
    <w:name w:val="heading 4"/>
    <w:basedOn w:val="a"/>
    <w:next w:val="a"/>
    <w:link w:val="4Char1"/>
    <w:uiPriority w:val="9"/>
    <w:qFormat/>
    <w:rsid w:val="00500C81"/>
    <w:pPr>
      <w:keepNext/>
      <w:keepLines/>
      <w:adjustRightInd w:val="0"/>
      <w:snapToGrid w:val="0"/>
      <w:outlineLvl w:val="3"/>
    </w:pPr>
    <w:rPr>
      <w:rFonts w:ascii="Cambria" w:hAnsi="Cambria"/>
      <w:b/>
      <w:bCs/>
      <w:sz w:val="21"/>
      <w:szCs w:val="28"/>
    </w:rPr>
  </w:style>
  <w:style w:type="paragraph" w:styleId="5">
    <w:name w:val="heading 5"/>
    <w:basedOn w:val="a"/>
    <w:next w:val="a"/>
    <w:uiPriority w:val="9"/>
    <w:qFormat/>
    <w:rsid w:val="00500C81"/>
    <w:pPr>
      <w:keepNext/>
      <w:keepLines/>
      <w:spacing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40"/>
    <w:link w:val="Char"/>
    <w:unhideWhenUsed/>
    <w:qFormat/>
    <w:rsid w:val="00500C81"/>
    <w:pPr>
      <w:adjustRightInd w:val="0"/>
      <w:spacing w:line="315" w:lineRule="atLeast"/>
      <w:ind w:firstLineChars="0" w:firstLine="0"/>
    </w:pPr>
    <w:rPr>
      <w:rFonts w:ascii="仿宋_GB2312" w:eastAsia="仿宋_GB2312" w:hAnsi="Times New Roman"/>
      <w:kern w:val="0"/>
      <w:sz w:val="28"/>
      <w:szCs w:val="20"/>
    </w:rPr>
  </w:style>
  <w:style w:type="paragraph" w:styleId="40">
    <w:name w:val="toc 4"/>
    <w:basedOn w:val="a"/>
    <w:next w:val="a"/>
    <w:uiPriority w:val="39"/>
    <w:unhideWhenUsed/>
    <w:qFormat/>
    <w:rsid w:val="00500C81"/>
    <w:pPr>
      <w:spacing w:line="240" w:lineRule="auto"/>
      <w:ind w:left="630" w:firstLineChars="0" w:firstLine="0"/>
    </w:pPr>
    <w:rPr>
      <w:szCs w:val="21"/>
    </w:rPr>
  </w:style>
  <w:style w:type="paragraph" w:styleId="7">
    <w:name w:val="toc 7"/>
    <w:basedOn w:val="a"/>
    <w:next w:val="a"/>
    <w:uiPriority w:val="39"/>
    <w:unhideWhenUsed/>
    <w:qFormat/>
    <w:rsid w:val="00500C81"/>
    <w:pPr>
      <w:spacing w:line="240" w:lineRule="auto"/>
      <w:ind w:left="1260" w:firstLineChars="0" w:firstLine="0"/>
    </w:pPr>
    <w:rPr>
      <w:szCs w:val="21"/>
    </w:rPr>
  </w:style>
  <w:style w:type="paragraph" w:styleId="a4">
    <w:name w:val="Normal Indent"/>
    <w:basedOn w:val="a"/>
    <w:link w:val="Char0"/>
    <w:unhideWhenUsed/>
    <w:qFormat/>
    <w:rsid w:val="00500C81"/>
    <w:pPr>
      <w:spacing w:line="240" w:lineRule="auto"/>
      <w:ind w:firstLineChars="0" w:firstLine="420"/>
    </w:pPr>
    <w:rPr>
      <w:rFonts w:ascii="Times New Roman" w:hAnsi="Times New Roman"/>
      <w:sz w:val="21"/>
    </w:rPr>
  </w:style>
  <w:style w:type="paragraph" w:styleId="a5">
    <w:name w:val="Document Map"/>
    <w:basedOn w:val="a"/>
    <w:link w:val="Char1"/>
    <w:unhideWhenUsed/>
    <w:qFormat/>
    <w:rsid w:val="00500C81"/>
    <w:rPr>
      <w:rFonts w:hAnsi="Times New Roman"/>
      <w:kern w:val="0"/>
      <w:sz w:val="18"/>
      <w:szCs w:val="18"/>
    </w:rPr>
  </w:style>
  <w:style w:type="paragraph" w:styleId="a6">
    <w:name w:val="annotation text"/>
    <w:basedOn w:val="a"/>
    <w:link w:val="Char10"/>
    <w:unhideWhenUsed/>
    <w:qFormat/>
    <w:rsid w:val="00500C81"/>
    <w:pPr>
      <w:spacing w:line="240" w:lineRule="auto"/>
      <w:ind w:firstLineChars="0" w:firstLine="0"/>
    </w:pPr>
    <w:rPr>
      <w:rFonts w:ascii="Times New Roman" w:hAnsi="Times New Roman"/>
      <w:sz w:val="21"/>
    </w:rPr>
  </w:style>
  <w:style w:type="paragraph" w:styleId="31">
    <w:name w:val="Body Text 3"/>
    <w:basedOn w:val="a"/>
    <w:link w:val="3Char"/>
    <w:unhideWhenUsed/>
    <w:qFormat/>
    <w:rsid w:val="00500C81"/>
    <w:pPr>
      <w:spacing w:line="440" w:lineRule="atLeast"/>
      <w:ind w:firstLineChars="0" w:firstLine="0"/>
      <w:jc w:val="center"/>
    </w:pPr>
    <w:rPr>
      <w:rFonts w:ascii="楷体_GB2312" w:eastAsia="楷体_GB2312" w:hAnsi="Times New Roman"/>
      <w:b/>
      <w:color w:val="000000"/>
      <w:sz w:val="30"/>
    </w:rPr>
  </w:style>
  <w:style w:type="paragraph" w:styleId="3">
    <w:name w:val="List Bullet 3"/>
    <w:basedOn w:val="a"/>
    <w:unhideWhenUsed/>
    <w:qFormat/>
    <w:rsid w:val="00500C81"/>
    <w:pPr>
      <w:numPr>
        <w:numId w:val="1"/>
      </w:numPr>
      <w:tabs>
        <w:tab w:val="left" w:pos="720"/>
      </w:tabs>
      <w:spacing w:line="240" w:lineRule="auto"/>
      <w:ind w:firstLineChars="0" w:firstLine="0"/>
    </w:pPr>
  </w:style>
  <w:style w:type="paragraph" w:styleId="a7">
    <w:name w:val="Body Text Indent"/>
    <w:basedOn w:val="a"/>
    <w:next w:val="a"/>
    <w:link w:val="Char2"/>
    <w:unhideWhenUsed/>
    <w:qFormat/>
    <w:rsid w:val="00500C81"/>
    <w:pPr>
      <w:widowControl/>
      <w:autoSpaceDE w:val="0"/>
      <w:autoSpaceDN w:val="0"/>
      <w:snapToGrid w:val="0"/>
      <w:spacing w:before="120" w:line="400" w:lineRule="atLeast"/>
      <w:ind w:firstLineChars="0" w:firstLine="570"/>
    </w:pPr>
    <w:rPr>
      <w:rFonts w:hAnsi="Times New Roman"/>
      <w:kern w:val="0"/>
      <w:szCs w:val="20"/>
    </w:rPr>
  </w:style>
  <w:style w:type="paragraph" w:styleId="21">
    <w:name w:val="List 2"/>
    <w:basedOn w:val="a"/>
    <w:unhideWhenUsed/>
    <w:qFormat/>
    <w:rsid w:val="00500C81"/>
    <w:pPr>
      <w:spacing w:line="240" w:lineRule="auto"/>
      <w:ind w:leftChars="200" w:left="100" w:hangingChars="200" w:hanging="200"/>
    </w:pPr>
  </w:style>
  <w:style w:type="paragraph" w:styleId="2">
    <w:name w:val="List Bullet 2"/>
    <w:basedOn w:val="a"/>
    <w:next w:val="3"/>
    <w:unhideWhenUsed/>
    <w:qFormat/>
    <w:rsid w:val="00500C81"/>
    <w:pPr>
      <w:numPr>
        <w:numId w:val="2"/>
      </w:numPr>
      <w:tabs>
        <w:tab w:val="left" w:pos="780"/>
      </w:tabs>
      <w:spacing w:after="100" w:afterAutospacing="1" w:line="240" w:lineRule="auto"/>
      <w:ind w:firstLineChars="0" w:firstLine="0"/>
    </w:pPr>
    <w:rPr>
      <w:rFonts w:eastAsia="仿宋_GB2312"/>
    </w:rPr>
  </w:style>
  <w:style w:type="paragraph" w:styleId="50">
    <w:name w:val="toc 5"/>
    <w:basedOn w:val="a"/>
    <w:next w:val="a"/>
    <w:uiPriority w:val="39"/>
    <w:unhideWhenUsed/>
    <w:qFormat/>
    <w:rsid w:val="00500C81"/>
    <w:pPr>
      <w:spacing w:line="240" w:lineRule="auto"/>
      <w:ind w:left="840" w:firstLineChars="0" w:firstLine="0"/>
    </w:pPr>
    <w:rPr>
      <w:szCs w:val="21"/>
    </w:rPr>
  </w:style>
  <w:style w:type="paragraph" w:styleId="32">
    <w:name w:val="toc 3"/>
    <w:basedOn w:val="a"/>
    <w:next w:val="a"/>
    <w:uiPriority w:val="39"/>
    <w:unhideWhenUsed/>
    <w:qFormat/>
    <w:rsid w:val="00500C81"/>
    <w:pPr>
      <w:spacing w:line="240" w:lineRule="auto"/>
      <w:ind w:left="420" w:firstLineChars="0" w:firstLine="0"/>
    </w:pPr>
    <w:rPr>
      <w:i/>
      <w:iCs/>
    </w:rPr>
  </w:style>
  <w:style w:type="paragraph" w:styleId="a8">
    <w:name w:val="Plain Text"/>
    <w:basedOn w:val="a"/>
    <w:link w:val="Char11"/>
    <w:unhideWhenUsed/>
    <w:qFormat/>
    <w:rsid w:val="00500C81"/>
    <w:pPr>
      <w:spacing w:line="240" w:lineRule="auto"/>
      <w:ind w:firstLineChars="0" w:firstLine="0"/>
    </w:pPr>
    <w:rPr>
      <w:rFonts w:hAnsi="Courier New"/>
      <w:sz w:val="21"/>
      <w:szCs w:val="20"/>
    </w:rPr>
  </w:style>
  <w:style w:type="paragraph" w:styleId="8">
    <w:name w:val="toc 8"/>
    <w:basedOn w:val="a"/>
    <w:next w:val="a"/>
    <w:uiPriority w:val="39"/>
    <w:unhideWhenUsed/>
    <w:qFormat/>
    <w:rsid w:val="00500C81"/>
    <w:pPr>
      <w:spacing w:line="240" w:lineRule="auto"/>
      <w:ind w:left="1470" w:firstLineChars="0" w:firstLine="0"/>
    </w:pPr>
    <w:rPr>
      <w:szCs w:val="21"/>
    </w:rPr>
  </w:style>
  <w:style w:type="paragraph" w:styleId="a9">
    <w:name w:val="Date"/>
    <w:basedOn w:val="a"/>
    <w:next w:val="a"/>
    <w:link w:val="Char3"/>
    <w:unhideWhenUsed/>
    <w:qFormat/>
    <w:rsid w:val="00500C81"/>
    <w:pPr>
      <w:spacing w:line="240" w:lineRule="auto"/>
      <w:ind w:leftChars="2500" w:left="100" w:firstLineChars="0" w:firstLine="0"/>
    </w:pPr>
    <w:rPr>
      <w:rFonts w:ascii="Times New Roman" w:hAnsi="Times New Roman"/>
      <w:color w:val="000000"/>
    </w:rPr>
  </w:style>
  <w:style w:type="paragraph" w:styleId="22">
    <w:name w:val="Body Text Indent 2"/>
    <w:basedOn w:val="a"/>
    <w:link w:val="2Char0"/>
    <w:unhideWhenUsed/>
    <w:qFormat/>
    <w:rsid w:val="00500C81"/>
    <w:pPr>
      <w:widowControl/>
      <w:spacing w:line="480" w:lineRule="atLeast"/>
      <w:ind w:firstLineChars="0" w:firstLine="480"/>
    </w:pPr>
    <w:rPr>
      <w:rFonts w:hAnsi="Times New Roman"/>
      <w:kern w:val="0"/>
      <w:szCs w:val="20"/>
    </w:rPr>
  </w:style>
  <w:style w:type="paragraph" w:styleId="aa">
    <w:name w:val="Balloon Text"/>
    <w:basedOn w:val="a"/>
    <w:link w:val="Char4"/>
    <w:unhideWhenUsed/>
    <w:qFormat/>
    <w:rsid w:val="00500C81"/>
    <w:rPr>
      <w:rFonts w:ascii="Times New Roman" w:hAnsi="Times New Roman"/>
      <w:kern w:val="0"/>
      <w:sz w:val="18"/>
      <w:szCs w:val="18"/>
    </w:rPr>
  </w:style>
  <w:style w:type="paragraph" w:styleId="ab">
    <w:name w:val="footer"/>
    <w:basedOn w:val="a"/>
    <w:link w:val="Char5"/>
    <w:uiPriority w:val="99"/>
    <w:unhideWhenUsed/>
    <w:qFormat/>
    <w:rsid w:val="00500C81"/>
    <w:pPr>
      <w:tabs>
        <w:tab w:val="center" w:pos="4153"/>
        <w:tab w:val="right" w:pos="8306"/>
      </w:tabs>
      <w:snapToGrid w:val="0"/>
    </w:pPr>
    <w:rPr>
      <w:rFonts w:ascii="Times New Roman" w:hAnsi="Times New Roman"/>
      <w:kern w:val="0"/>
      <w:sz w:val="18"/>
      <w:szCs w:val="18"/>
    </w:rPr>
  </w:style>
  <w:style w:type="paragraph" w:styleId="ac">
    <w:name w:val="header"/>
    <w:basedOn w:val="a"/>
    <w:link w:val="Char6"/>
    <w:uiPriority w:val="99"/>
    <w:unhideWhenUsed/>
    <w:qFormat/>
    <w:rsid w:val="00500C81"/>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unhideWhenUsed/>
    <w:qFormat/>
    <w:rsid w:val="00500C81"/>
    <w:pPr>
      <w:tabs>
        <w:tab w:val="right" w:leader="dot" w:pos="8296"/>
      </w:tabs>
      <w:ind w:firstLineChars="0" w:firstLine="0"/>
    </w:pPr>
  </w:style>
  <w:style w:type="paragraph" w:styleId="ad">
    <w:name w:val="List"/>
    <w:basedOn w:val="a"/>
    <w:unhideWhenUsed/>
    <w:qFormat/>
    <w:rsid w:val="00500C81"/>
    <w:pPr>
      <w:spacing w:line="240" w:lineRule="auto"/>
      <w:ind w:left="420" w:firstLineChars="0" w:hanging="420"/>
    </w:pPr>
    <w:rPr>
      <w:szCs w:val="20"/>
    </w:rPr>
  </w:style>
  <w:style w:type="paragraph" w:styleId="6">
    <w:name w:val="toc 6"/>
    <w:basedOn w:val="a"/>
    <w:next w:val="a"/>
    <w:uiPriority w:val="39"/>
    <w:unhideWhenUsed/>
    <w:qFormat/>
    <w:rsid w:val="00500C81"/>
    <w:pPr>
      <w:spacing w:line="240" w:lineRule="auto"/>
      <w:ind w:left="1050" w:firstLineChars="0" w:firstLine="0"/>
    </w:pPr>
    <w:rPr>
      <w:szCs w:val="21"/>
    </w:rPr>
  </w:style>
  <w:style w:type="paragraph" w:styleId="33">
    <w:name w:val="Body Text Indent 3"/>
    <w:basedOn w:val="a"/>
    <w:link w:val="3Char0"/>
    <w:unhideWhenUsed/>
    <w:qFormat/>
    <w:rsid w:val="00500C81"/>
    <w:pPr>
      <w:autoSpaceDE w:val="0"/>
      <w:autoSpaceDN w:val="0"/>
      <w:spacing w:line="400" w:lineRule="atLeast"/>
      <w:ind w:firstLine="443"/>
    </w:pPr>
    <w:rPr>
      <w:rFonts w:ascii="Times New Roman" w:eastAsia="黑体" w:hAnsi="Times New Roman"/>
      <w:color w:val="000000"/>
    </w:rPr>
  </w:style>
  <w:style w:type="paragraph" w:styleId="23">
    <w:name w:val="toc 2"/>
    <w:basedOn w:val="a"/>
    <w:next w:val="a"/>
    <w:uiPriority w:val="39"/>
    <w:unhideWhenUsed/>
    <w:qFormat/>
    <w:rsid w:val="00500C81"/>
    <w:pPr>
      <w:tabs>
        <w:tab w:val="right" w:leader="dot" w:pos="8296"/>
      </w:tabs>
      <w:ind w:leftChars="200" w:left="420" w:firstLineChars="0" w:firstLine="0"/>
    </w:pPr>
  </w:style>
  <w:style w:type="paragraph" w:styleId="9">
    <w:name w:val="toc 9"/>
    <w:basedOn w:val="a"/>
    <w:next w:val="a"/>
    <w:uiPriority w:val="39"/>
    <w:unhideWhenUsed/>
    <w:qFormat/>
    <w:rsid w:val="00500C81"/>
    <w:pPr>
      <w:spacing w:line="240" w:lineRule="auto"/>
      <w:ind w:left="1680" w:firstLineChars="0" w:firstLine="0"/>
    </w:pPr>
    <w:rPr>
      <w:szCs w:val="21"/>
    </w:rPr>
  </w:style>
  <w:style w:type="paragraph" w:styleId="24">
    <w:name w:val="Body Text 2"/>
    <w:basedOn w:val="a"/>
    <w:link w:val="2Char1"/>
    <w:unhideWhenUsed/>
    <w:qFormat/>
    <w:rsid w:val="00500C81"/>
    <w:pPr>
      <w:spacing w:line="240" w:lineRule="auto"/>
      <w:ind w:firstLineChars="0" w:firstLine="0"/>
    </w:pPr>
    <w:rPr>
      <w:rFonts w:ascii="Times New Roman" w:hAnsi="Times New Roman"/>
      <w:b/>
      <w:bCs/>
      <w:color w:val="000000"/>
      <w:sz w:val="28"/>
    </w:rPr>
  </w:style>
  <w:style w:type="paragraph" w:styleId="HTML">
    <w:name w:val="HTML Preformatted"/>
    <w:basedOn w:val="a"/>
    <w:link w:val="HTMLChar"/>
    <w:unhideWhenUsed/>
    <w:qFormat/>
    <w:rsid w:val="00500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pPr>
    <w:rPr>
      <w:rFonts w:ascii="Arial Unicode MS" w:eastAsia="Arial Unicode MS" w:hAnsi="Arial Unicode MS"/>
      <w:kern w:val="0"/>
      <w:sz w:val="20"/>
      <w:szCs w:val="20"/>
    </w:rPr>
  </w:style>
  <w:style w:type="paragraph" w:styleId="ae">
    <w:name w:val="Normal (Web)"/>
    <w:basedOn w:val="a"/>
    <w:unhideWhenUsed/>
    <w:qFormat/>
    <w:rsid w:val="00500C81"/>
    <w:pPr>
      <w:widowControl/>
      <w:spacing w:before="100" w:beforeAutospacing="1" w:after="100" w:afterAutospacing="1" w:line="240" w:lineRule="auto"/>
      <w:ind w:firstLineChars="0" w:firstLine="0"/>
    </w:pPr>
    <w:rPr>
      <w:kern w:val="0"/>
    </w:rPr>
  </w:style>
  <w:style w:type="paragraph" w:styleId="af">
    <w:name w:val="Title"/>
    <w:basedOn w:val="a"/>
    <w:link w:val="Char12"/>
    <w:qFormat/>
    <w:rsid w:val="00500C81"/>
    <w:pPr>
      <w:spacing w:line="240" w:lineRule="auto"/>
      <w:ind w:firstLineChars="0" w:firstLine="0"/>
      <w:jc w:val="center"/>
    </w:pPr>
    <w:rPr>
      <w:rFonts w:ascii="Times New Roman" w:hAnsi="Times New Roman"/>
      <w:sz w:val="30"/>
    </w:rPr>
  </w:style>
  <w:style w:type="paragraph" w:styleId="af0">
    <w:name w:val="annotation subject"/>
    <w:basedOn w:val="a6"/>
    <w:next w:val="a6"/>
    <w:link w:val="Char7"/>
    <w:unhideWhenUsed/>
    <w:qFormat/>
    <w:rsid w:val="00500C81"/>
    <w:rPr>
      <w:b/>
      <w:bCs/>
    </w:rPr>
  </w:style>
  <w:style w:type="paragraph" w:styleId="af1">
    <w:name w:val="Body Text First Indent"/>
    <w:basedOn w:val="a0"/>
    <w:next w:val="a"/>
    <w:uiPriority w:val="99"/>
    <w:unhideWhenUsed/>
    <w:qFormat/>
    <w:rsid w:val="00500C81"/>
    <w:pPr>
      <w:ind w:firstLineChars="100" w:firstLine="420"/>
    </w:pPr>
  </w:style>
  <w:style w:type="paragraph" w:styleId="25">
    <w:name w:val="Body Text First Indent 2"/>
    <w:basedOn w:val="a7"/>
    <w:qFormat/>
    <w:rsid w:val="00500C81"/>
    <w:pPr>
      <w:ind w:firstLineChars="200" w:firstLine="420"/>
    </w:pPr>
  </w:style>
  <w:style w:type="table" w:styleId="af2">
    <w:name w:val="Table Grid"/>
    <w:basedOn w:val="a2"/>
    <w:uiPriority w:val="59"/>
    <w:qFormat/>
    <w:rsid w:val="00500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500C81"/>
    <w:rPr>
      <w:b/>
    </w:rPr>
  </w:style>
  <w:style w:type="character" w:styleId="af4">
    <w:name w:val="page number"/>
    <w:qFormat/>
    <w:rsid w:val="00500C81"/>
  </w:style>
  <w:style w:type="character" w:styleId="af5">
    <w:name w:val="FollowedHyperlink"/>
    <w:unhideWhenUsed/>
    <w:qFormat/>
    <w:rsid w:val="00500C81"/>
    <w:rPr>
      <w:color w:val="800080"/>
      <w:u w:val="single"/>
    </w:rPr>
  </w:style>
  <w:style w:type="character" w:styleId="af6">
    <w:name w:val="Hyperlink"/>
    <w:uiPriority w:val="99"/>
    <w:unhideWhenUsed/>
    <w:qFormat/>
    <w:rsid w:val="00500C81"/>
    <w:rPr>
      <w:color w:val="0000FF"/>
      <w:u w:val="single"/>
    </w:rPr>
  </w:style>
  <w:style w:type="character" w:styleId="af7">
    <w:name w:val="annotation reference"/>
    <w:unhideWhenUsed/>
    <w:qFormat/>
    <w:rsid w:val="00500C81"/>
    <w:rPr>
      <w:sz w:val="21"/>
      <w:szCs w:val="21"/>
    </w:rPr>
  </w:style>
  <w:style w:type="character" w:customStyle="1" w:styleId="Char">
    <w:name w:val="正文文本 Char"/>
    <w:link w:val="a0"/>
    <w:semiHidden/>
    <w:qFormat/>
    <w:rsid w:val="00500C81"/>
    <w:rPr>
      <w:rFonts w:ascii="仿宋_GB2312" w:eastAsia="仿宋_GB2312" w:hAnsi="Times New Roman"/>
      <w:sz w:val="28"/>
    </w:rPr>
  </w:style>
  <w:style w:type="character" w:customStyle="1" w:styleId="1Char">
    <w:name w:val="标题 1 Char"/>
    <w:link w:val="1"/>
    <w:qFormat/>
    <w:rsid w:val="00500C81"/>
    <w:rPr>
      <w:rFonts w:ascii="宋体" w:eastAsia="宋体" w:hAnsi="宋体" w:cs="宋体"/>
      <w:b/>
      <w:bCs/>
      <w:kern w:val="44"/>
      <w:sz w:val="32"/>
      <w:szCs w:val="52"/>
    </w:rPr>
  </w:style>
  <w:style w:type="character" w:customStyle="1" w:styleId="2Char">
    <w:name w:val="标题 2 Char"/>
    <w:link w:val="20"/>
    <w:qFormat/>
    <w:rsid w:val="00500C81"/>
    <w:rPr>
      <w:rFonts w:ascii="宋体" w:eastAsia="宋体" w:hAnsi="宋体"/>
      <w:b/>
      <w:bCs/>
      <w:kern w:val="2"/>
      <w:sz w:val="28"/>
      <w:szCs w:val="32"/>
    </w:rPr>
  </w:style>
  <w:style w:type="character" w:customStyle="1" w:styleId="3Char1">
    <w:name w:val="标题 3 Char1"/>
    <w:link w:val="30"/>
    <w:qFormat/>
    <w:rsid w:val="00500C81"/>
    <w:rPr>
      <w:rFonts w:ascii="宋体" w:eastAsia="宋体" w:hAnsi="宋体"/>
      <w:b/>
      <w:bCs/>
      <w:kern w:val="2"/>
      <w:sz w:val="24"/>
      <w:szCs w:val="32"/>
    </w:rPr>
  </w:style>
  <w:style w:type="character" w:customStyle="1" w:styleId="4Char1">
    <w:name w:val="标题 4 Char1"/>
    <w:link w:val="4"/>
    <w:uiPriority w:val="9"/>
    <w:qFormat/>
    <w:rsid w:val="00500C81"/>
    <w:rPr>
      <w:rFonts w:ascii="Cambria" w:eastAsia="宋体" w:hAnsi="Cambria" w:cs="Times New Roman"/>
      <w:b/>
      <w:bCs/>
      <w:kern w:val="2"/>
      <w:sz w:val="21"/>
      <w:szCs w:val="28"/>
    </w:rPr>
  </w:style>
  <w:style w:type="character" w:customStyle="1" w:styleId="Char0">
    <w:name w:val="正文缩进 Char"/>
    <w:link w:val="a4"/>
    <w:semiHidden/>
    <w:qFormat/>
    <w:locked/>
    <w:rsid w:val="00500C81"/>
    <w:rPr>
      <w:kern w:val="2"/>
      <w:sz w:val="21"/>
      <w:szCs w:val="24"/>
    </w:rPr>
  </w:style>
  <w:style w:type="character" w:customStyle="1" w:styleId="Char1">
    <w:name w:val="文档结构图 Char"/>
    <w:link w:val="a5"/>
    <w:semiHidden/>
    <w:qFormat/>
    <w:rsid w:val="00500C81"/>
    <w:rPr>
      <w:rFonts w:ascii="宋体" w:eastAsia="宋体" w:hAnsi="Times New Roman" w:cs="Times New Roman"/>
      <w:sz w:val="18"/>
      <w:szCs w:val="18"/>
    </w:rPr>
  </w:style>
  <w:style w:type="character" w:customStyle="1" w:styleId="Char10">
    <w:name w:val="批注文字 Char1"/>
    <w:link w:val="a6"/>
    <w:semiHidden/>
    <w:qFormat/>
    <w:rsid w:val="00500C81"/>
    <w:rPr>
      <w:rFonts w:ascii="Times New Roman" w:hAnsi="Times New Roman"/>
      <w:kern w:val="2"/>
      <w:sz w:val="21"/>
      <w:szCs w:val="24"/>
    </w:rPr>
  </w:style>
  <w:style w:type="character" w:customStyle="1" w:styleId="3Char">
    <w:name w:val="正文文本 3 Char"/>
    <w:link w:val="31"/>
    <w:semiHidden/>
    <w:qFormat/>
    <w:rsid w:val="00500C81"/>
    <w:rPr>
      <w:rFonts w:ascii="楷体_GB2312" w:eastAsia="楷体_GB2312" w:hAnsi="Times New Roman"/>
      <w:b/>
      <w:color w:val="000000"/>
      <w:kern w:val="2"/>
      <w:sz w:val="30"/>
      <w:szCs w:val="24"/>
    </w:rPr>
  </w:style>
  <w:style w:type="character" w:customStyle="1" w:styleId="Char2">
    <w:name w:val="正文文本缩进 Char"/>
    <w:link w:val="a7"/>
    <w:semiHidden/>
    <w:qFormat/>
    <w:rsid w:val="00500C81"/>
    <w:rPr>
      <w:rFonts w:ascii="宋体" w:hAnsi="Times New Roman"/>
      <w:sz w:val="24"/>
    </w:rPr>
  </w:style>
  <w:style w:type="character" w:customStyle="1" w:styleId="Char11">
    <w:name w:val="纯文本 Char1"/>
    <w:link w:val="a8"/>
    <w:qFormat/>
    <w:locked/>
    <w:rsid w:val="00500C81"/>
    <w:rPr>
      <w:rFonts w:ascii="宋体" w:hAnsi="Courier New"/>
      <w:kern w:val="2"/>
      <w:sz w:val="21"/>
    </w:rPr>
  </w:style>
  <w:style w:type="character" w:customStyle="1" w:styleId="Char3">
    <w:name w:val="日期 Char"/>
    <w:link w:val="a9"/>
    <w:semiHidden/>
    <w:qFormat/>
    <w:rsid w:val="00500C81"/>
    <w:rPr>
      <w:rFonts w:ascii="Times New Roman" w:hAnsi="Times New Roman"/>
      <w:color w:val="000000"/>
      <w:kern w:val="2"/>
      <w:sz w:val="24"/>
      <w:szCs w:val="24"/>
    </w:rPr>
  </w:style>
  <w:style w:type="character" w:customStyle="1" w:styleId="2Char0">
    <w:name w:val="正文文本缩进 2 Char"/>
    <w:link w:val="22"/>
    <w:semiHidden/>
    <w:qFormat/>
    <w:rsid w:val="00500C81"/>
    <w:rPr>
      <w:rFonts w:ascii="宋体" w:hAnsi="Times New Roman"/>
      <w:sz w:val="24"/>
    </w:rPr>
  </w:style>
  <w:style w:type="character" w:customStyle="1" w:styleId="Char4">
    <w:name w:val="批注框文本 Char"/>
    <w:link w:val="aa"/>
    <w:semiHidden/>
    <w:qFormat/>
    <w:rsid w:val="00500C81"/>
    <w:rPr>
      <w:rFonts w:ascii="Times New Roman" w:eastAsia="宋体" w:hAnsi="Times New Roman" w:cs="Times New Roman"/>
      <w:sz w:val="18"/>
      <w:szCs w:val="18"/>
    </w:rPr>
  </w:style>
  <w:style w:type="character" w:customStyle="1" w:styleId="Char5">
    <w:name w:val="页脚 Char"/>
    <w:link w:val="ab"/>
    <w:uiPriority w:val="99"/>
    <w:qFormat/>
    <w:rsid w:val="00500C81"/>
    <w:rPr>
      <w:sz w:val="18"/>
      <w:szCs w:val="18"/>
    </w:rPr>
  </w:style>
  <w:style w:type="character" w:customStyle="1" w:styleId="Char6">
    <w:name w:val="页眉 Char"/>
    <w:link w:val="ac"/>
    <w:uiPriority w:val="99"/>
    <w:qFormat/>
    <w:rsid w:val="00500C81"/>
    <w:rPr>
      <w:sz w:val="18"/>
      <w:szCs w:val="18"/>
    </w:rPr>
  </w:style>
  <w:style w:type="character" w:customStyle="1" w:styleId="3Char0">
    <w:name w:val="正文文本缩进 3 Char"/>
    <w:link w:val="33"/>
    <w:semiHidden/>
    <w:qFormat/>
    <w:rsid w:val="00500C81"/>
    <w:rPr>
      <w:rFonts w:ascii="Times New Roman" w:eastAsia="黑体" w:hAnsi="Times New Roman"/>
      <w:color w:val="000000"/>
      <w:kern w:val="2"/>
      <w:sz w:val="24"/>
      <w:szCs w:val="24"/>
    </w:rPr>
  </w:style>
  <w:style w:type="character" w:customStyle="1" w:styleId="2Char1">
    <w:name w:val="正文文本 2 Char"/>
    <w:link w:val="24"/>
    <w:semiHidden/>
    <w:qFormat/>
    <w:rsid w:val="00500C81"/>
    <w:rPr>
      <w:rFonts w:ascii="Times New Roman" w:hAnsi="Times New Roman"/>
      <w:b/>
      <w:bCs/>
      <w:color w:val="000000"/>
      <w:kern w:val="2"/>
      <w:sz w:val="28"/>
      <w:szCs w:val="24"/>
    </w:rPr>
  </w:style>
  <w:style w:type="character" w:customStyle="1" w:styleId="HTMLChar">
    <w:name w:val="HTML 预设格式 Char"/>
    <w:link w:val="HTML"/>
    <w:semiHidden/>
    <w:qFormat/>
    <w:rsid w:val="00500C81"/>
    <w:rPr>
      <w:rFonts w:ascii="Arial Unicode MS" w:eastAsia="Arial Unicode MS" w:hAnsi="Arial Unicode MS" w:cs="Arial Unicode MS"/>
    </w:rPr>
  </w:style>
  <w:style w:type="character" w:customStyle="1" w:styleId="Char12">
    <w:name w:val="标题 Char1"/>
    <w:link w:val="af"/>
    <w:qFormat/>
    <w:locked/>
    <w:rsid w:val="00500C81"/>
    <w:rPr>
      <w:rFonts w:ascii="Times New Roman" w:hAnsi="Times New Roman"/>
      <w:kern w:val="2"/>
      <w:sz w:val="30"/>
      <w:szCs w:val="24"/>
    </w:rPr>
  </w:style>
  <w:style w:type="character" w:customStyle="1" w:styleId="Char7">
    <w:name w:val="批注主题 Char"/>
    <w:link w:val="af0"/>
    <w:semiHidden/>
    <w:qFormat/>
    <w:rsid w:val="00500C81"/>
    <w:rPr>
      <w:rFonts w:ascii="Times New Roman" w:hAnsi="Times New Roman"/>
      <w:b/>
      <w:bCs/>
      <w:kern w:val="2"/>
      <w:sz w:val="21"/>
      <w:szCs w:val="24"/>
    </w:rPr>
  </w:style>
  <w:style w:type="paragraph" w:styleId="af8">
    <w:name w:val="List Paragraph"/>
    <w:basedOn w:val="a"/>
    <w:uiPriority w:val="99"/>
    <w:qFormat/>
    <w:rsid w:val="00500C81"/>
    <w:pPr>
      <w:ind w:firstLine="420"/>
    </w:pPr>
    <w:rPr>
      <w:szCs w:val="22"/>
    </w:rPr>
  </w:style>
  <w:style w:type="paragraph" w:customStyle="1" w:styleId="Default">
    <w:name w:val="Default"/>
    <w:next w:val="TOC71"/>
    <w:qFormat/>
    <w:rsid w:val="00500C81"/>
    <w:pPr>
      <w:widowControl w:val="0"/>
      <w:autoSpaceDE w:val="0"/>
      <w:autoSpaceDN w:val="0"/>
      <w:adjustRightInd w:val="0"/>
    </w:pPr>
    <w:rPr>
      <w:rFonts w:ascii="黑体" w:eastAsia="黑体" w:cs="黑体"/>
      <w:color w:val="000000"/>
      <w:sz w:val="24"/>
      <w:szCs w:val="24"/>
    </w:rPr>
  </w:style>
  <w:style w:type="paragraph" w:customStyle="1" w:styleId="TOC71">
    <w:name w:val="TOC 71"/>
    <w:next w:val="a"/>
    <w:qFormat/>
    <w:rsid w:val="00500C81"/>
    <w:pPr>
      <w:wordWrap w:val="0"/>
      <w:ind w:left="2550"/>
      <w:jc w:val="both"/>
    </w:pPr>
    <w:rPr>
      <w:sz w:val="21"/>
      <w:szCs w:val="22"/>
    </w:rPr>
  </w:style>
  <w:style w:type="character" w:customStyle="1" w:styleId="unnamed51">
    <w:name w:val="unnamed51"/>
    <w:qFormat/>
    <w:rsid w:val="00500C81"/>
    <w:rPr>
      <w:sz w:val="22"/>
      <w:szCs w:val="22"/>
    </w:rPr>
  </w:style>
  <w:style w:type="character" w:customStyle="1" w:styleId="34">
    <w:name w:val="标题 3 字符"/>
    <w:qFormat/>
    <w:rsid w:val="00500C81"/>
    <w:rPr>
      <w:b/>
      <w:bCs/>
      <w:kern w:val="2"/>
      <w:sz w:val="24"/>
      <w:szCs w:val="32"/>
    </w:rPr>
  </w:style>
  <w:style w:type="character" w:customStyle="1" w:styleId="font11">
    <w:name w:val="font11"/>
    <w:qFormat/>
    <w:rsid w:val="00500C81"/>
    <w:rPr>
      <w:rFonts w:ascii="宋体" w:eastAsia="宋体" w:hAnsi="宋体" w:cs="宋体" w:hint="eastAsia"/>
      <w:color w:val="000000"/>
      <w:sz w:val="40"/>
      <w:szCs w:val="40"/>
      <w:u w:val="none"/>
    </w:rPr>
  </w:style>
  <w:style w:type="character" w:customStyle="1" w:styleId="searchresultsnap1">
    <w:name w:val="search_result_snap1"/>
    <w:qFormat/>
    <w:rsid w:val="00500C81"/>
    <w:rPr>
      <w:sz w:val="21"/>
      <w:szCs w:val="21"/>
    </w:rPr>
  </w:style>
  <w:style w:type="character" w:customStyle="1" w:styleId="af9">
    <w:name w:val="正文文本首行缩进 字符"/>
    <w:link w:val="11"/>
    <w:semiHidden/>
    <w:qFormat/>
    <w:rsid w:val="00500C81"/>
    <w:rPr>
      <w:rFonts w:ascii="Times New Roman" w:eastAsia="仿宋_GB2312" w:hAnsi="Times New Roman"/>
      <w:kern w:val="2"/>
      <w:sz w:val="21"/>
      <w:szCs w:val="24"/>
    </w:rPr>
  </w:style>
  <w:style w:type="paragraph" w:customStyle="1" w:styleId="11">
    <w:name w:val="正文文本首行缩进1"/>
    <w:basedOn w:val="a0"/>
    <w:link w:val="af9"/>
    <w:unhideWhenUsed/>
    <w:qFormat/>
    <w:rsid w:val="00500C81"/>
    <w:pPr>
      <w:adjustRightInd/>
      <w:spacing w:after="120" w:line="240" w:lineRule="auto"/>
      <w:ind w:firstLineChars="100" w:firstLine="420"/>
      <w:jc w:val="both"/>
    </w:pPr>
    <w:rPr>
      <w:rFonts w:ascii="Times New Roman"/>
      <w:kern w:val="2"/>
      <w:sz w:val="21"/>
      <w:szCs w:val="24"/>
    </w:rPr>
  </w:style>
  <w:style w:type="character" w:customStyle="1" w:styleId="afa">
    <w:name w:val="页眉 字符"/>
    <w:qFormat/>
    <w:locked/>
    <w:rsid w:val="00500C81"/>
    <w:rPr>
      <w:rFonts w:eastAsia="宋体"/>
      <w:kern w:val="2"/>
      <w:sz w:val="18"/>
      <w:lang w:val="en-US" w:eastAsia="zh-CN" w:bidi="ar-SA"/>
    </w:rPr>
  </w:style>
  <w:style w:type="character" w:customStyle="1" w:styleId="Char8">
    <w:name w:val="标题 Char"/>
    <w:qFormat/>
    <w:rsid w:val="00500C81"/>
    <w:rPr>
      <w:rFonts w:ascii="Cambria" w:hAnsi="Cambria" w:cs="Times New Roman"/>
      <w:b/>
      <w:bCs/>
      <w:kern w:val="2"/>
      <w:sz w:val="32"/>
      <w:szCs w:val="32"/>
    </w:rPr>
  </w:style>
  <w:style w:type="character" w:customStyle="1" w:styleId="afb">
    <w:name w:val="正文文本缩进 字符"/>
    <w:qFormat/>
    <w:rsid w:val="00500C81"/>
    <w:rPr>
      <w:rFonts w:ascii="仿宋_GB2312" w:eastAsia="仿宋_GB2312"/>
      <w:kern w:val="2"/>
      <w:sz w:val="28"/>
      <w:lang w:val="en-US" w:eastAsia="zh-CN" w:bidi="ar-SA"/>
    </w:rPr>
  </w:style>
  <w:style w:type="character" w:customStyle="1" w:styleId="hei16b1">
    <w:name w:val="hei16b1"/>
    <w:qFormat/>
    <w:rsid w:val="00500C81"/>
    <w:rPr>
      <w:rFonts w:ascii="Arial" w:hAnsi="Arial" w:cs="Arial" w:hint="default"/>
      <w:b/>
      <w:bCs/>
      <w:color w:val="000000"/>
      <w:sz w:val="24"/>
      <w:szCs w:val="24"/>
    </w:rPr>
  </w:style>
  <w:style w:type="character" w:customStyle="1" w:styleId="huei12b1">
    <w:name w:val="huei12b1"/>
    <w:qFormat/>
    <w:rsid w:val="00500C81"/>
    <w:rPr>
      <w:b/>
      <w:bCs/>
      <w:color w:val="333333"/>
      <w:sz w:val="20"/>
      <w:szCs w:val="20"/>
    </w:rPr>
  </w:style>
  <w:style w:type="character" w:customStyle="1" w:styleId="font101">
    <w:name w:val="font101"/>
    <w:qFormat/>
    <w:rsid w:val="00500C81"/>
    <w:rPr>
      <w:rFonts w:ascii="宋体" w:eastAsia="宋体" w:hAnsi="宋体" w:cs="宋体" w:hint="eastAsia"/>
      <w:color w:val="000000"/>
      <w:sz w:val="18"/>
      <w:szCs w:val="18"/>
      <w:u w:val="none"/>
    </w:rPr>
  </w:style>
  <w:style w:type="character" w:customStyle="1" w:styleId="body001">
    <w:name w:val="body001"/>
    <w:qFormat/>
    <w:rsid w:val="00500C81"/>
    <w:rPr>
      <w:rFonts w:ascii="ˎ̥" w:hAnsi="ˎ̥" w:hint="default"/>
      <w:color w:val="333333"/>
      <w:sz w:val="18"/>
      <w:szCs w:val="18"/>
    </w:rPr>
  </w:style>
  <w:style w:type="character" w:customStyle="1" w:styleId="Char9">
    <w:name w:val="无间隔 Char"/>
    <w:link w:val="afc"/>
    <w:qFormat/>
    <w:locked/>
    <w:rsid w:val="00500C81"/>
    <w:rPr>
      <w:rFonts w:cs="Calibri"/>
      <w:kern w:val="2"/>
      <w:sz w:val="21"/>
      <w:szCs w:val="22"/>
      <w:lang w:val="en-US" w:eastAsia="zh-CN" w:bidi="ar-SA"/>
    </w:rPr>
  </w:style>
  <w:style w:type="paragraph" w:styleId="afc">
    <w:name w:val="No Spacing"/>
    <w:link w:val="Char9"/>
    <w:qFormat/>
    <w:rsid w:val="00500C81"/>
    <w:pPr>
      <w:widowControl w:val="0"/>
      <w:jc w:val="both"/>
    </w:pPr>
    <w:rPr>
      <w:rFonts w:cs="Calibri"/>
      <w:kern w:val="2"/>
      <w:sz w:val="21"/>
      <w:szCs w:val="22"/>
    </w:rPr>
  </w:style>
  <w:style w:type="character" w:customStyle="1" w:styleId="font01">
    <w:name w:val="font01"/>
    <w:qFormat/>
    <w:rsid w:val="00500C81"/>
    <w:rPr>
      <w:rFonts w:ascii="宋体" w:eastAsia="宋体" w:hAnsi="宋体" w:cs="宋体" w:hint="eastAsia"/>
      <w:b/>
      <w:color w:val="333333"/>
      <w:sz w:val="20"/>
      <w:szCs w:val="20"/>
      <w:u w:val="none"/>
    </w:rPr>
  </w:style>
  <w:style w:type="character" w:customStyle="1" w:styleId="CharChar3">
    <w:name w:val="Char Char3"/>
    <w:qFormat/>
    <w:rsid w:val="00500C81"/>
    <w:rPr>
      <w:rFonts w:ascii="宋体" w:eastAsia="宋体" w:hAnsi="Courier New" w:hint="eastAsia"/>
      <w:kern w:val="2"/>
      <w:sz w:val="21"/>
      <w:lang w:val="en-US" w:eastAsia="zh-CN" w:bidi="ar-SA"/>
    </w:rPr>
  </w:style>
  <w:style w:type="character" w:customStyle="1" w:styleId="Chara">
    <w:name w:val="纯文本 Char"/>
    <w:qFormat/>
    <w:rsid w:val="00500C81"/>
    <w:rPr>
      <w:rFonts w:ascii="宋体" w:hAnsi="Courier New" w:cs="Courier New"/>
      <w:kern w:val="2"/>
      <w:sz w:val="21"/>
      <w:szCs w:val="21"/>
    </w:rPr>
  </w:style>
  <w:style w:type="character" w:customStyle="1" w:styleId="afd">
    <w:name w:val="纯文本 字符"/>
    <w:qFormat/>
    <w:rsid w:val="00500C81"/>
    <w:rPr>
      <w:rFonts w:ascii="宋体" w:eastAsia="宋体" w:hAnsi="Courier New" w:cs="Courier New"/>
      <w:kern w:val="2"/>
      <w:sz w:val="21"/>
      <w:szCs w:val="21"/>
      <w:lang w:val="en-US" w:eastAsia="zh-CN" w:bidi="ar-SA"/>
    </w:rPr>
  </w:style>
  <w:style w:type="character" w:customStyle="1" w:styleId="style8">
    <w:name w:val="style8"/>
    <w:qFormat/>
    <w:rsid w:val="00500C81"/>
  </w:style>
  <w:style w:type="character" w:customStyle="1" w:styleId="apple-converted-space">
    <w:name w:val="apple-converted-space"/>
    <w:qFormat/>
    <w:rsid w:val="00500C81"/>
  </w:style>
  <w:style w:type="character" w:customStyle="1" w:styleId="CharChar">
    <w:name w:val="Char Char"/>
    <w:qFormat/>
    <w:rsid w:val="00500C81"/>
    <w:rPr>
      <w:rFonts w:ascii="宋体" w:eastAsia="宋体" w:hAnsi="Courier New" w:hint="eastAsia"/>
      <w:kern w:val="2"/>
      <w:sz w:val="21"/>
      <w:lang w:val="en-US" w:eastAsia="zh-CN" w:bidi="ar-SA"/>
    </w:rPr>
  </w:style>
  <w:style w:type="character" w:customStyle="1" w:styleId="content">
    <w:name w:val="content"/>
    <w:qFormat/>
    <w:rsid w:val="00500C81"/>
  </w:style>
  <w:style w:type="character" w:customStyle="1" w:styleId="author-p-368601">
    <w:name w:val="author-p-368601"/>
    <w:qFormat/>
    <w:rsid w:val="00500C81"/>
  </w:style>
  <w:style w:type="character" w:customStyle="1" w:styleId="CharChar2">
    <w:name w:val="Char Char2"/>
    <w:qFormat/>
    <w:rsid w:val="00500C81"/>
    <w:rPr>
      <w:rFonts w:ascii="宋体" w:eastAsia="宋体" w:hAnsi="Courier New" w:hint="eastAsia"/>
      <w:kern w:val="2"/>
      <w:sz w:val="21"/>
    </w:rPr>
  </w:style>
  <w:style w:type="character" w:customStyle="1" w:styleId="aNormalChar">
    <w:name w:val="(aNormal) + 宋体 Char"/>
    <w:link w:val="aNormal"/>
    <w:qFormat/>
    <w:locked/>
    <w:rsid w:val="00500C81"/>
    <w:rPr>
      <w:rFonts w:ascii="宋体" w:hAnsi="宋体"/>
      <w:lang w:val="en-GB"/>
    </w:rPr>
  </w:style>
  <w:style w:type="paragraph" w:customStyle="1" w:styleId="aNormal">
    <w:name w:val="(aNormal) + 宋体"/>
    <w:basedOn w:val="a"/>
    <w:link w:val="aNormalChar"/>
    <w:qFormat/>
    <w:rsid w:val="00500C81"/>
    <w:pPr>
      <w:widowControl/>
      <w:spacing w:before="240" w:after="120" w:line="240" w:lineRule="auto"/>
      <w:ind w:firstLineChars="0" w:firstLine="0"/>
    </w:pPr>
    <w:rPr>
      <w:kern w:val="0"/>
      <w:sz w:val="20"/>
      <w:szCs w:val="20"/>
      <w:lang w:val="en-GB"/>
    </w:rPr>
  </w:style>
  <w:style w:type="character" w:customStyle="1" w:styleId="Charb">
    <w:name w:val="批注文字 Char"/>
    <w:semiHidden/>
    <w:qFormat/>
    <w:rsid w:val="00500C81"/>
    <w:rPr>
      <w:rFonts w:ascii="Times New Roman" w:hAnsi="Times New Roman"/>
      <w:kern w:val="2"/>
      <w:sz w:val="21"/>
      <w:szCs w:val="24"/>
    </w:rPr>
  </w:style>
  <w:style w:type="character" w:customStyle="1" w:styleId="button1">
    <w:name w:val="button1"/>
    <w:qFormat/>
    <w:rsid w:val="00500C81"/>
    <w:rPr>
      <w:rFonts w:ascii="Verdana" w:hAnsi="Verdana" w:hint="default"/>
      <w:b/>
      <w:bCs/>
      <w:sz w:val="20"/>
      <w:szCs w:val="20"/>
    </w:rPr>
  </w:style>
  <w:style w:type="character" w:customStyle="1" w:styleId="searchcontent1">
    <w:name w:val="search_content1"/>
    <w:qFormat/>
    <w:rsid w:val="00500C81"/>
    <w:rPr>
      <w:sz w:val="20"/>
      <w:szCs w:val="20"/>
    </w:rPr>
  </w:style>
  <w:style w:type="character" w:customStyle="1" w:styleId="style1">
    <w:name w:val="style1"/>
    <w:qFormat/>
    <w:rsid w:val="00500C81"/>
  </w:style>
  <w:style w:type="character" w:customStyle="1" w:styleId="l17">
    <w:name w:val="l17"/>
    <w:qFormat/>
    <w:rsid w:val="00500C81"/>
  </w:style>
  <w:style w:type="character" w:customStyle="1" w:styleId="afe">
    <w:name w:val="页脚 字符"/>
    <w:uiPriority w:val="99"/>
    <w:qFormat/>
    <w:rsid w:val="00500C81"/>
    <w:rPr>
      <w:rFonts w:eastAsia="宋体"/>
      <w:kern w:val="2"/>
      <w:sz w:val="18"/>
      <w:lang w:val="en-US" w:eastAsia="zh-CN" w:bidi="ar-SA"/>
    </w:rPr>
  </w:style>
  <w:style w:type="character" w:customStyle="1" w:styleId="4Char">
    <w:name w:val="标题 4 Char"/>
    <w:uiPriority w:val="9"/>
    <w:qFormat/>
    <w:rsid w:val="00500C81"/>
    <w:rPr>
      <w:rFonts w:ascii="Cambria" w:eastAsia="宋体" w:hAnsi="Cambria" w:cs="Times New Roman"/>
      <w:b/>
      <w:bCs/>
      <w:kern w:val="2"/>
      <w:sz w:val="21"/>
      <w:szCs w:val="28"/>
    </w:rPr>
  </w:style>
  <w:style w:type="character" w:customStyle="1" w:styleId="wz1">
    <w:name w:val="wz1"/>
    <w:qFormat/>
    <w:rsid w:val="00500C81"/>
  </w:style>
  <w:style w:type="character" w:customStyle="1" w:styleId="12">
    <w:name w:val="不明显强调1"/>
    <w:qFormat/>
    <w:rsid w:val="00500C81"/>
    <w:rPr>
      <w:i/>
      <w:iCs/>
      <w:color w:val="808080"/>
    </w:rPr>
  </w:style>
  <w:style w:type="character" w:customStyle="1" w:styleId="unnamed1">
    <w:name w:val="unnamed1"/>
    <w:qFormat/>
    <w:rsid w:val="00500C81"/>
  </w:style>
  <w:style w:type="character" w:customStyle="1" w:styleId="s">
    <w:name w:val="s"/>
    <w:qFormat/>
    <w:rsid w:val="00500C81"/>
  </w:style>
  <w:style w:type="character" w:customStyle="1" w:styleId="3Char2">
    <w:name w:val="标题 3 Char"/>
    <w:qFormat/>
    <w:rsid w:val="00500C81"/>
    <w:rPr>
      <w:rFonts w:ascii="Times New Roman" w:hAnsi="Times New Roman"/>
      <w:b/>
      <w:bCs/>
      <w:kern w:val="2"/>
      <w:sz w:val="21"/>
      <w:szCs w:val="32"/>
    </w:rPr>
  </w:style>
  <w:style w:type="character" w:customStyle="1" w:styleId="font71">
    <w:name w:val="font71"/>
    <w:qFormat/>
    <w:rsid w:val="00500C81"/>
    <w:rPr>
      <w:rFonts w:ascii="Arial" w:hAnsi="Arial" w:cs="Arial"/>
      <w:b/>
      <w:color w:val="333333"/>
      <w:sz w:val="20"/>
      <w:szCs w:val="20"/>
      <w:u w:val="none"/>
    </w:rPr>
  </w:style>
  <w:style w:type="paragraph" w:customStyle="1" w:styleId="aff">
    <w:name w:val="文档正文"/>
    <w:basedOn w:val="a"/>
    <w:qFormat/>
    <w:rsid w:val="00500C81"/>
    <w:pPr>
      <w:adjustRightInd w:val="0"/>
      <w:spacing w:line="480" w:lineRule="atLeast"/>
      <w:ind w:firstLine="567"/>
      <w:textAlignment w:val="baseline"/>
    </w:pPr>
    <w:rPr>
      <w:rFonts w:ascii="长城仿宋"/>
      <w:kern w:val="0"/>
      <w:szCs w:val="20"/>
    </w:rPr>
  </w:style>
  <w:style w:type="paragraph" w:customStyle="1" w:styleId="head11">
    <w:name w:val="head 1.1"/>
    <w:basedOn w:val="13"/>
    <w:qFormat/>
    <w:rsid w:val="00500C81"/>
    <w:pPr>
      <w:numPr>
        <w:ilvl w:val="1"/>
        <w:numId w:val="3"/>
      </w:numPr>
      <w:spacing w:before="260" w:after="260" w:line="240" w:lineRule="auto"/>
      <w:ind w:firstLineChars="0" w:firstLine="0"/>
    </w:pPr>
    <w:rPr>
      <w:bCs/>
      <w:szCs w:val="22"/>
    </w:rPr>
  </w:style>
  <w:style w:type="paragraph" w:customStyle="1" w:styleId="13">
    <w:name w:val="列表段落1"/>
    <w:basedOn w:val="a"/>
    <w:qFormat/>
    <w:rsid w:val="00500C81"/>
    <w:pPr>
      <w:ind w:firstLine="420"/>
    </w:pPr>
  </w:style>
  <w:style w:type="paragraph" w:customStyle="1" w:styleId="14">
    <w:name w:val="修订1"/>
    <w:uiPriority w:val="99"/>
    <w:unhideWhenUsed/>
    <w:qFormat/>
    <w:rsid w:val="00500C81"/>
    <w:rPr>
      <w:kern w:val="2"/>
      <w:sz w:val="24"/>
      <w:szCs w:val="24"/>
    </w:rPr>
  </w:style>
  <w:style w:type="paragraph" w:customStyle="1" w:styleId="-11">
    <w:name w:val="彩色列表 - 强调文字颜色 11"/>
    <w:basedOn w:val="a"/>
    <w:uiPriority w:val="34"/>
    <w:qFormat/>
    <w:rsid w:val="00500C81"/>
    <w:pPr>
      <w:ind w:firstLine="420"/>
    </w:pPr>
  </w:style>
  <w:style w:type="paragraph" w:customStyle="1" w:styleId="p0">
    <w:name w:val="p0"/>
    <w:basedOn w:val="a"/>
    <w:qFormat/>
    <w:rsid w:val="00500C81"/>
    <w:pPr>
      <w:widowControl/>
      <w:spacing w:line="240" w:lineRule="auto"/>
      <w:ind w:firstLineChars="0" w:firstLine="0"/>
    </w:pPr>
    <w:rPr>
      <w:kern w:val="0"/>
      <w:szCs w:val="21"/>
    </w:rPr>
  </w:style>
  <w:style w:type="paragraph" w:customStyle="1" w:styleId="CharCharCharCharCharCharCharCharCharCharCharCharChar">
    <w:name w:val="Char Char Char Char Char Char Char Char Char Char Char Char Char"/>
    <w:basedOn w:val="a"/>
    <w:qFormat/>
    <w:rsid w:val="00500C81"/>
    <w:pPr>
      <w:spacing w:line="240" w:lineRule="auto"/>
      <w:ind w:firstLineChars="0" w:firstLine="0"/>
    </w:pPr>
    <w:rPr>
      <w:rFonts w:ascii="Tahoma" w:hAnsi="Tahoma"/>
      <w:szCs w:val="20"/>
    </w:rPr>
  </w:style>
  <w:style w:type="paragraph" w:customStyle="1" w:styleId="xl78">
    <w:name w:val="xl78"/>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b/>
      <w:bCs/>
      <w:color w:val="000000"/>
      <w:kern w:val="0"/>
      <w:sz w:val="18"/>
      <w:szCs w:val="18"/>
    </w:rPr>
  </w:style>
  <w:style w:type="paragraph" w:customStyle="1" w:styleId="font9">
    <w:name w:val="font9"/>
    <w:basedOn w:val="a"/>
    <w:qFormat/>
    <w:rsid w:val="00500C81"/>
    <w:pPr>
      <w:widowControl/>
      <w:spacing w:before="100" w:beforeAutospacing="1" w:after="100" w:afterAutospacing="1" w:line="240" w:lineRule="auto"/>
      <w:ind w:firstLineChars="0" w:firstLine="0"/>
    </w:pPr>
    <w:rPr>
      <w:rFonts w:ascii="Symbol" w:hAnsi="Symbol" w:cs="宋体"/>
      <w:color w:val="000000"/>
      <w:kern w:val="0"/>
      <w:sz w:val="18"/>
      <w:szCs w:val="18"/>
    </w:rPr>
  </w:style>
  <w:style w:type="paragraph" w:customStyle="1" w:styleId="trseditor">
    <w:name w:val="trs_editor"/>
    <w:basedOn w:val="a"/>
    <w:qFormat/>
    <w:rsid w:val="00500C81"/>
    <w:pPr>
      <w:widowControl/>
      <w:spacing w:before="100" w:beforeAutospacing="1" w:after="100" w:afterAutospacing="1"/>
    </w:pPr>
    <w:rPr>
      <w:rFonts w:cs="宋体"/>
      <w:kern w:val="0"/>
    </w:rPr>
  </w:style>
  <w:style w:type="paragraph" w:customStyle="1" w:styleId="aff0">
    <w:name w:val="表内文字"/>
    <w:basedOn w:val="a"/>
    <w:qFormat/>
    <w:rsid w:val="00500C81"/>
    <w:pPr>
      <w:tabs>
        <w:tab w:val="left" w:pos="1418"/>
      </w:tabs>
      <w:ind w:firstLineChars="0" w:firstLine="0"/>
      <w:jc w:val="center"/>
    </w:pPr>
    <w:rPr>
      <w:rFonts w:ascii="仿宋_GB2312" w:eastAsia="仿宋_GB2312"/>
      <w:spacing w:val="-20"/>
      <w:kern w:val="0"/>
    </w:rPr>
  </w:style>
  <w:style w:type="paragraph" w:customStyle="1" w:styleId="xl76">
    <w:name w:val="xl76"/>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cs="宋体"/>
      <w:color w:val="000000"/>
      <w:kern w:val="0"/>
      <w:sz w:val="18"/>
      <w:szCs w:val="18"/>
    </w:rPr>
  </w:style>
  <w:style w:type="paragraph" w:customStyle="1" w:styleId="xl74">
    <w:name w:val="xl74"/>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cs="宋体"/>
      <w:b/>
      <w:bCs/>
      <w:color w:val="000000"/>
      <w:kern w:val="0"/>
      <w:sz w:val="18"/>
      <w:szCs w:val="18"/>
    </w:rPr>
  </w:style>
  <w:style w:type="paragraph" w:customStyle="1" w:styleId="AA0">
    <w:name w:val="正文 A A"/>
    <w:qFormat/>
    <w:rsid w:val="00500C81"/>
    <w:pPr>
      <w:widowControl w:val="0"/>
      <w:jc w:val="both"/>
    </w:pPr>
    <w:rPr>
      <w:rFonts w:ascii="Arial Unicode MS" w:eastAsia="Arial Unicode MS" w:hAnsi="Arial Unicode MS" w:cs="Arial Unicode MS" w:hint="eastAsia"/>
      <w:color w:val="000000"/>
      <w:kern w:val="2"/>
      <w:sz w:val="21"/>
      <w:szCs w:val="21"/>
    </w:rPr>
  </w:style>
  <w:style w:type="paragraph" w:customStyle="1" w:styleId="xl71">
    <w:name w:val="xl71"/>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cs="宋体"/>
      <w:color w:val="000000"/>
      <w:kern w:val="0"/>
      <w:sz w:val="18"/>
      <w:szCs w:val="18"/>
    </w:rPr>
  </w:style>
  <w:style w:type="paragraph" w:customStyle="1" w:styleId="aff1">
    <w:name w:val="表格"/>
    <w:basedOn w:val="a0"/>
    <w:next w:val="a"/>
    <w:qFormat/>
    <w:rsid w:val="00500C81"/>
    <w:pPr>
      <w:spacing w:line="240" w:lineRule="auto"/>
      <w:jc w:val="center"/>
    </w:pPr>
    <w:rPr>
      <w:rFonts w:ascii="Times New Roman"/>
    </w:rPr>
  </w:style>
  <w:style w:type="paragraph" w:customStyle="1" w:styleId="15">
    <w:name w:val="部分1"/>
    <w:basedOn w:val="a"/>
    <w:uiPriority w:val="99"/>
    <w:qFormat/>
    <w:rsid w:val="00500C81"/>
    <w:pPr>
      <w:keepNext/>
      <w:pageBreakBefore/>
      <w:tabs>
        <w:tab w:val="left" w:pos="720"/>
      </w:tabs>
      <w:jc w:val="center"/>
      <w:outlineLvl w:val="0"/>
    </w:pPr>
    <w:rPr>
      <w:rFonts w:eastAsia="黑体"/>
      <w:b/>
      <w:kern w:val="44"/>
      <w:sz w:val="36"/>
    </w:rPr>
  </w:style>
  <w:style w:type="paragraph" w:customStyle="1" w:styleId="16">
    <w:name w:val="正文1"/>
    <w:basedOn w:val="a"/>
    <w:qFormat/>
    <w:rsid w:val="00500C81"/>
    <w:pPr>
      <w:widowControl/>
      <w:spacing w:after="200" w:line="300" w:lineRule="atLeast"/>
    </w:pPr>
    <w:rPr>
      <w:rFonts w:cs="宋体"/>
      <w:kern w:val="0"/>
      <w:sz w:val="22"/>
      <w:szCs w:val="22"/>
    </w:rPr>
  </w:style>
  <w:style w:type="paragraph" w:customStyle="1" w:styleId="xl25">
    <w:name w:val="xl25"/>
    <w:basedOn w:val="a"/>
    <w:qFormat/>
    <w:rsid w:val="00500C81"/>
    <w:pPr>
      <w:widowControl/>
      <w:spacing w:before="100" w:beforeAutospacing="1" w:after="100" w:afterAutospacing="1" w:line="240" w:lineRule="auto"/>
      <w:ind w:firstLineChars="0" w:firstLine="0"/>
      <w:jc w:val="center"/>
      <w:textAlignment w:val="center"/>
    </w:pPr>
    <w:rPr>
      <w:rFonts w:ascii="楷体_GB2312" w:eastAsia="楷体_GB2312" w:hint="eastAsia"/>
      <w:kern w:val="0"/>
    </w:rPr>
  </w:style>
  <w:style w:type="paragraph" w:customStyle="1" w:styleId="CharCharChar">
    <w:name w:val="Char Char Char"/>
    <w:basedOn w:val="a"/>
    <w:qFormat/>
    <w:rsid w:val="00500C81"/>
    <w:pPr>
      <w:spacing w:line="240" w:lineRule="auto"/>
      <w:ind w:firstLineChars="0" w:firstLine="0"/>
    </w:pPr>
    <w:rPr>
      <w:rFonts w:ascii="Tahoma" w:hAnsi="Tahoma"/>
      <w:szCs w:val="20"/>
    </w:rPr>
  </w:style>
  <w:style w:type="paragraph" w:customStyle="1" w:styleId="xl83">
    <w:name w:val="xl83"/>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cs="宋体"/>
      <w:color w:val="000000"/>
      <w:kern w:val="0"/>
      <w:sz w:val="18"/>
      <w:szCs w:val="18"/>
    </w:rPr>
  </w:style>
  <w:style w:type="paragraph" w:customStyle="1" w:styleId="26">
    <w:name w:val="小标题2"/>
    <w:basedOn w:val="a"/>
    <w:next w:val="a"/>
    <w:qFormat/>
    <w:rsid w:val="00500C81"/>
    <w:pPr>
      <w:spacing w:beforeLines="20" w:afterLines="20" w:line="400" w:lineRule="exact"/>
    </w:pPr>
    <w:rPr>
      <w:rFonts w:eastAsia="楷体_GB2312"/>
    </w:rPr>
  </w:style>
  <w:style w:type="paragraph" w:customStyle="1" w:styleId="head111">
    <w:name w:val="head 1.1.1"/>
    <w:basedOn w:val="13"/>
    <w:qFormat/>
    <w:rsid w:val="00500C81"/>
    <w:pPr>
      <w:numPr>
        <w:ilvl w:val="2"/>
        <w:numId w:val="3"/>
      </w:numPr>
      <w:spacing w:line="240" w:lineRule="auto"/>
      <w:ind w:firstLineChars="0" w:firstLine="0"/>
    </w:pPr>
    <w:rPr>
      <w:bCs/>
      <w:szCs w:val="22"/>
    </w:rPr>
  </w:style>
  <w:style w:type="paragraph" w:customStyle="1" w:styleId="tablelines">
    <w:name w:val="table_lines"/>
    <w:basedOn w:val="a"/>
    <w:qFormat/>
    <w:rsid w:val="00500C81"/>
    <w:pPr>
      <w:widowControl/>
      <w:spacing w:line="240" w:lineRule="auto"/>
      <w:ind w:firstLineChars="0" w:firstLine="0"/>
    </w:pPr>
    <w:rPr>
      <w:kern w:val="0"/>
      <w:sz w:val="20"/>
      <w:szCs w:val="20"/>
      <w:lang w:val="de-DE" w:eastAsia="de-DE"/>
    </w:rPr>
  </w:style>
  <w:style w:type="paragraph" w:customStyle="1" w:styleId="17">
    <w:name w:val="列出段落1"/>
    <w:basedOn w:val="a"/>
    <w:qFormat/>
    <w:rsid w:val="00500C81"/>
    <w:pPr>
      <w:spacing w:line="240" w:lineRule="auto"/>
      <w:ind w:firstLine="420"/>
    </w:pPr>
  </w:style>
  <w:style w:type="paragraph" w:customStyle="1" w:styleId="CharCharCharCharCharChar">
    <w:name w:val="Char Char Char Char Char Char"/>
    <w:basedOn w:val="a"/>
    <w:qFormat/>
    <w:rsid w:val="00500C81"/>
    <w:pPr>
      <w:spacing w:line="240" w:lineRule="auto"/>
    </w:pPr>
    <w:rPr>
      <w:rFonts w:ascii="Tahoma" w:hAnsi="Tahoma"/>
      <w:szCs w:val="20"/>
    </w:rPr>
  </w:style>
  <w:style w:type="paragraph" w:customStyle="1" w:styleId="xl72">
    <w:name w:val="xl72"/>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cs="宋体"/>
      <w:color w:val="000000"/>
      <w:kern w:val="0"/>
      <w:sz w:val="18"/>
      <w:szCs w:val="18"/>
    </w:rPr>
  </w:style>
  <w:style w:type="paragraph" w:customStyle="1" w:styleId="18">
    <w:name w:val="正文缩进1"/>
    <w:basedOn w:val="a"/>
    <w:next w:val="a7"/>
    <w:qFormat/>
    <w:rsid w:val="00500C81"/>
    <w:pPr>
      <w:autoSpaceDE w:val="0"/>
      <w:autoSpaceDN w:val="0"/>
      <w:adjustRightInd w:val="0"/>
      <w:snapToGrid w:val="0"/>
      <w:spacing w:after="120"/>
      <w:ind w:left="420" w:firstLineChars="0" w:firstLine="480"/>
    </w:pPr>
    <w:rPr>
      <w:szCs w:val="20"/>
    </w:rPr>
  </w:style>
  <w:style w:type="paragraph" w:customStyle="1" w:styleId="xl82">
    <w:name w:val="xl82"/>
    <w:basedOn w:val="a"/>
    <w:qFormat/>
    <w:rsid w:val="00500C81"/>
    <w:pPr>
      <w:widowControl/>
      <w:spacing w:before="100" w:beforeAutospacing="1" w:after="100" w:afterAutospacing="1" w:line="240" w:lineRule="auto"/>
      <w:ind w:firstLineChars="0" w:firstLine="0"/>
    </w:pPr>
    <w:rPr>
      <w:rFonts w:cs="宋体"/>
      <w:color w:val="000000"/>
      <w:kern w:val="0"/>
      <w:sz w:val="18"/>
      <w:szCs w:val="18"/>
    </w:rPr>
  </w:style>
  <w:style w:type="paragraph" w:customStyle="1" w:styleId="Char1CharChar">
    <w:name w:val="Char1 Char Char"/>
    <w:basedOn w:val="a"/>
    <w:qFormat/>
    <w:rsid w:val="00500C81"/>
    <w:pPr>
      <w:widowControl/>
      <w:spacing w:after="160"/>
    </w:pPr>
    <w:rPr>
      <w:rFonts w:ascii="Verdana" w:eastAsia="黑体" w:hAnsi="Verdana"/>
      <w:kern w:val="0"/>
      <w:szCs w:val="20"/>
      <w:lang w:eastAsia="en-US"/>
    </w:rPr>
  </w:style>
  <w:style w:type="paragraph" w:customStyle="1" w:styleId="xl75">
    <w:name w:val="xl75"/>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font8">
    <w:name w:val="font8"/>
    <w:basedOn w:val="a"/>
    <w:qFormat/>
    <w:rsid w:val="00500C81"/>
    <w:pPr>
      <w:widowControl/>
      <w:spacing w:before="100" w:beforeAutospacing="1" w:after="100" w:afterAutospacing="1" w:line="240" w:lineRule="auto"/>
      <w:ind w:firstLineChars="0" w:firstLine="0"/>
    </w:pPr>
    <w:rPr>
      <w:rFonts w:cs="宋体"/>
      <w:color w:val="000000"/>
      <w:kern w:val="0"/>
      <w:sz w:val="18"/>
      <w:szCs w:val="18"/>
    </w:rPr>
  </w:style>
  <w:style w:type="paragraph" w:customStyle="1" w:styleId="Blockquote">
    <w:name w:val="Blockquote"/>
    <w:basedOn w:val="a"/>
    <w:qFormat/>
    <w:rsid w:val="00500C81"/>
    <w:pPr>
      <w:autoSpaceDE w:val="0"/>
      <w:autoSpaceDN w:val="0"/>
      <w:adjustRightInd w:val="0"/>
      <w:spacing w:before="100" w:after="100"/>
      <w:ind w:left="360" w:right="360"/>
    </w:pPr>
    <w:rPr>
      <w:kern w:val="0"/>
    </w:rPr>
  </w:style>
  <w:style w:type="paragraph" w:customStyle="1" w:styleId="xl85">
    <w:name w:val="xl85"/>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cs="宋体"/>
      <w:color w:val="000000"/>
      <w:kern w:val="0"/>
      <w:sz w:val="18"/>
      <w:szCs w:val="18"/>
    </w:rPr>
  </w:style>
  <w:style w:type="paragraph" w:customStyle="1" w:styleId="aff2">
    <w:name w:val="小标题"/>
    <w:basedOn w:val="a"/>
    <w:qFormat/>
    <w:rsid w:val="00500C81"/>
    <w:pPr>
      <w:autoSpaceDE w:val="0"/>
      <w:autoSpaceDN w:val="0"/>
      <w:spacing w:before="240" w:line="300" w:lineRule="auto"/>
      <w:ind w:firstLine="480"/>
      <w:textAlignment w:val="center"/>
    </w:pPr>
    <w:rPr>
      <w:rFonts w:ascii="仿宋" w:eastAsia="仿宋" w:hAnsi="仿宋" w:cs="宋体"/>
      <w:b/>
      <w:bCs/>
      <w:szCs w:val="20"/>
    </w:rPr>
  </w:style>
  <w:style w:type="paragraph" w:customStyle="1" w:styleId="xl80">
    <w:name w:val="xl80"/>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xl67">
    <w:name w:val="xl67"/>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cs="宋体"/>
      <w:color w:val="000000"/>
      <w:kern w:val="0"/>
      <w:sz w:val="18"/>
      <w:szCs w:val="18"/>
    </w:rPr>
  </w:style>
  <w:style w:type="paragraph" w:customStyle="1" w:styleId="font6">
    <w:name w:val="font6"/>
    <w:basedOn w:val="a"/>
    <w:qFormat/>
    <w:rsid w:val="00500C81"/>
    <w:pPr>
      <w:widowControl/>
      <w:spacing w:before="100" w:beforeAutospacing="1" w:after="100" w:afterAutospacing="1" w:line="240" w:lineRule="auto"/>
      <w:ind w:firstLineChars="0" w:firstLine="0"/>
    </w:pPr>
    <w:rPr>
      <w:rFonts w:cs="宋体"/>
      <w:color w:val="000000"/>
      <w:kern w:val="0"/>
      <w:sz w:val="18"/>
      <w:szCs w:val="18"/>
    </w:rPr>
  </w:style>
  <w:style w:type="paragraph" w:customStyle="1" w:styleId="xl68">
    <w:name w:val="xl68"/>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xl77">
    <w:name w:val="xl77"/>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b/>
      <w:bCs/>
      <w:color w:val="000000"/>
      <w:kern w:val="0"/>
      <w:sz w:val="18"/>
      <w:szCs w:val="18"/>
    </w:rPr>
  </w:style>
  <w:style w:type="paragraph" w:customStyle="1" w:styleId="27">
    <w:name w:val="正文2"/>
    <w:basedOn w:val="a"/>
    <w:qFormat/>
    <w:rsid w:val="00500C81"/>
    <w:pPr>
      <w:spacing w:before="156"/>
      <w:ind w:firstLine="510"/>
    </w:pPr>
    <w:rPr>
      <w:rFonts w:ascii="MT Extra" w:hAnsi="MT Extra" w:cs="MT Extra"/>
    </w:rPr>
  </w:style>
  <w:style w:type="paragraph" w:customStyle="1" w:styleId="Char13">
    <w:name w:val="Char1"/>
    <w:basedOn w:val="a"/>
    <w:qFormat/>
    <w:rsid w:val="00500C81"/>
    <w:rPr>
      <w:rFonts w:ascii="Tahoma" w:hAnsi="Tahoma"/>
      <w:szCs w:val="20"/>
    </w:rPr>
  </w:style>
  <w:style w:type="paragraph" w:customStyle="1" w:styleId="aff3">
    <w:name w:val="正文段"/>
    <w:basedOn w:val="a"/>
    <w:qFormat/>
    <w:rsid w:val="00500C81"/>
    <w:pPr>
      <w:widowControl/>
      <w:snapToGrid w:val="0"/>
      <w:spacing w:afterLines="50"/>
    </w:pPr>
    <w:rPr>
      <w:kern w:val="0"/>
    </w:rPr>
  </w:style>
  <w:style w:type="paragraph" w:customStyle="1" w:styleId="Style54">
    <w:name w:val="_Style 54"/>
    <w:basedOn w:val="a"/>
    <w:qFormat/>
    <w:rsid w:val="00500C81"/>
    <w:pPr>
      <w:spacing w:line="240" w:lineRule="auto"/>
      <w:ind w:firstLineChars="0" w:firstLine="0"/>
    </w:pPr>
  </w:style>
  <w:style w:type="paragraph" w:customStyle="1" w:styleId="xl86">
    <w:name w:val="xl86"/>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CharCharCharCharChar">
    <w:name w:val="四级目录 Char Char Char Char Char"/>
    <w:next w:val="a"/>
    <w:qFormat/>
    <w:rsid w:val="00500C81"/>
    <w:pPr>
      <w:spacing w:line="360" w:lineRule="auto"/>
      <w:ind w:leftChars="200" w:left="200"/>
    </w:pPr>
    <w:rPr>
      <w:rFonts w:eastAsia="仿宋_GB2312"/>
      <w:sz w:val="30"/>
      <w:lang w:eastAsia="en-US"/>
    </w:rPr>
  </w:style>
  <w:style w:type="paragraph" w:customStyle="1" w:styleId="28">
    <w:name w:val="修订2"/>
    <w:uiPriority w:val="99"/>
    <w:unhideWhenUsed/>
    <w:rsid w:val="00500C81"/>
    <w:rPr>
      <w:rFonts w:ascii="宋体" w:hAnsi="宋体"/>
      <w:kern w:val="2"/>
      <w:sz w:val="24"/>
      <w:szCs w:val="24"/>
    </w:rPr>
  </w:style>
  <w:style w:type="paragraph" w:customStyle="1" w:styleId="xl70">
    <w:name w:val="xl70"/>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ParaCharCharCharCharCharCharCharCharChar1CharCharCharChar">
    <w:name w:val="默认段落字体 Para Char Char Char Char Char Char Char Char Char1 Char Char Char Char"/>
    <w:basedOn w:val="a"/>
    <w:qFormat/>
    <w:rsid w:val="00500C81"/>
    <w:rPr>
      <w:rFonts w:ascii="Tahoma" w:hAnsi="Tahoma"/>
      <w:szCs w:val="20"/>
    </w:rPr>
  </w:style>
  <w:style w:type="paragraph" w:customStyle="1" w:styleId="71">
    <w:name w:val="目录 71"/>
    <w:next w:val="a"/>
    <w:qFormat/>
    <w:rsid w:val="00500C81"/>
    <w:pPr>
      <w:wordWrap w:val="0"/>
      <w:ind w:left="2550"/>
      <w:jc w:val="both"/>
    </w:pPr>
    <w:rPr>
      <w:sz w:val="21"/>
      <w:szCs w:val="22"/>
    </w:rPr>
  </w:style>
  <w:style w:type="paragraph" w:customStyle="1" w:styleId="WPSOffice2">
    <w:name w:val="WPSOffice手动目录 2"/>
    <w:qFormat/>
    <w:rsid w:val="00500C81"/>
    <w:pPr>
      <w:ind w:leftChars="200" w:left="200"/>
    </w:pPr>
  </w:style>
  <w:style w:type="paragraph" w:customStyle="1" w:styleId="xl38">
    <w:name w:val="xl38"/>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Arial Unicode MS" w:eastAsia="Arial Unicode MS" w:hAnsi="Arial Unicode MS" w:cs="Arial Unicode MS"/>
      <w:color w:val="000000"/>
      <w:kern w:val="0"/>
      <w:sz w:val="16"/>
      <w:szCs w:val="16"/>
    </w:rPr>
  </w:style>
  <w:style w:type="paragraph" w:customStyle="1" w:styleId="WPSOffice3">
    <w:name w:val="WPSOffice手动目录 3"/>
    <w:qFormat/>
    <w:rsid w:val="00500C81"/>
    <w:pPr>
      <w:ind w:leftChars="400" w:left="400"/>
    </w:pPr>
  </w:style>
  <w:style w:type="paragraph" w:customStyle="1" w:styleId="xl73">
    <w:name w:val="xl73"/>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cs="宋体"/>
      <w:color w:val="000000"/>
      <w:kern w:val="0"/>
      <w:sz w:val="18"/>
      <w:szCs w:val="18"/>
    </w:rPr>
  </w:style>
  <w:style w:type="paragraph" w:customStyle="1" w:styleId="TOC1">
    <w:name w:val="TOC 标题1"/>
    <w:basedOn w:val="20"/>
    <w:next w:val="a"/>
    <w:uiPriority w:val="39"/>
    <w:qFormat/>
    <w:rsid w:val="00500C81"/>
    <w:pPr>
      <w:widowControl/>
      <w:spacing w:line="240" w:lineRule="auto"/>
      <w:outlineLvl w:val="9"/>
    </w:pPr>
    <w:rPr>
      <w:kern w:val="0"/>
      <w:sz w:val="21"/>
      <w:szCs w:val="28"/>
    </w:rPr>
  </w:style>
  <w:style w:type="paragraph" w:customStyle="1" w:styleId="font7">
    <w:name w:val="font7"/>
    <w:basedOn w:val="a"/>
    <w:qFormat/>
    <w:rsid w:val="00500C81"/>
    <w:pPr>
      <w:widowControl/>
      <w:spacing w:before="100" w:beforeAutospacing="1" w:after="100" w:afterAutospacing="1" w:line="240" w:lineRule="auto"/>
      <w:ind w:firstLineChars="0" w:firstLine="0"/>
    </w:pPr>
    <w:rPr>
      <w:color w:val="000000"/>
      <w:kern w:val="0"/>
      <w:sz w:val="18"/>
      <w:szCs w:val="18"/>
    </w:rPr>
  </w:style>
  <w:style w:type="paragraph" w:customStyle="1" w:styleId="19">
    <w:name w:val="样式1"/>
    <w:basedOn w:val="a"/>
    <w:qFormat/>
    <w:rsid w:val="00500C81"/>
    <w:pPr>
      <w:spacing w:line="360" w:lineRule="exact"/>
    </w:pPr>
    <w:rPr>
      <w:rFonts w:ascii="Arial" w:hAnsi="Arial"/>
      <w:sz w:val="21"/>
    </w:rPr>
  </w:style>
  <w:style w:type="paragraph" w:customStyle="1" w:styleId="aff4">
    <w:name w:val="正文格式"/>
    <w:basedOn w:val="a"/>
    <w:qFormat/>
    <w:rsid w:val="00500C81"/>
    <w:pPr>
      <w:widowControl/>
      <w:adjustRightInd w:val="0"/>
      <w:snapToGrid w:val="0"/>
      <w:ind w:firstLineChars="0" w:firstLine="482"/>
    </w:pPr>
    <w:rPr>
      <w:kern w:val="0"/>
      <w:szCs w:val="20"/>
    </w:rPr>
  </w:style>
  <w:style w:type="paragraph" w:customStyle="1" w:styleId="CharCharCharCharCharCharChar1">
    <w:name w:val="Char Char Char Char Char Char Char1"/>
    <w:basedOn w:val="a"/>
    <w:qFormat/>
    <w:rsid w:val="00500C81"/>
    <w:pPr>
      <w:tabs>
        <w:tab w:val="left" w:pos="432"/>
      </w:tabs>
      <w:ind w:left="432" w:hanging="432"/>
    </w:pPr>
    <w:rPr>
      <w:rFonts w:ascii="Tahoma" w:hAnsi="Tahoma"/>
      <w:szCs w:val="20"/>
    </w:rPr>
  </w:style>
  <w:style w:type="paragraph" w:customStyle="1" w:styleId="Style3">
    <w:name w:val="_Style 3"/>
    <w:basedOn w:val="a"/>
    <w:next w:val="af8"/>
    <w:uiPriority w:val="34"/>
    <w:qFormat/>
    <w:rsid w:val="00500C81"/>
    <w:pPr>
      <w:ind w:firstLine="420"/>
    </w:pPr>
    <w:rPr>
      <w:szCs w:val="22"/>
    </w:rPr>
  </w:style>
  <w:style w:type="paragraph" w:customStyle="1" w:styleId="35">
    <w:name w:val="标题3"/>
    <w:basedOn w:val="30"/>
    <w:qFormat/>
    <w:rsid w:val="00500C81"/>
    <w:pPr>
      <w:spacing w:before="260" w:after="260" w:line="415" w:lineRule="auto"/>
    </w:pPr>
    <w:rPr>
      <w:sz w:val="28"/>
      <w:szCs w:val="28"/>
    </w:rPr>
  </w:style>
  <w:style w:type="paragraph" w:customStyle="1" w:styleId="HorizontalBar">
    <w:name w:val="Horizontal Bar"/>
    <w:basedOn w:val="a"/>
    <w:qFormat/>
    <w:rsid w:val="00500C81"/>
    <w:pPr>
      <w:kinsoku w:val="0"/>
      <w:overflowPunct w:val="0"/>
      <w:topLinePunct/>
      <w:spacing w:line="0" w:lineRule="atLeast"/>
      <w:ind w:firstLineChars="0" w:firstLine="0"/>
    </w:pPr>
    <w:rPr>
      <w:rFonts w:ascii="ScalaSansLF-Regular" w:eastAsia="ScalaSansLF-Regular" w:hAnsi="ScalaSansLF-Regular" w:cs="ScalaSansLF-Regular"/>
      <w:bCs/>
      <w:sz w:val="16"/>
      <w:szCs w:val="16"/>
      <w:lang w:eastAsia="ja-JP"/>
    </w:rPr>
  </w:style>
  <w:style w:type="paragraph" w:customStyle="1" w:styleId="aff5">
    <w:name w:val="正文－恩普"/>
    <w:basedOn w:val="a4"/>
    <w:qFormat/>
    <w:rsid w:val="00500C81"/>
    <w:pPr>
      <w:widowControl/>
      <w:spacing w:afterLines="50" w:line="360" w:lineRule="auto"/>
      <w:ind w:firstLineChars="200" w:firstLine="480"/>
    </w:pPr>
  </w:style>
  <w:style w:type="paragraph" w:customStyle="1" w:styleId="1a">
    <w:name w:val="1"/>
    <w:basedOn w:val="a"/>
    <w:next w:val="ae"/>
    <w:qFormat/>
    <w:rsid w:val="00500C81"/>
    <w:pPr>
      <w:widowControl/>
      <w:spacing w:before="100" w:beforeAutospacing="1" w:after="100" w:afterAutospacing="1" w:line="240" w:lineRule="auto"/>
      <w:ind w:firstLineChars="0" w:firstLine="0"/>
    </w:pPr>
    <w:rPr>
      <w:kern w:val="0"/>
    </w:rPr>
  </w:style>
  <w:style w:type="paragraph" w:customStyle="1" w:styleId="xl84">
    <w:name w:val="xl84"/>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CharCharCharCharCharCharChar">
    <w:name w:val="Char Char Char Char Char Char Char"/>
    <w:basedOn w:val="a"/>
    <w:qFormat/>
    <w:rsid w:val="00500C81"/>
    <w:pPr>
      <w:tabs>
        <w:tab w:val="left" w:pos="432"/>
      </w:tabs>
      <w:spacing w:line="240" w:lineRule="auto"/>
      <w:ind w:left="432" w:firstLineChars="0" w:hanging="432"/>
    </w:pPr>
    <w:rPr>
      <w:rFonts w:ascii="Tahoma" w:hAnsi="Tahoma"/>
      <w:szCs w:val="20"/>
    </w:rPr>
  </w:style>
  <w:style w:type="paragraph" w:customStyle="1" w:styleId="xl79">
    <w:name w:val="xl79"/>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cs="宋体"/>
      <w:b/>
      <w:bCs/>
      <w:color w:val="000000"/>
      <w:kern w:val="0"/>
      <w:sz w:val="18"/>
      <w:szCs w:val="18"/>
    </w:rPr>
  </w:style>
  <w:style w:type="paragraph" w:customStyle="1" w:styleId="Aff6">
    <w:name w:val="正文 A"/>
    <w:qFormat/>
    <w:rsid w:val="00500C81"/>
    <w:pPr>
      <w:widowControl w:val="0"/>
      <w:jc w:val="both"/>
    </w:pPr>
    <w:rPr>
      <w:rFonts w:eastAsia="Arial Unicode MS" w:cs="Arial Unicode MS"/>
      <w:color w:val="000000"/>
      <w:kern w:val="2"/>
      <w:sz w:val="21"/>
      <w:szCs w:val="21"/>
    </w:rPr>
  </w:style>
  <w:style w:type="paragraph" w:customStyle="1" w:styleId="p15">
    <w:name w:val="p15"/>
    <w:basedOn w:val="a"/>
    <w:uiPriority w:val="99"/>
    <w:qFormat/>
    <w:rsid w:val="00500C81"/>
    <w:pPr>
      <w:widowControl/>
    </w:pPr>
    <w:rPr>
      <w:rFonts w:cs="宋体"/>
      <w:b/>
      <w:bCs/>
      <w:szCs w:val="21"/>
    </w:rPr>
  </w:style>
  <w:style w:type="paragraph" w:customStyle="1" w:styleId="Style40">
    <w:name w:val="_Style 40"/>
    <w:basedOn w:val="a"/>
    <w:qFormat/>
    <w:rsid w:val="00500C81"/>
    <w:pPr>
      <w:spacing w:line="240" w:lineRule="auto"/>
      <w:ind w:firstLineChars="0" w:firstLine="0"/>
    </w:pPr>
  </w:style>
  <w:style w:type="paragraph" w:customStyle="1" w:styleId="ParaChar">
    <w:name w:val="默认段落字体 Para Char"/>
    <w:basedOn w:val="a"/>
    <w:qFormat/>
    <w:rsid w:val="00500C81"/>
    <w:pPr>
      <w:spacing w:line="240" w:lineRule="auto"/>
      <w:ind w:firstLineChars="0" w:firstLine="0"/>
    </w:pPr>
  </w:style>
  <w:style w:type="paragraph" w:customStyle="1" w:styleId="CharCharCharCharCharCharCharChar">
    <w:name w:val="Char Char Char Char Char Char Char Char"/>
    <w:basedOn w:val="a"/>
    <w:qFormat/>
    <w:rsid w:val="00500C81"/>
    <w:pPr>
      <w:tabs>
        <w:tab w:val="left" w:pos="360"/>
      </w:tabs>
      <w:spacing w:line="240" w:lineRule="auto"/>
      <w:ind w:firstLineChars="0" w:firstLine="0"/>
    </w:pPr>
    <w:rPr>
      <w:szCs w:val="20"/>
    </w:rPr>
  </w:style>
  <w:style w:type="paragraph" w:customStyle="1" w:styleId="Char20">
    <w:name w:val="Char2"/>
    <w:basedOn w:val="a"/>
    <w:qFormat/>
    <w:rsid w:val="00500C81"/>
    <w:pPr>
      <w:spacing w:line="240" w:lineRule="auto"/>
      <w:ind w:firstLineChars="0" w:firstLine="0"/>
    </w:pPr>
    <w:rPr>
      <w:rFonts w:ascii="仿宋_GB2312" w:eastAsia="仿宋_GB2312"/>
      <w:b/>
      <w:sz w:val="32"/>
      <w:szCs w:val="32"/>
    </w:rPr>
  </w:style>
  <w:style w:type="paragraph" w:customStyle="1" w:styleId="xl81">
    <w:name w:val="xl81"/>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cs="宋体"/>
      <w:b/>
      <w:bCs/>
      <w:color w:val="000000"/>
      <w:kern w:val="0"/>
      <w:sz w:val="18"/>
      <w:szCs w:val="18"/>
    </w:rPr>
  </w:style>
  <w:style w:type="paragraph" w:customStyle="1" w:styleId="Proposalsbody">
    <w:name w:val="Proposals body"/>
    <w:basedOn w:val="a"/>
    <w:next w:val="a"/>
    <w:qFormat/>
    <w:rsid w:val="00500C81"/>
    <w:pPr>
      <w:widowControl/>
      <w:snapToGrid w:val="0"/>
      <w:ind w:firstLineChars="0" w:firstLine="0"/>
    </w:pPr>
    <w:rPr>
      <w:color w:val="000000"/>
      <w:kern w:val="0"/>
      <w:szCs w:val="20"/>
    </w:rPr>
  </w:style>
  <w:style w:type="paragraph" w:customStyle="1" w:styleId="p16">
    <w:name w:val="p16"/>
    <w:basedOn w:val="a"/>
    <w:qFormat/>
    <w:rsid w:val="00500C81"/>
    <w:pPr>
      <w:widowControl/>
      <w:spacing w:line="240" w:lineRule="auto"/>
      <w:ind w:left="420" w:firstLineChars="0" w:hanging="420"/>
    </w:pPr>
    <w:rPr>
      <w:kern w:val="0"/>
      <w:szCs w:val="21"/>
    </w:rPr>
  </w:style>
  <w:style w:type="paragraph" w:customStyle="1" w:styleId="CharCharCharCharCharCharCharCharCharChar">
    <w:name w:val="Char Char Char Char Char Char Char Char Char Char"/>
    <w:basedOn w:val="a5"/>
    <w:qFormat/>
    <w:rsid w:val="00500C81"/>
    <w:pPr>
      <w:shd w:val="clear" w:color="auto" w:fill="000080"/>
      <w:spacing w:line="240" w:lineRule="auto"/>
      <w:ind w:firstLineChars="0" w:firstLine="0"/>
    </w:pPr>
    <w:rPr>
      <w:rFonts w:ascii="Tahoma" w:hAnsi="Tahoma"/>
      <w:sz w:val="24"/>
      <w:szCs w:val="24"/>
    </w:rPr>
  </w:style>
  <w:style w:type="paragraph" w:customStyle="1" w:styleId="WPSOffice1">
    <w:name w:val="WPSOffice手动目录 1"/>
    <w:qFormat/>
    <w:rsid w:val="00500C81"/>
  </w:style>
  <w:style w:type="paragraph" w:customStyle="1" w:styleId="font5">
    <w:name w:val="font5"/>
    <w:basedOn w:val="a"/>
    <w:qFormat/>
    <w:rsid w:val="00500C81"/>
    <w:pPr>
      <w:widowControl/>
      <w:spacing w:before="100" w:beforeAutospacing="1" w:after="100" w:afterAutospacing="1" w:line="240" w:lineRule="auto"/>
      <w:ind w:firstLineChars="0" w:firstLine="0"/>
    </w:pPr>
    <w:rPr>
      <w:rFonts w:cs="宋体"/>
      <w:kern w:val="0"/>
      <w:sz w:val="18"/>
      <w:szCs w:val="18"/>
    </w:rPr>
  </w:style>
  <w:style w:type="paragraph" w:customStyle="1" w:styleId="Charc">
    <w:name w:val="Char"/>
    <w:basedOn w:val="a"/>
    <w:qFormat/>
    <w:rsid w:val="00500C81"/>
    <w:pPr>
      <w:spacing w:line="240" w:lineRule="auto"/>
      <w:ind w:firstLineChars="0" w:firstLine="0"/>
    </w:pPr>
    <w:rPr>
      <w:rFonts w:ascii="仿宋_GB2312" w:eastAsia="仿宋_GB2312"/>
      <w:b/>
      <w:sz w:val="32"/>
      <w:szCs w:val="32"/>
    </w:rPr>
  </w:style>
  <w:style w:type="paragraph" w:customStyle="1" w:styleId="xl69">
    <w:name w:val="xl69"/>
    <w:basedOn w:val="a"/>
    <w:qFormat/>
    <w:rsid w:val="00500C8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cs="宋体"/>
      <w:color w:val="000000"/>
      <w:kern w:val="0"/>
      <w:sz w:val="18"/>
      <w:szCs w:val="18"/>
    </w:rPr>
  </w:style>
  <w:style w:type="paragraph" w:customStyle="1" w:styleId="CharCharCharChar">
    <w:name w:val="Char Char Char Char"/>
    <w:basedOn w:val="a"/>
    <w:qFormat/>
    <w:rsid w:val="00500C81"/>
    <w:pPr>
      <w:widowControl/>
      <w:spacing w:after="160" w:line="240" w:lineRule="exact"/>
      <w:ind w:firstLineChars="0" w:firstLine="0"/>
    </w:pPr>
    <w:rPr>
      <w:rFonts w:ascii="Arial" w:eastAsia="Times New Roman" w:hAnsi="Arial" w:cs="Verdana"/>
      <w:b/>
      <w:kern w:val="0"/>
      <w:szCs w:val="20"/>
      <w:lang w:eastAsia="en-US"/>
    </w:rPr>
  </w:style>
  <w:style w:type="paragraph" w:customStyle="1" w:styleId="TableParagraph">
    <w:name w:val="Table Paragraph"/>
    <w:basedOn w:val="a"/>
    <w:uiPriority w:val="1"/>
    <w:qFormat/>
    <w:rsid w:val="00500C81"/>
    <w:rPr>
      <w:rFonts w:cs="宋体"/>
    </w:rPr>
  </w:style>
  <w:style w:type="paragraph" w:customStyle="1" w:styleId="aff7">
    <w:name w:val="文字"/>
    <w:basedOn w:val="a"/>
    <w:qFormat/>
    <w:rsid w:val="00500C81"/>
    <w:pPr>
      <w:tabs>
        <w:tab w:val="left" w:pos="8520"/>
      </w:tabs>
      <w:spacing w:line="312" w:lineRule="auto"/>
      <w:ind w:right="-210" w:firstLineChars="0" w:firstLine="556"/>
    </w:pPr>
    <w:rPr>
      <w:rFonts w:ascii="楷体_GB2312" w:eastAsia="楷体_GB2312"/>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7"/>
    <customShpInfo spid="_x0000_s2056"/>
    <customShpInfo spid="_x0000_s2055"/>
    <customShpInfo spid="_x0000_s2053"/>
    <customShpInfo spid="_x0000_s2052"/>
    <customShpInfo spid="_x0000_s2050"/>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4020</Words>
  <Characters>22915</Characters>
  <Application>Microsoft Office Word</Application>
  <DocSecurity>0</DocSecurity>
  <Lines>190</Lines>
  <Paragraphs>53</Paragraphs>
  <ScaleCrop>false</ScaleCrop>
  <Company>HP Inc.</Company>
  <LinksUpToDate>false</LinksUpToDate>
  <CharactersWithSpaces>26882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12</cp:revision>
  <cp:lastPrinted>2019-08-14T12:21:00Z</cp:lastPrinted>
  <dcterms:created xsi:type="dcterms:W3CDTF">2022-06-18T01:14:00Z</dcterms:created>
  <dcterms:modified xsi:type="dcterms:W3CDTF">2022-06-23T06:18:00Z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546E9D7C5D1C4F828E13F728299F888B</vt:lpwstr>
  </property>
</Properties>
</file>