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  <w:vertAlign w:val="subscript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133" w:line="720" w:lineRule="exact"/>
        <w:ind w:right="2510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  <w:lang w:val="en-US" w:eastAsia="zh-CN"/>
        </w:rPr>
        <w:t xml:space="preserve">         </w:t>
      </w:r>
      <w:r>
        <w:rPr>
          <w:rFonts w:hint="eastAsia" w:ascii="方正小标宋_GBK" w:eastAsia="方正小标宋_GBK"/>
          <w:sz w:val="44"/>
        </w:rPr>
        <w:t>杭州市行政许可事项清单</w:t>
      </w:r>
      <w:r>
        <w:rPr>
          <w:rFonts w:hint="eastAsia" w:ascii="方正小标宋_GBK" w:eastAsia="方正小标宋_GBK"/>
          <w:sz w:val="44"/>
          <w:lang w:val="en-US" w:eastAsia="zh-CN"/>
        </w:rPr>
        <w:t>-滨江区教育局</w:t>
      </w:r>
      <w:r>
        <w:rPr>
          <w:rFonts w:hint="eastAsia" w:ascii="方正小标宋_GBK" w:eastAsia="方正小标宋_GBK"/>
          <w:sz w:val="44"/>
        </w:rPr>
        <w:t>（2022 年）</w:t>
      </w:r>
    </w:p>
    <w:p>
      <w:pPr>
        <w:spacing w:before="0" w:line="720" w:lineRule="exact"/>
        <w:ind w:left="3520" w:right="2510" w:firstLine="0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 xml:space="preserve">（共 </w:t>
      </w:r>
      <w:r>
        <w:rPr>
          <w:rFonts w:hint="eastAsia" w:ascii="方正小标宋_GBK" w:eastAsia="方正小标宋_GBK"/>
          <w:sz w:val="44"/>
          <w:lang w:val="en-US" w:eastAsia="zh-CN"/>
        </w:rPr>
        <w:t>6</w:t>
      </w:r>
      <w:r>
        <w:rPr>
          <w:rFonts w:hint="eastAsia" w:ascii="方正小标宋_GBK" w:eastAsia="方正小标宋_GBK"/>
          <w:sz w:val="44"/>
        </w:rPr>
        <w:t xml:space="preserve"> 项）</w:t>
      </w:r>
    </w:p>
    <w:p>
      <w:pPr>
        <w:pStyle w:val="3"/>
        <w:spacing w:before="9"/>
        <w:rPr>
          <w:rFonts w:ascii="方正小标宋_GBK"/>
          <w:sz w:val="45"/>
        </w:rPr>
      </w:pPr>
    </w:p>
    <w:p>
      <w:pPr>
        <w:pStyle w:val="2"/>
      </w:pPr>
      <w:r>
        <w:t>一、中央设定的行政许可事项目录（共 390 项）</w:t>
      </w:r>
    </w:p>
    <w:tbl>
      <w:tblPr>
        <w:tblStyle w:val="4"/>
        <w:tblpPr w:leftFromText="180" w:rightFromText="180" w:vertAnchor="text" w:horzAnchor="page" w:tblpX="1490" w:tblpY="9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124"/>
        <w:gridCol w:w="1552"/>
        <w:gridCol w:w="1772"/>
        <w:gridCol w:w="1601"/>
        <w:gridCol w:w="3874"/>
        <w:gridCol w:w="2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662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"/>
              <w:rPr>
                <w:rFonts w:ascii="黑体"/>
                <w:sz w:val="25"/>
              </w:rPr>
            </w:pPr>
          </w:p>
          <w:p>
            <w:pPr>
              <w:pStyle w:val="8"/>
              <w:ind w:left="100" w:right="9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124" w:type="dxa"/>
          </w:tcPr>
          <w:p>
            <w:pPr>
              <w:pStyle w:val="8"/>
              <w:spacing w:before="33" w:line="242" w:lineRule="auto"/>
              <w:ind w:left="107" w:right="96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13"/>
                <w:sz w:val="21"/>
              </w:rPr>
              <w:t>中央行政许可事项</w:t>
            </w:r>
            <w:r>
              <w:rPr>
                <w:rFonts w:hint="eastAsia" w:ascii="黑体" w:eastAsia="黑体"/>
                <w:spacing w:val="8"/>
                <w:sz w:val="21"/>
              </w:rPr>
              <w:t>清    单</w:t>
            </w:r>
          </w:p>
          <w:p>
            <w:pPr>
              <w:pStyle w:val="8"/>
              <w:spacing w:before="1" w:line="244" w:lineRule="auto"/>
              <w:ind w:left="107" w:right="97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（2022</w:t>
            </w:r>
            <w:r>
              <w:rPr>
                <w:rFonts w:hint="eastAsia" w:ascii="黑体" w:eastAsia="黑体"/>
                <w:spacing w:val="-29"/>
                <w:sz w:val="21"/>
              </w:rPr>
              <w:t xml:space="preserve"> 年</w:t>
            </w:r>
            <w:r>
              <w:rPr>
                <w:rFonts w:hint="eastAsia" w:ascii="黑体" w:eastAsia="黑体"/>
                <w:sz w:val="21"/>
              </w:rPr>
              <w:t>版）序号</w:t>
            </w:r>
          </w:p>
        </w:tc>
        <w:tc>
          <w:tcPr>
            <w:tcW w:w="1552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"/>
              <w:rPr>
                <w:rFonts w:ascii="黑体"/>
                <w:sz w:val="25"/>
              </w:rPr>
            </w:pPr>
          </w:p>
          <w:p>
            <w:pPr>
              <w:pStyle w:val="8"/>
              <w:ind w:left="87" w:right="8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市级主管部门</w:t>
            </w:r>
          </w:p>
        </w:tc>
        <w:tc>
          <w:tcPr>
            <w:tcW w:w="1772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"/>
              <w:rPr>
                <w:rFonts w:ascii="黑体"/>
                <w:sz w:val="25"/>
              </w:rPr>
            </w:pPr>
          </w:p>
          <w:p>
            <w:pPr>
              <w:pStyle w:val="8"/>
              <w:ind w:left="46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事项名称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"/>
              <w:rPr>
                <w:rFonts w:ascii="黑体"/>
                <w:sz w:val="25"/>
              </w:rPr>
            </w:pPr>
          </w:p>
          <w:p>
            <w:pPr>
              <w:pStyle w:val="8"/>
              <w:ind w:left="3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实施机关</w:t>
            </w:r>
          </w:p>
        </w:tc>
        <w:tc>
          <w:tcPr>
            <w:tcW w:w="3874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"/>
              <w:rPr>
                <w:rFonts w:ascii="黑体"/>
                <w:sz w:val="25"/>
              </w:rPr>
            </w:pPr>
          </w:p>
          <w:p>
            <w:pPr>
              <w:pStyle w:val="8"/>
              <w:ind w:left="1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设定和实施依据</w:t>
            </w:r>
          </w:p>
        </w:tc>
        <w:tc>
          <w:tcPr>
            <w:tcW w:w="2382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"/>
              <w:rPr>
                <w:rFonts w:ascii="黑体"/>
                <w:sz w:val="25"/>
              </w:rPr>
            </w:pPr>
          </w:p>
          <w:p>
            <w:pPr>
              <w:pStyle w:val="8"/>
              <w:ind w:left="958" w:right="95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</w:tbl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124"/>
        <w:gridCol w:w="1552"/>
        <w:gridCol w:w="1772"/>
        <w:gridCol w:w="1601"/>
        <w:gridCol w:w="3874"/>
        <w:gridCol w:w="2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64"/>
              <w:ind w:left="7"/>
              <w:jc w:val="center"/>
              <w:rPr>
                <w:rFonts w:hint="eastAsia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64"/>
              <w:ind w:left="170" w:right="16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5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64"/>
              <w:ind w:left="87" w:right="79"/>
              <w:jc w:val="center"/>
              <w:rPr>
                <w:sz w:val="21"/>
              </w:rPr>
            </w:pPr>
            <w:r>
              <w:rPr>
                <w:sz w:val="21"/>
              </w:rPr>
              <w:t>市教育局</w:t>
            </w:r>
          </w:p>
        </w:tc>
        <w:tc>
          <w:tcPr>
            <w:tcW w:w="17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8"/>
              <w:spacing w:line="242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民办、中外合作开办中等及以下学校和其他教育机构筹设审批</w:t>
            </w:r>
          </w:p>
        </w:tc>
        <w:tc>
          <w:tcPr>
            <w:tcW w:w="1601" w:type="dxa"/>
          </w:tcPr>
          <w:p>
            <w:pPr>
              <w:pStyle w:val="8"/>
              <w:spacing w:before="131" w:line="242" w:lineRule="auto"/>
              <w:ind w:left="106" w:right="97"/>
              <w:rPr>
                <w:sz w:val="21"/>
              </w:rPr>
            </w:pPr>
            <w:r>
              <w:rPr>
                <w:spacing w:val="-21"/>
                <w:sz w:val="21"/>
              </w:rPr>
              <w:t>市教育局</w:t>
            </w:r>
            <w:r>
              <w:rPr>
                <w:sz w:val="21"/>
              </w:rPr>
              <w:t>（</w:t>
            </w:r>
            <w:r>
              <w:rPr>
                <w:spacing w:val="-7"/>
                <w:sz w:val="21"/>
              </w:rPr>
              <w:t>部分</w:t>
            </w:r>
            <w:r>
              <w:rPr>
                <w:spacing w:val="-15"/>
                <w:sz w:val="21"/>
              </w:rPr>
              <w:t>为审批，部分为</w:t>
            </w:r>
            <w:r>
              <w:rPr>
                <w:sz w:val="21"/>
              </w:rPr>
              <w:t>省教育厅委托事项</w:t>
            </w:r>
            <w:r>
              <w:rPr>
                <w:spacing w:val="-41"/>
                <w:sz w:val="21"/>
              </w:rPr>
              <w:t>），</w:t>
            </w:r>
            <w:r>
              <w:rPr>
                <w:spacing w:val="-6"/>
                <w:sz w:val="21"/>
              </w:rPr>
              <w:t>县级教</w:t>
            </w:r>
            <w:r>
              <w:rPr>
                <w:spacing w:val="-29"/>
                <w:sz w:val="21"/>
              </w:rPr>
              <w:t>育部门</w:t>
            </w:r>
            <w:r>
              <w:rPr>
                <w:sz w:val="21"/>
              </w:rPr>
              <w:t>（</w:t>
            </w:r>
            <w:r>
              <w:rPr>
                <w:spacing w:val="-6"/>
                <w:sz w:val="21"/>
              </w:rPr>
              <w:t>部分为</w:t>
            </w:r>
            <w:r>
              <w:rPr>
                <w:spacing w:val="-15"/>
                <w:sz w:val="21"/>
              </w:rPr>
              <w:t>审批，部分为省</w:t>
            </w:r>
            <w:r>
              <w:rPr>
                <w:sz w:val="21"/>
              </w:rPr>
              <w:t>教育厅委托事项）</w:t>
            </w:r>
          </w:p>
        </w:tc>
        <w:tc>
          <w:tcPr>
            <w:tcW w:w="38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73" w:line="242" w:lineRule="auto"/>
              <w:ind w:left="106" w:right="96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《中华人民共和国民办教育促进法</w:t>
            </w:r>
            <w:r>
              <w:rPr>
                <w:spacing w:val="-45"/>
                <w:sz w:val="21"/>
              </w:rPr>
              <w:t>》《中</w:t>
            </w:r>
            <w:r>
              <w:rPr>
                <w:spacing w:val="2"/>
                <w:w w:val="95"/>
                <w:sz w:val="21"/>
              </w:rPr>
              <w:t>华人民共和国中外合作办学条例》《国</w:t>
            </w:r>
            <w:r>
              <w:rPr>
                <w:spacing w:val="17"/>
                <w:w w:val="95"/>
                <w:sz w:val="21"/>
              </w:rPr>
              <w:t>务院关于当前发展学前教育的若干意</w:t>
            </w:r>
            <w:r>
              <w:rPr>
                <w:spacing w:val="2"/>
                <w:sz w:val="21"/>
              </w:rPr>
              <w:t>见》</w:t>
            </w:r>
            <w:r>
              <w:rPr>
                <w:sz w:val="21"/>
              </w:rPr>
              <w:t>（</w:t>
            </w:r>
            <w:r>
              <w:rPr>
                <w:spacing w:val="2"/>
                <w:sz w:val="21"/>
              </w:rPr>
              <w:t>国发〔</w:t>
            </w:r>
            <w:r>
              <w:rPr>
                <w:sz w:val="21"/>
              </w:rPr>
              <w:t>2010</w:t>
            </w:r>
            <w:r>
              <w:rPr>
                <w:spacing w:val="4"/>
                <w:sz w:val="21"/>
              </w:rPr>
              <w:t>〕</w:t>
            </w:r>
            <w:r>
              <w:rPr>
                <w:sz w:val="21"/>
              </w:rPr>
              <w:t>41</w:t>
            </w:r>
            <w:r>
              <w:rPr>
                <w:spacing w:val="-27"/>
                <w:sz w:val="21"/>
              </w:rPr>
              <w:t xml:space="preserve"> 号</w:t>
            </w:r>
            <w:r>
              <w:rPr>
                <w:spacing w:val="4"/>
                <w:sz w:val="21"/>
              </w:rPr>
              <w:t>）</w:t>
            </w:r>
            <w:r>
              <w:rPr>
                <w:sz w:val="21"/>
              </w:rPr>
              <w:t>《浙江省加</w:t>
            </w:r>
            <w:r>
              <w:rPr>
                <w:spacing w:val="17"/>
                <w:w w:val="95"/>
                <w:sz w:val="21"/>
              </w:rPr>
              <w:t>强县级人民政府行政管理职能若干规</w:t>
            </w:r>
            <w:r>
              <w:rPr>
                <w:sz w:val="21"/>
              </w:rPr>
              <w:t>定》</w:t>
            </w:r>
          </w:p>
        </w:tc>
        <w:tc>
          <w:tcPr>
            <w:tcW w:w="23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8"/>
              <w:spacing w:line="242" w:lineRule="auto"/>
              <w:ind w:left="108" w:right="96"/>
              <w:jc w:val="both"/>
              <w:rPr>
                <w:sz w:val="21"/>
              </w:rPr>
            </w:pPr>
            <w:r>
              <w:rPr>
                <w:sz w:val="21"/>
              </w:rPr>
              <w:t>省级执行内容（不含中外合作办学机构）委托市教育局、县级教育部门</w:t>
            </w:r>
          </w:p>
        </w:tc>
      </w:tr>
    </w:tbl>
    <w:p>
      <w:pPr>
        <w:spacing w:after="0" w:line="242" w:lineRule="auto"/>
        <w:jc w:val="both"/>
        <w:rPr>
          <w:sz w:val="21"/>
        </w:rPr>
        <w:sectPr>
          <w:footerReference r:id="rId5" w:type="default"/>
          <w:footerReference r:id="rId6" w:type="even"/>
          <w:pgSz w:w="16840" w:h="11910" w:orient="landscape"/>
          <w:pgMar w:top="1100" w:right="2260" w:bottom="1560" w:left="1360" w:header="0" w:footer="1374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6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124"/>
        <w:gridCol w:w="1552"/>
        <w:gridCol w:w="1772"/>
        <w:gridCol w:w="1601"/>
        <w:gridCol w:w="3874"/>
        <w:gridCol w:w="2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ind w:left="7"/>
              <w:jc w:val="center"/>
              <w:rPr>
                <w:rFonts w:hint="eastAsia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ind w:left="45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55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ind w:left="87" w:right="79"/>
              <w:jc w:val="center"/>
              <w:rPr>
                <w:sz w:val="21"/>
              </w:rPr>
            </w:pPr>
            <w:r>
              <w:rPr>
                <w:sz w:val="21"/>
              </w:rPr>
              <w:t>市教育局</w:t>
            </w:r>
          </w:p>
        </w:tc>
        <w:tc>
          <w:tcPr>
            <w:tcW w:w="17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spacing w:line="242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中等及以下学校和其他教育机构设置审批</w:t>
            </w:r>
          </w:p>
        </w:tc>
        <w:tc>
          <w:tcPr>
            <w:tcW w:w="1601" w:type="dxa"/>
          </w:tcPr>
          <w:p>
            <w:pPr>
              <w:pStyle w:val="8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242" w:lineRule="auto"/>
              <w:ind w:left="106" w:right="97"/>
              <w:rPr>
                <w:sz w:val="21"/>
              </w:rPr>
            </w:pPr>
            <w:r>
              <w:rPr>
                <w:spacing w:val="-21"/>
                <w:sz w:val="21"/>
              </w:rPr>
              <w:t>市教育局</w:t>
            </w:r>
            <w:r>
              <w:rPr>
                <w:sz w:val="21"/>
              </w:rPr>
              <w:t>（</w:t>
            </w:r>
            <w:r>
              <w:rPr>
                <w:spacing w:val="-7"/>
                <w:sz w:val="21"/>
              </w:rPr>
              <w:t>部分</w:t>
            </w:r>
            <w:r>
              <w:rPr>
                <w:spacing w:val="-15"/>
                <w:sz w:val="21"/>
              </w:rPr>
              <w:t>为审批，部分为</w:t>
            </w:r>
            <w:r>
              <w:rPr>
                <w:sz w:val="21"/>
              </w:rPr>
              <w:t>省教育厅委托事项</w:t>
            </w:r>
            <w:r>
              <w:rPr>
                <w:spacing w:val="-41"/>
                <w:sz w:val="21"/>
              </w:rPr>
              <w:t>），</w:t>
            </w:r>
            <w:r>
              <w:rPr>
                <w:spacing w:val="-6"/>
                <w:sz w:val="21"/>
              </w:rPr>
              <w:t>县级教</w:t>
            </w:r>
            <w:r>
              <w:rPr>
                <w:spacing w:val="-29"/>
                <w:sz w:val="21"/>
              </w:rPr>
              <w:t>育部门</w:t>
            </w:r>
            <w:r>
              <w:rPr>
                <w:sz w:val="21"/>
              </w:rPr>
              <w:t>（</w:t>
            </w:r>
            <w:r>
              <w:rPr>
                <w:spacing w:val="-6"/>
                <w:sz w:val="21"/>
              </w:rPr>
              <w:t>部分为</w:t>
            </w:r>
            <w:r>
              <w:rPr>
                <w:spacing w:val="-15"/>
                <w:sz w:val="21"/>
              </w:rPr>
              <w:t>审批，部分为省</w:t>
            </w:r>
            <w:r>
              <w:rPr>
                <w:sz w:val="21"/>
              </w:rPr>
              <w:t>教育厅委托事项）</w:t>
            </w:r>
          </w:p>
        </w:tc>
        <w:tc>
          <w:tcPr>
            <w:tcW w:w="3874" w:type="dxa"/>
          </w:tcPr>
          <w:p>
            <w:pPr>
              <w:pStyle w:val="8"/>
              <w:spacing w:before="87" w:line="242" w:lineRule="auto"/>
              <w:ind w:left="106" w:right="96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《中华人民共和国教育法》《中华人民共和国民办教育促进法》《中华人民共和国民办教育促进法实施条例》《中华人民共和国中外合作办学条例》《国务院关于当前发展学前教育的若干意见》</w:t>
            </w:r>
          </w:p>
          <w:p>
            <w:pPr>
              <w:pStyle w:val="8"/>
              <w:spacing w:before="2" w:line="242" w:lineRule="auto"/>
              <w:ind w:left="106" w:right="97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2"/>
                <w:sz w:val="21"/>
              </w:rPr>
              <w:t>国发〔</w:t>
            </w:r>
            <w:r>
              <w:rPr>
                <w:sz w:val="21"/>
              </w:rPr>
              <w:t>2010</w:t>
            </w:r>
            <w:r>
              <w:rPr>
                <w:spacing w:val="4"/>
                <w:sz w:val="21"/>
              </w:rPr>
              <w:t>〕</w:t>
            </w:r>
            <w:r>
              <w:rPr>
                <w:sz w:val="21"/>
              </w:rPr>
              <w:t>41</w:t>
            </w:r>
            <w:r>
              <w:rPr>
                <w:spacing w:val="-27"/>
                <w:sz w:val="21"/>
              </w:rPr>
              <w:t xml:space="preserve"> 号</w:t>
            </w:r>
            <w:r>
              <w:rPr>
                <w:spacing w:val="4"/>
                <w:sz w:val="21"/>
              </w:rPr>
              <w:t>）</w:t>
            </w:r>
            <w:r>
              <w:rPr>
                <w:sz w:val="21"/>
              </w:rPr>
              <w:t>《国务院办公厅关于规范校外培训机构发展的意见</w:t>
            </w:r>
            <w:r>
              <w:rPr>
                <w:spacing w:val="-121"/>
                <w:sz w:val="21"/>
              </w:rPr>
              <w:t>》</w:t>
            </w: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国</w:t>
            </w:r>
            <w:r>
              <w:rPr>
                <w:spacing w:val="2"/>
                <w:sz w:val="21"/>
              </w:rPr>
              <w:t>办发〔</w:t>
            </w:r>
            <w:r>
              <w:rPr>
                <w:sz w:val="21"/>
              </w:rPr>
              <w:t>2018〕80</w:t>
            </w:r>
            <w:r>
              <w:rPr>
                <w:spacing w:val="-26"/>
                <w:sz w:val="21"/>
              </w:rPr>
              <w:t xml:space="preserve"> 号</w:t>
            </w:r>
            <w:r>
              <w:rPr>
                <w:spacing w:val="4"/>
                <w:sz w:val="21"/>
              </w:rPr>
              <w:t>）</w:t>
            </w:r>
            <w:r>
              <w:rPr>
                <w:sz w:val="21"/>
              </w:rPr>
              <w:t>《浙江省加强县级人民政府行政管理职能若干规定》</w:t>
            </w:r>
          </w:p>
        </w:tc>
        <w:tc>
          <w:tcPr>
            <w:tcW w:w="23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42" w:lineRule="auto"/>
              <w:ind w:left="108" w:right="96"/>
              <w:jc w:val="both"/>
              <w:rPr>
                <w:sz w:val="21"/>
              </w:rPr>
            </w:pPr>
            <w:r>
              <w:rPr>
                <w:sz w:val="21"/>
              </w:rPr>
              <w:t>省级执行内容（不含中外合作办学机构）委托市教育局、县级教育部门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7"/>
              <w:jc w:val="center"/>
              <w:rPr>
                <w:rFonts w:hint="eastAsia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1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45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55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87" w:right="79"/>
              <w:jc w:val="center"/>
              <w:rPr>
                <w:sz w:val="21"/>
              </w:rPr>
            </w:pPr>
            <w:r>
              <w:rPr>
                <w:sz w:val="21"/>
              </w:rPr>
              <w:t>市教育局</w:t>
            </w:r>
          </w:p>
        </w:tc>
        <w:tc>
          <w:tcPr>
            <w:tcW w:w="1772" w:type="dxa"/>
          </w:tcPr>
          <w:p>
            <w:pPr>
              <w:pStyle w:val="8"/>
              <w:spacing w:before="105" w:line="242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从事文艺、体育等专业训练的社会组织自行实施义务教育审批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sz w:val="21"/>
              </w:rPr>
              <w:t>县级教育部门</w:t>
            </w:r>
          </w:p>
        </w:tc>
        <w:tc>
          <w:tcPr>
            <w:tcW w:w="38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sz w:val="21"/>
              </w:rPr>
              <w:t>《中华人民共和国义务教育法》</w:t>
            </w:r>
          </w:p>
        </w:tc>
        <w:tc>
          <w:tcPr>
            <w:tcW w:w="23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7"/>
              <w:jc w:val="center"/>
              <w:rPr>
                <w:rFonts w:hint="eastAsia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11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45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55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87" w:right="79"/>
              <w:jc w:val="center"/>
              <w:rPr>
                <w:sz w:val="21"/>
              </w:rPr>
            </w:pPr>
            <w:r>
              <w:rPr>
                <w:sz w:val="21"/>
              </w:rPr>
              <w:t>市教育局</w:t>
            </w:r>
          </w:p>
        </w:tc>
        <w:tc>
          <w:tcPr>
            <w:tcW w:w="17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校车使用许可*</w:t>
            </w:r>
          </w:p>
        </w:tc>
        <w:tc>
          <w:tcPr>
            <w:tcW w:w="1601" w:type="dxa"/>
          </w:tcPr>
          <w:p>
            <w:pPr>
              <w:pStyle w:val="8"/>
              <w:spacing w:before="77" w:line="242" w:lineRule="auto"/>
              <w:ind w:left="106" w:right="99"/>
              <w:rPr>
                <w:sz w:val="21"/>
              </w:rPr>
            </w:pPr>
            <w:r>
              <w:rPr>
                <w:sz w:val="21"/>
              </w:rPr>
              <w:t>县级教育行政部门会同公安</w:t>
            </w:r>
            <w:r>
              <w:rPr>
                <w:spacing w:val="-16"/>
                <w:sz w:val="21"/>
              </w:rPr>
              <w:t>机关、交通运输</w:t>
            </w:r>
            <w:r>
              <w:rPr>
                <w:sz w:val="21"/>
              </w:rPr>
              <w:t>部门</w:t>
            </w:r>
          </w:p>
        </w:tc>
        <w:tc>
          <w:tcPr>
            <w:tcW w:w="38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sz w:val="21"/>
              </w:rPr>
              <w:t>《校车安全管理条例》</w:t>
            </w:r>
          </w:p>
        </w:tc>
        <w:tc>
          <w:tcPr>
            <w:tcW w:w="23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662" w:type="dxa"/>
          </w:tcPr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ind w:left="7"/>
              <w:jc w:val="center"/>
              <w:rPr>
                <w:rFonts w:hint="eastAsia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24" w:type="dxa"/>
          </w:tcPr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ind w:left="45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552" w:type="dxa"/>
          </w:tcPr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ind w:left="87" w:right="79"/>
              <w:jc w:val="center"/>
              <w:rPr>
                <w:sz w:val="21"/>
              </w:rPr>
            </w:pPr>
            <w:r>
              <w:rPr>
                <w:sz w:val="21"/>
              </w:rPr>
              <w:t>市教育局</w:t>
            </w:r>
          </w:p>
        </w:tc>
        <w:tc>
          <w:tcPr>
            <w:tcW w:w="1772" w:type="dxa"/>
          </w:tcPr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教师资格认定</w:t>
            </w:r>
          </w:p>
        </w:tc>
        <w:tc>
          <w:tcPr>
            <w:tcW w:w="1601" w:type="dxa"/>
          </w:tcPr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42" w:lineRule="auto"/>
              <w:ind w:left="106" w:right="99"/>
              <w:rPr>
                <w:sz w:val="21"/>
              </w:rPr>
            </w:pPr>
            <w:r>
              <w:rPr>
                <w:spacing w:val="-15"/>
                <w:sz w:val="21"/>
              </w:rPr>
              <w:t>市教育局，县级</w:t>
            </w:r>
            <w:r>
              <w:rPr>
                <w:sz w:val="21"/>
              </w:rPr>
              <w:t>教育部门</w:t>
            </w:r>
          </w:p>
        </w:tc>
        <w:tc>
          <w:tcPr>
            <w:tcW w:w="3874" w:type="dxa"/>
          </w:tcPr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42" w:lineRule="auto"/>
              <w:ind w:left="106" w:right="-15"/>
              <w:rPr>
                <w:sz w:val="21"/>
              </w:rPr>
            </w:pPr>
            <w:r>
              <w:rPr>
                <w:spacing w:val="3"/>
                <w:sz w:val="21"/>
              </w:rPr>
              <w:t>《中华人民共和国教师法》《教师资格</w:t>
            </w:r>
            <w:r>
              <w:rPr>
                <w:spacing w:val="-17"/>
                <w:sz w:val="21"/>
              </w:rPr>
              <w:t>条例》《国家职业资格目录</w:t>
            </w:r>
            <w:r>
              <w:rPr>
                <w:sz w:val="21"/>
              </w:rPr>
              <w:t>（2021</w:t>
            </w:r>
            <w:r>
              <w:rPr>
                <w:spacing w:val="-20"/>
                <w:sz w:val="21"/>
              </w:rPr>
              <w:t xml:space="preserve"> 年版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》</w:t>
            </w:r>
          </w:p>
        </w:tc>
        <w:tc>
          <w:tcPr>
            <w:tcW w:w="23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5"/>
              <w:ind w:left="7"/>
              <w:jc w:val="center"/>
              <w:rPr>
                <w:rFonts w:hint="eastAsia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  <w:tc>
          <w:tcPr>
            <w:tcW w:w="11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5"/>
              <w:ind w:left="45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55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5"/>
              <w:ind w:left="87" w:right="79"/>
              <w:jc w:val="center"/>
              <w:rPr>
                <w:sz w:val="21"/>
              </w:rPr>
            </w:pPr>
            <w:r>
              <w:rPr>
                <w:sz w:val="21"/>
              </w:rPr>
              <w:t>市教育局</w:t>
            </w:r>
          </w:p>
        </w:tc>
        <w:tc>
          <w:tcPr>
            <w:tcW w:w="1772" w:type="dxa"/>
          </w:tcPr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42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适龄儿童、少年因身体状况需要延缓入学或者休学审批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42" w:lineRule="auto"/>
              <w:ind w:left="106" w:right="13"/>
              <w:rPr>
                <w:sz w:val="21"/>
              </w:rPr>
            </w:pPr>
            <w:r>
              <w:rPr>
                <w:sz w:val="21"/>
              </w:rPr>
              <w:t>县级教育部门， 乡镇政府</w:t>
            </w:r>
          </w:p>
        </w:tc>
        <w:tc>
          <w:tcPr>
            <w:tcW w:w="38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5"/>
              <w:ind w:left="106"/>
              <w:rPr>
                <w:sz w:val="21"/>
              </w:rPr>
            </w:pPr>
            <w:r>
              <w:rPr>
                <w:sz w:val="21"/>
              </w:rPr>
              <w:t>《中华人民共和国义务教育法》</w:t>
            </w:r>
          </w:p>
        </w:tc>
        <w:tc>
          <w:tcPr>
            <w:tcW w:w="23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2260" w:bottom="1560" w:left="1360" w:header="0" w:footer="1374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5201920</wp:posOffset>
                </wp:positionH>
                <wp:positionV relativeFrom="page">
                  <wp:posOffset>4465955</wp:posOffset>
                </wp:positionV>
                <wp:extent cx="2456180" cy="1091565"/>
                <wp:effectExtent l="0" t="0" r="1270" b="13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9.6pt;margin-top:351.65pt;height:85.95pt;width:193.4pt;mso-position-horizontal-relative:page;mso-position-vertical-relative:page;z-index:-251656192;mso-width-relative:page;mso-height-relative:page;" fillcolor="#FFFFFF" filled="t" stroked="f" coordsize="21600,21600" o:gfxdata="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8V&#10;9YXZAAAADAEAAA8AAAAAAAAAAQAgAAAAIgAAAGRycy9kb3ducmV2LnhtbFBLAQIUABQAAAAIAIdO&#10;4kARfuLxsAEAAGA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6"/>
        </w:rPr>
      </w:pPr>
    </w:p>
    <w:p>
      <w:pPr>
        <w:pStyle w:val="3"/>
        <w:spacing w:before="3"/>
        <w:rPr>
          <w:rFonts w:ascii="楷体_GB2312"/>
          <w:sz w:val="8"/>
        </w:rPr>
      </w:pPr>
    </w:p>
    <w:p>
      <w:pPr>
        <w:spacing w:before="0" w:line="240" w:lineRule="auto"/>
        <w:rPr>
          <w:sz w:val="20"/>
        </w:rPr>
      </w:pPr>
      <w:bookmarkStart w:id="0" w:name="_GoBack"/>
      <w:bookmarkEnd w:id="0"/>
    </w:p>
    <w:sectPr>
      <w:footerReference r:id="rId7" w:type="default"/>
      <w:footerReference r:id="rId8" w:type="even"/>
      <w:pgSz w:w="11910" w:h="16840"/>
      <w:pgMar w:top="1580" w:right="1520" w:bottom="280" w:left="16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9298305</wp:posOffset>
              </wp:positionH>
              <wp:positionV relativeFrom="page">
                <wp:posOffset>6496685</wp:posOffset>
              </wp:positionV>
              <wp:extent cx="469900" cy="203835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21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32.15pt;margin-top:511.55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qYd3XbAAAADwEAAA8AAAAAAAAAAQAgAAAAIgAAAGRycy9kb3ducmV2LnhtbFBL&#10;AQIUABQAAAAIAIdO4kCK/H/F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21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6496685</wp:posOffset>
              </wp:positionV>
              <wp:extent cx="471805" cy="203835"/>
              <wp:effectExtent l="0" t="0" r="0" b="0"/>
              <wp:wrapNone/>
              <wp:docPr id="1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21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8.3pt;margin-top:511.55pt;height:16.05pt;width:37.15pt;mso-position-horizontal-relative:page;mso-position-vertical-relative:page;z-index:-251656192;mso-width-relative:page;mso-height-relative:page;" filled="f" stroked="f" coordsize="21600,21600" o:gfxdata="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5UT729oAAAANAQAADwAAAAAAAAABACAAAAAiAAAAZHJzL2Rvd25yZXYueG1sUEsB&#10;AhQAFAAAAAgAh07iQGGWGu2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21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6496685</wp:posOffset>
              </wp:positionV>
              <wp:extent cx="560070" cy="203835"/>
              <wp:effectExtent l="0" t="0" r="0" b="0"/>
              <wp:wrapNone/>
              <wp:docPr id="30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21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78.3pt;margin-top:511.55pt;height:16.05pt;width:44.1pt;mso-position-horizontal-relative:page;mso-position-vertical-relative:page;z-index:-251655168;mso-width-relative:page;mso-height-relative:page;" filled="f" stroked="f" coordsize="21600,21600" o:gfxdata="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1ovIYdoAAAANAQAADwAAAAAAAAABACAAAAAiAAAAZHJzL2Rvd25yZXYueG1sUEsB&#10;AhQAFAAAAAgAh07iQNzt19K6AQAAcw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21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jhlYjIxMTdjNGM0YjkwNTM4NWI0ZGJlZjllNTgifQ=="/>
  </w:docVars>
  <w:rsids>
    <w:rsidRoot w:val="00000000"/>
    <w:rsid w:val="1DF040C9"/>
    <w:rsid w:val="796E0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67"/>
      <w:outlineLvl w:val="1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89</Pages>
  <Words>43983</Words>
  <Characters>46160</Characters>
  <TotalTime>12</TotalTime>
  <ScaleCrop>false</ScaleCrop>
  <LinksUpToDate>false</LinksUpToDate>
  <CharactersWithSpaces>47055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2022-11-18T09:26:00Z</dcterms:created>
  <dc:creator>司法局</dc:creator>
  <cp:lastModifiedBy>WPS_1615459136</cp:lastModifiedBy>
  <dcterms:modified xsi:type="dcterms:W3CDTF">2022-11-18T09:45:29Z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44AD77998FB645289E04FFBEC32AD540</vt:lpwstr>
  </property>
</Properties>
</file>