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600" w:lineRule="exact"/>
        <w:rPr>
          <w:rFonts w:ascii="Times New Roman" w:hAnsi="Times New Roman" w:eastAsia="黑体"/>
          <w:color w:val="000000"/>
          <w:sz w:val="32"/>
          <w:szCs w:val="28"/>
        </w:rPr>
      </w:pPr>
      <w:r>
        <w:rPr>
          <w:rFonts w:ascii="Times New Roman" w:hAnsi="Times New Roman" w:eastAsia="黑体"/>
          <w:color w:val="000000"/>
          <w:sz w:val="32"/>
          <w:szCs w:val="28"/>
        </w:rPr>
        <w:t>附件2</w:t>
      </w:r>
    </w:p>
    <w:p>
      <w:pPr>
        <w:adjustRightInd/>
        <w:snapToGrid/>
        <w:spacing w:after="0" w:line="600" w:lineRule="exact"/>
        <w:jc w:val="center"/>
        <w:rPr>
          <w:rFonts w:ascii="Times New Roman" w:hAnsi="Times New Roman" w:eastAsia="黑体"/>
          <w:color w:val="000000"/>
          <w:sz w:val="40"/>
          <w:szCs w:val="28"/>
        </w:rPr>
      </w:pPr>
      <w:r>
        <w:rPr>
          <w:rFonts w:ascii="Times New Roman" w:hAnsi="Times New Roman" w:eastAsia="黑体"/>
          <w:color w:val="000000"/>
          <w:sz w:val="40"/>
          <w:szCs w:val="28"/>
        </w:rPr>
        <w:t>在孵企业基本情况汇总表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黑体"/>
          <w:color w:val="000000"/>
          <w:sz w:val="20"/>
          <w:szCs w:val="20"/>
        </w:rPr>
      </w:pPr>
    </w:p>
    <w:tbl>
      <w:tblPr>
        <w:tblStyle w:val="3"/>
        <w:tblW w:w="13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346"/>
        <w:gridCol w:w="1374"/>
        <w:gridCol w:w="2671"/>
        <w:gridCol w:w="2530"/>
        <w:gridCol w:w="985"/>
        <w:gridCol w:w="1126"/>
        <w:gridCol w:w="1101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在孵企业名称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注册时间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注册地址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孵化时间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上年度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技术领域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职工人数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研发人员数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月 日</w:t>
            </w: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月 日至  年 月 日</w:t>
            </w: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 w:firstLine="18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 w:firstLine="18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 w:firstLine="18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2" w:leftChars="-51" w:right="-121" w:rightChars="-5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06" w:leftChars="-48" w:right="-112" w:rightChars="-5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98" w:leftChars="-51" w:right="-112" w:rightChars="-51" w:hanging="1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32" w:leftChars="-60" w:right="-92" w:rightChars="-42" w:firstLine="2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119" w:leftChars="-54" w:right="-101" w:rightChars="-46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adjustRightInd/>
        <w:snapToGrid/>
        <w:spacing w:after="0" w:line="600" w:lineRule="exact"/>
        <w:ind w:firstLine="440" w:firstLineChars="200"/>
        <w:rPr>
          <w:rFonts w:ascii="Times New Roman" w:hAnsi="Times New Roman" w:eastAsia="仿宋_GB2312"/>
          <w:color w:val="000000"/>
        </w:rPr>
      </w:pPr>
      <w:r>
        <w:rPr>
          <w:rFonts w:ascii="Times New Roman" w:hAnsi="Times New Roman" w:eastAsia="仿宋_GB2312"/>
          <w:color w:val="000000"/>
        </w:rPr>
        <w:t>注：</w:t>
      </w:r>
      <w:r>
        <w:rPr>
          <w:rFonts w:hint="eastAsia" w:ascii="Times New Roman" w:hAnsi="Times New Roman" w:eastAsia="仿宋_GB2312"/>
          <w:color w:val="000000"/>
        </w:rPr>
        <w:t>申请</w:t>
      </w:r>
      <w:r>
        <w:rPr>
          <w:rFonts w:ascii="Times New Roman" w:hAnsi="Times New Roman" w:eastAsia="仿宋_GB2312"/>
          <w:color w:val="000000"/>
        </w:rPr>
        <w:t>时在孵企业至少10家。</w:t>
      </w:r>
    </w:p>
    <w:p>
      <w:pPr>
        <w:adjustRightInd/>
        <w:snapToGrid/>
        <w:spacing w:after="0" w:line="600" w:lineRule="exact"/>
        <w:ind w:firstLine="440" w:firstLineChars="200"/>
        <w:rPr>
          <w:rFonts w:ascii="Times New Roman" w:hAnsi="Times New Roman" w:eastAsia="仿宋_GB2312"/>
          <w:color w:val="000000"/>
        </w:rPr>
      </w:pPr>
      <w:r>
        <w:rPr>
          <w:rFonts w:ascii="Times New Roman" w:hAnsi="Times New Roman" w:eastAsia="仿宋_GB2312"/>
          <w:color w:val="000000"/>
        </w:rPr>
        <w:t>在孵企业要求为：1.企业在孵化器场地内注册登记，产权明晰，自主经营、自主创新能力较强，从事研发、生产的主营项目（产品）符合杭州市产业发展导向，企业职工人数小于100人，且上年度销售收入小于1000万元；2.企业入驻孵化器时成立时间一般不超过24个月；3.企业孵化时限原则上不超过48个月，纳入“创新人才推进计划”及“海外高层次人才引进计划”的人才或从事生物医药、航空航天、集成电路等特殊领域的企业，孵化时限不超过60个月。</w:t>
      </w:r>
    </w:p>
    <w:p>
      <w:pPr>
        <w:rPr>
          <w:rFonts w:ascii="Times New Roman" w:hAnsi="Times New Roman" w:eastAsia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WIyNmYyMTAyNTYwODUwOGI3M2VjNjY1N2Q3NmMifQ=="/>
  </w:docVars>
  <w:rsids>
    <w:rsidRoot w:val="00396B6C"/>
    <w:rsid w:val="001050EF"/>
    <w:rsid w:val="00396B6C"/>
    <w:rsid w:val="004548C1"/>
    <w:rsid w:val="00455F8E"/>
    <w:rsid w:val="0055001A"/>
    <w:rsid w:val="0092050C"/>
    <w:rsid w:val="35582C99"/>
    <w:rsid w:val="42363A8C"/>
    <w:rsid w:val="52DC3A86"/>
    <w:rsid w:val="57402E90"/>
    <w:rsid w:val="63D5093E"/>
    <w:rsid w:val="6C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295</Words>
  <Characters>313</Characters>
  <Lines>3</Lines>
  <Paragraphs>1</Paragraphs>
  <TotalTime>16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2020-06-24T01:20:00Z</dcterms:created>
  <dc:creator>Administrator</dc:creator>
  <cp:lastModifiedBy>HLY</cp:lastModifiedBy>
  <dcterms:modified xsi:type="dcterms:W3CDTF">2023-03-26T11:31:14Z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A9FED04C70FC40F0953D9EE7525D44AB</vt:lpwstr>
  </property>
</Properties>
</file>